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5C1B" w14:textId="77777777" w:rsidR="00EB5085" w:rsidRDefault="009140AA" w:rsidP="009140AA">
      <w:pPr>
        <w:spacing w:before="240" w:line="240" w:lineRule="auto"/>
        <w:jc w:val="both"/>
        <w:rPr>
          <w:rFonts w:ascii="Times New Roman" w:hAnsi="Times New Roman" w:cs="Times New Roman"/>
          <w:sz w:val="44"/>
          <w:szCs w:val="44"/>
        </w:rPr>
      </w:pPr>
      <w:r>
        <w:rPr>
          <w:rFonts w:ascii="Times New Roman" w:hAnsi="Times New Roman" w:cs="Times New Roman"/>
          <w:sz w:val="44"/>
          <w:szCs w:val="44"/>
        </w:rPr>
        <w:t>EDITORIAL</w:t>
      </w:r>
    </w:p>
    <w:p w14:paraId="7328FCF3" w14:textId="7524E8A1" w:rsidR="00A21811" w:rsidRDefault="00000000" w:rsidP="009140AA">
      <w:pPr>
        <w:spacing w:before="240" w:line="240" w:lineRule="auto"/>
        <w:jc w:val="both"/>
        <w:rPr>
          <w:rFonts w:ascii="Times New Roman" w:hAnsi="Times New Roman" w:cs="Times New Roman"/>
          <w:sz w:val="44"/>
          <w:szCs w:val="44"/>
        </w:rPr>
      </w:pPr>
      <w:r w:rsidRPr="00AE6238">
        <w:rPr>
          <w:rFonts w:ascii="Times New Roman" w:hAnsi="Times New Roman" w:cs="Times New Roman"/>
          <w:sz w:val="44"/>
          <w:szCs w:val="44"/>
        </w:rPr>
        <w:t>Protecting children from tobacco industry interference</w:t>
      </w:r>
    </w:p>
    <w:p w14:paraId="51F1DF0A" w14:textId="32F0BB5E" w:rsidR="00343232" w:rsidRPr="00F95E19" w:rsidRDefault="00343232" w:rsidP="009140AA">
      <w:pPr>
        <w:spacing w:before="240" w:line="240" w:lineRule="auto"/>
        <w:jc w:val="both"/>
        <w:rPr>
          <w:rFonts w:ascii="Times New Roman" w:hAnsi="Times New Roman" w:cs="Times New Roman"/>
          <w:i/>
          <w:iCs/>
          <w:sz w:val="24"/>
          <w:szCs w:val="24"/>
        </w:rPr>
      </w:pPr>
      <w:r w:rsidRPr="00F95E19">
        <w:rPr>
          <w:rFonts w:ascii="Times New Roman" w:hAnsi="Times New Roman" w:cs="Times New Roman"/>
          <w:i/>
          <w:iCs/>
          <w:sz w:val="24"/>
          <w:szCs w:val="24"/>
        </w:rPr>
        <w:t>Mahanta Putul</w:t>
      </w:r>
      <w:r w:rsidR="00F95E19" w:rsidRPr="00F95E19">
        <w:rPr>
          <w:rFonts w:ascii="Times New Roman" w:hAnsi="Times New Roman" w:cs="Times New Roman"/>
          <w:i/>
          <w:iCs/>
          <w:sz w:val="24"/>
          <w:szCs w:val="24"/>
        </w:rPr>
        <w:t>*</w:t>
      </w:r>
    </w:p>
    <w:p w14:paraId="2FC323AD" w14:textId="77777777" w:rsidR="00D8378D" w:rsidRPr="00D8378D" w:rsidRDefault="00D8378D" w:rsidP="00D8378D">
      <w:pPr>
        <w:spacing w:after="0" w:line="240" w:lineRule="auto"/>
        <w:jc w:val="both"/>
        <w:rPr>
          <w:rFonts w:ascii="Times New Roman" w:eastAsia="Times New Roman" w:hAnsi="Times New Roman" w:cs="Times New Roman"/>
          <w:kern w:val="0"/>
          <w:sz w:val="24"/>
          <w:szCs w:val="24"/>
          <w:lang w:eastAsia="en-IN" w:bidi="hi-IN"/>
          <w14:ligatures w14:val="none"/>
        </w:rPr>
      </w:pPr>
      <w:r w:rsidRPr="00D8378D">
        <w:rPr>
          <w:rFonts w:ascii="Times New Roman" w:eastAsia="Times New Roman" w:hAnsi="Times New Roman" w:cs="Times New Roman"/>
          <w:kern w:val="0"/>
          <w:sz w:val="24"/>
          <w:szCs w:val="24"/>
          <w:lang w:eastAsia="en-IN" w:bidi="hi-IN"/>
          <w14:ligatures w14:val="none"/>
        </w:rPr>
        <w:t>May 31 marks "World No Tobacco Day." The World Health Organization (WHO) and various authorities worldwide have united to raise awareness about the detrimental effects of tobacco use and to challenge the tobacco industry, which often targets children and young adolescents. This year's theme is "Protecting children from tobacco industry interference."</w:t>
      </w:r>
    </w:p>
    <w:p w14:paraId="6C3C676E" w14:textId="77777777" w:rsidR="00D8378D" w:rsidRPr="00D8378D" w:rsidRDefault="00D8378D" w:rsidP="00D8378D">
      <w:pPr>
        <w:spacing w:after="0" w:line="240" w:lineRule="auto"/>
        <w:rPr>
          <w:rFonts w:ascii="Times New Roman" w:eastAsia="Times New Roman" w:hAnsi="Times New Roman" w:cs="Times New Roman"/>
          <w:kern w:val="0"/>
          <w:sz w:val="24"/>
          <w:szCs w:val="24"/>
          <w:lang w:eastAsia="en-IN" w:bidi="hi-IN"/>
          <w14:ligatures w14:val="none"/>
        </w:rPr>
      </w:pPr>
    </w:p>
    <w:p w14:paraId="3C930FB1" w14:textId="6483625E" w:rsidR="00D8378D" w:rsidRDefault="00D8378D" w:rsidP="00D8378D">
      <w:pPr>
        <w:spacing w:after="0" w:line="240" w:lineRule="auto"/>
        <w:jc w:val="both"/>
        <w:rPr>
          <w:rFonts w:ascii="Times New Roman" w:eastAsia="Times New Roman" w:hAnsi="Times New Roman" w:cs="Times New Roman"/>
          <w:kern w:val="0"/>
          <w:sz w:val="24"/>
          <w:szCs w:val="24"/>
          <w:lang w:eastAsia="en-IN" w:bidi="hi-IN"/>
          <w14:ligatures w14:val="none"/>
        </w:rPr>
      </w:pPr>
      <w:r w:rsidRPr="00D8378D">
        <w:rPr>
          <w:rFonts w:ascii="Times New Roman" w:eastAsia="Times New Roman" w:hAnsi="Times New Roman" w:cs="Times New Roman"/>
          <w:kern w:val="0"/>
          <w:sz w:val="24"/>
          <w:szCs w:val="24"/>
          <w:lang w:eastAsia="en-IN" w:bidi="hi-IN"/>
          <w14:ligatures w14:val="none"/>
        </w:rPr>
        <w:t xml:space="preserve">Tobacco use, recognized as the leading preventable cause of morbidity and mortality, presents a significant public health challenge. Research indicates that 80% to 90% of adult smokers initiated their habits during adolescence, with two-thirds becoming regular, daily smokers before the age of 19. This concerning trend effectively categorizes tobacco use as a pediatric disease. In the United States alone, approximately 1.4 million children under 18 begin smoking each year, resulting in premature deaths from smoking-related illnesses. Notably, adolescents often exhibit signs of tobacco dependence early in their smoking journey, even prior to becoming daily smokers. Furthermore, the prevalence of tobacco use is notably higher among teenagers and young adults compared to older adult populations, highlighting the urgency of addressing this critical </w:t>
      </w:r>
      <w:r w:rsidRPr="006E077F">
        <w:rPr>
          <w:rFonts w:ascii="Times New Roman" w:eastAsia="Times New Roman" w:hAnsi="Times New Roman" w:cs="Times New Roman"/>
          <w:kern w:val="0"/>
          <w:sz w:val="24"/>
          <w:szCs w:val="24"/>
          <w:highlight w:val="green"/>
          <w:lang w:eastAsia="en-IN" w:bidi="hi-IN"/>
          <w14:ligatures w14:val="none"/>
        </w:rPr>
        <w:t>issue.</w:t>
      </w:r>
      <w:r w:rsidR="006E077F" w:rsidRPr="006E077F">
        <w:rPr>
          <w:rFonts w:ascii="Times New Roman" w:eastAsia="Times New Roman" w:hAnsi="Times New Roman" w:cs="Times New Roman"/>
          <w:kern w:val="0"/>
          <w:sz w:val="24"/>
          <w:szCs w:val="24"/>
          <w:highlight w:val="green"/>
          <w:vertAlign w:val="superscript"/>
          <w:lang w:eastAsia="en-IN" w:bidi="hi-IN"/>
          <w14:ligatures w14:val="none"/>
        </w:rPr>
        <w:t>1</w:t>
      </w:r>
    </w:p>
    <w:p w14:paraId="22AE4350" w14:textId="77777777" w:rsidR="00D8378D" w:rsidRDefault="00D8378D" w:rsidP="00F53AE8">
      <w:pPr>
        <w:spacing w:after="0" w:line="240" w:lineRule="auto"/>
        <w:jc w:val="both"/>
        <w:rPr>
          <w:rFonts w:ascii="Times New Roman" w:eastAsia="Times New Roman" w:hAnsi="Times New Roman" w:cs="Times New Roman"/>
          <w:kern w:val="0"/>
          <w:sz w:val="24"/>
          <w:szCs w:val="24"/>
          <w:lang w:eastAsia="en-IN" w:bidi="hi-IN"/>
          <w14:ligatures w14:val="none"/>
        </w:rPr>
      </w:pPr>
    </w:p>
    <w:p w14:paraId="44B52B0E" w14:textId="70CDCFEA" w:rsidR="00A21811" w:rsidRDefault="00000000" w:rsidP="00F53AE8">
      <w:pPr>
        <w:spacing w:after="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Tobacco as a substance of abuse</w:t>
      </w:r>
    </w:p>
    <w:p w14:paraId="20985268" w14:textId="262F15E3" w:rsidR="001E3B2A" w:rsidRPr="001E3B2A" w:rsidRDefault="00000000" w:rsidP="009140AA">
      <w:pPr>
        <w:spacing w:before="240" w:line="240" w:lineRule="auto"/>
        <w:jc w:val="both"/>
        <w:rPr>
          <w:rFonts w:ascii="Times New Roman" w:eastAsia="Times New Roman" w:hAnsi="Times New Roman" w:cs="Times New Roman"/>
          <w:kern w:val="0"/>
          <w:lang w:eastAsia="en-IN" w:bidi="hi-IN"/>
          <w14:ligatures w14:val="none"/>
        </w:rPr>
      </w:pPr>
      <w:r w:rsidRPr="008D1EDB">
        <w:rPr>
          <w:rFonts w:ascii="Times New Roman" w:eastAsia="Times New Roman" w:hAnsi="Times New Roman" w:cs="Times New Roman"/>
          <w:kern w:val="0"/>
          <w:lang w:eastAsia="en-IN" w:bidi="hi-IN"/>
          <w14:ligatures w14:val="none"/>
        </w:rPr>
        <w:t>Tobacco products contain the addictive drug nicotine as well as many other toxic chemicals</w:t>
      </w:r>
      <w:r w:rsidR="00422C1A">
        <w:rPr>
          <w:rFonts w:ascii="Times New Roman" w:eastAsia="Times New Roman" w:hAnsi="Times New Roman" w:cs="Times New Roman"/>
          <w:kern w:val="0"/>
          <w:lang w:eastAsia="en-IN" w:bidi="hi-IN"/>
          <w14:ligatures w14:val="none"/>
        </w:rPr>
        <w:t>,</w:t>
      </w:r>
      <w:r w:rsidR="00422C1A" w:rsidRPr="00422C1A">
        <w:rPr>
          <w:rFonts w:ascii="Times New Roman" w:eastAsia="Times New Roman" w:hAnsi="Times New Roman" w:cs="Times New Roman"/>
          <w:kern w:val="0"/>
          <w:lang w:eastAsia="en-IN" w:bidi="hi-IN"/>
          <w14:ligatures w14:val="none"/>
        </w:rPr>
        <w:t xml:space="preserve"> </w:t>
      </w:r>
      <w:r w:rsidR="00422C1A" w:rsidRPr="008D1EDB">
        <w:rPr>
          <w:rFonts w:ascii="Times New Roman" w:eastAsia="Times New Roman" w:hAnsi="Times New Roman" w:cs="Times New Roman"/>
          <w:kern w:val="0"/>
          <w:lang w:eastAsia="en-IN" w:bidi="hi-IN"/>
          <w14:ligatures w14:val="none"/>
        </w:rPr>
        <w:t>including many known carcinogens</w:t>
      </w:r>
      <w:r w:rsidR="00F36187" w:rsidRPr="008D1EDB">
        <w:rPr>
          <w:rFonts w:ascii="Times New Roman" w:eastAsia="Times New Roman" w:hAnsi="Times New Roman" w:cs="Times New Roman"/>
          <w:kern w:val="0"/>
          <w:lang w:eastAsia="en-IN" w:bidi="hi-IN"/>
          <w14:ligatures w14:val="none"/>
        </w:rPr>
        <w:t xml:space="preserve">. There is no safe method, level, frequency, or duration of tobacco use or </w:t>
      </w:r>
      <w:r w:rsidR="00F36187" w:rsidRPr="008D1EDB">
        <w:rPr>
          <w:rFonts w:ascii="Times New Roman" w:eastAsia="Times New Roman" w:hAnsi="Times New Roman" w:cs="Times New Roman"/>
          <w:kern w:val="0"/>
          <w:highlight w:val="green"/>
          <w:lang w:eastAsia="en-IN" w:bidi="hi-IN"/>
          <w14:ligatures w14:val="none"/>
        </w:rPr>
        <w:t>exposur</w:t>
      </w:r>
      <w:r w:rsidR="00F36187" w:rsidRPr="00D70374">
        <w:rPr>
          <w:rFonts w:ascii="Times New Roman" w:eastAsia="Times New Roman" w:hAnsi="Times New Roman" w:cs="Times New Roman"/>
          <w:kern w:val="0"/>
          <w:highlight w:val="green"/>
          <w:lang w:eastAsia="en-IN" w:bidi="hi-IN"/>
          <w14:ligatures w14:val="none"/>
        </w:rPr>
        <w:t>e.</w:t>
      </w:r>
      <w:r w:rsidR="00EB7601" w:rsidRPr="00EB7601">
        <w:rPr>
          <w:highlight w:val="green"/>
          <w:vertAlign w:val="superscript"/>
        </w:rPr>
        <w:t>2</w:t>
      </w:r>
      <w:r w:rsidR="00855135">
        <w:rPr>
          <w:rFonts w:ascii="Times New Roman" w:hAnsi="Times New Roman" w:cs="Times New Roman"/>
          <w:sz w:val="44"/>
          <w:szCs w:val="44"/>
        </w:rPr>
        <w:t xml:space="preserve"> </w:t>
      </w:r>
      <w:r w:rsidRPr="008D1EDB">
        <w:rPr>
          <w:rFonts w:ascii="Times New Roman" w:eastAsia="Times New Roman" w:hAnsi="Times New Roman" w:cs="Times New Roman"/>
          <w:kern w:val="0"/>
          <w:lang w:eastAsia="en-IN" w:bidi="hi-IN"/>
          <w14:ligatures w14:val="none"/>
        </w:rPr>
        <w:t xml:space="preserve">The use of tobacco, in any form, can lead to addiction, significant morbidity, and premature death. The different ways </w:t>
      </w:r>
      <w:r w:rsidR="009D388B">
        <w:rPr>
          <w:rFonts w:ascii="Times New Roman" w:eastAsia="Times New Roman" w:hAnsi="Times New Roman" w:cs="Times New Roman"/>
          <w:kern w:val="0"/>
          <w:lang w:eastAsia="en-IN" w:bidi="hi-IN"/>
          <w14:ligatures w14:val="none"/>
        </w:rPr>
        <w:t>of</w:t>
      </w:r>
      <w:r w:rsidRPr="008D1EDB">
        <w:rPr>
          <w:rFonts w:ascii="Times New Roman" w:eastAsia="Times New Roman" w:hAnsi="Times New Roman" w:cs="Times New Roman"/>
          <w:kern w:val="0"/>
          <w:lang w:eastAsia="en-IN" w:bidi="hi-IN"/>
          <w14:ligatures w14:val="none"/>
        </w:rPr>
        <w:t xml:space="preserve"> tobacco </w:t>
      </w:r>
      <w:r w:rsidR="00106796">
        <w:rPr>
          <w:rFonts w:ascii="Times New Roman" w:eastAsia="Times New Roman" w:hAnsi="Times New Roman" w:cs="Times New Roman"/>
          <w:kern w:val="0"/>
          <w:lang w:eastAsia="en-IN" w:bidi="hi-IN"/>
          <w14:ligatures w14:val="none"/>
        </w:rPr>
        <w:t>use include</w:t>
      </w:r>
      <w:r w:rsidRPr="008D1EDB">
        <w:rPr>
          <w:rFonts w:ascii="Times New Roman" w:eastAsia="Times New Roman" w:hAnsi="Times New Roman" w:cs="Times New Roman"/>
          <w:kern w:val="0"/>
          <w:lang w:eastAsia="en-IN" w:bidi="hi-IN"/>
          <w14:ligatures w14:val="none"/>
        </w:rPr>
        <w:t xml:space="preserve"> smokeless chewing tobacco and snuff, as well as tobacco that is smoked through a hookah or water pipe or as a cigar (large cigar, cigarillo, or little cigar), bidi, kretek, or cigarette. Smokeless tobacco is not a safe alternative to cigarette </w:t>
      </w:r>
      <w:r w:rsidRPr="0047453A">
        <w:rPr>
          <w:rFonts w:ascii="Times New Roman" w:eastAsia="Times New Roman" w:hAnsi="Times New Roman" w:cs="Times New Roman"/>
          <w:kern w:val="0"/>
          <w:highlight w:val="green"/>
          <w:lang w:eastAsia="en-IN" w:bidi="hi-IN"/>
          <w14:ligatures w14:val="none"/>
        </w:rPr>
        <w:t>smoking.</w:t>
      </w:r>
      <w:r w:rsidR="0047453A" w:rsidRPr="0047453A">
        <w:rPr>
          <w:rFonts w:ascii="Times New Roman" w:eastAsia="Times New Roman" w:hAnsi="Times New Roman" w:cs="Times New Roman"/>
          <w:kern w:val="0"/>
          <w:highlight w:val="green"/>
          <w:vertAlign w:val="superscript"/>
          <w:lang w:eastAsia="en-IN" w:bidi="hi-IN"/>
          <w14:ligatures w14:val="none"/>
        </w:rPr>
        <w:t>3</w:t>
      </w:r>
      <w:r w:rsidRPr="008D1EDB">
        <w:rPr>
          <w:rFonts w:ascii="Times New Roman" w:eastAsia="Times New Roman" w:hAnsi="Times New Roman" w:cs="Times New Roman"/>
          <w:kern w:val="0"/>
          <w:vertAlign w:val="superscript"/>
          <w:lang w:eastAsia="en-IN" w:bidi="hi-IN"/>
          <w14:ligatures w14:val="none"/>
        </w:rPr>
        <w:t xml:space="preserve"> </w:t>
      </w:r>
      <w:r w:rsidRPr="008D1EDB">
        <w:rPr>
          <w:rFonts w:ascii="Times New Roman" w:eastAsia="Times New Roman" w:hAnsi="Times New Roman" w:cs="Times New Roman"/>
          <w:kern w:val="0"/>
          <w:lang w:eastAsia="en-IN" w:bidi="hi-IN"/>
          <w14:ligatures w14:val="none"/>
        </w:rPr>
        <w:t xml:space="preserve">Nicotine in tobacco is a powerfully addictive substance with multiple physiologic and psychological effects. </w:t>
      </w:r>
      <w:r w:rsidR="00106796">
        <w:rPr>
          <w:rFonts w:ascii="Times New Roman" w:eastAsia="Times New Roman" w:hAnsi="Times New Roman" w:cs="Times New Roman"/>
          <w:kern w:val="0"/>
          <w:lang w:eastAsia="en-IN" w:bidi="hi-IN"/>
          <w14:ligatures w14:val="none"/>
        </w:rPr>
        <w:t>I</w:t>
      </w:r>
      <w:r w:rsidRPr="008D1EDB">
        <w:rPr>
          <w:rFonts w:ascii="Times New Roman" w:eastAsia="Times New Roman" w:hAnsi="Times New Roman" w:cs="Times New Roman"/>
          <w:kern w:val="0"/>
          <w:lang w:eastAsia="en-IN" w:bidi="hi-IN"/>
          <w14:ligatures w14:val="none"/>
        </w:rPr>
        <w:t xml:space="preserve">t activates the same brain reward system involved in pleasurable activities such as eating and </w:t>
      </w:r>
      <w:r w:rsidRPr="00035C40">
        <w:rPr>
          <w:rFonts w:ascii="Times New Roman" w:eastAsia="Times New Roman" w:hAnsi="Times New Roman" w:cs="Times New Roman"/>
          <w:kern w:val="0"/>
          <w:highlight w:val="green"/>
          <w:lang w:eastAsia="en-IN" w:bidi="hi-IN"/>
          <w14:ligatures w14:val="none"/>
        </w:rPr>
        <w:t>sexual activity.</w:t>
      </w:r>
      <w:r w:rsidR="00EB7601">
        <w:rPr>
          <w:highlight w:val="green"/>
          <w:vertAlign w:val="superscript"/>
        </w:rPr>
        <w:t>4,5</w:t>
      </w:r>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Tobacco withdrawal symptoms make it difficult for individuals to quit, are variable among individuals, and usually include unpleasant effects such as anxiety, irritability, difficulty concentrating, restlessness, impatience, hunger, tremor, racing heart, sweating, dizziness, nicotine craving, insomnia, drowsiness, headaches, digestive disturbances, and </w:t>
      </w:r>
      <w:r w:rsidRPr="00C00B39">
        <w:rPr>
          <w:rFonts w:ascii="Times New Roman" w:eastAsia="Times New Roman" w:hAnsi="Times New Roman" w:cs="Times New Roman"/>
          <w:kern w:val="0"/>
          <w:highlight w:val="green"/>
          <w:lang w:eastAsia="en-IN" w:bidi="hi-IN"/>
          <w14:ligatures w14:val="none"/>
        </w:rPr>
        <w:t>depression.</w:t>
      </w:r>
      <w:r w:rsidR="00EB7601" w:rsidRPr="00EB7601">
        <w:rPr>
          <w:rFonts w:ascii="Times New Roman" w:eastAsia="Times New Roman" w:hAnsi="Times New Roman" w:cs="Times New Roman"/>
          <w:kern w:val="0"/>
          <w:highlight w:val="green"/>
          <w:vertAlign w:val="superscript"/>
          <w:lang w:eastAsia="en-IN" w:bidi="hi-IN"/>
          <w14:ligatures w14:val="none"/>
        </w:rPr>
        <w:t>6</w:t>
      </w:r>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The addictive nature of nicotine combined with the unpleasant withdrawal symptoms experienced when individuals try to quit are what make nicotine dependence such a </w:t>
      </w:r>
      <w:r w:rsidRPr="001E3B2A">
        <w:rPr>
          <w:rFonts w:ascii="Times New Roman" w:eastAsia="Times New Roman" w:hAnsi="Times New Roman" w:cs="Times New Roman"/>
          <w:kern w:val="0"/>
          <w:lang w:eastAsia="en-IN" w:bidi="hi-IN"/>
          <w14:ligatures w14:val="none"/>
        </w:rPr>
        <w:t>chronic, relapsing disease.</w:t>
      </w:r>
    </w:p>
    <w:p w14:paraId="6C3BB500" w14:textId="77777777" w:rsidR="00262728" w:rsidRDefault="001E3B2A" w:rsidP="009140AA">
      <w:pPr>
        <w:spacing w:before="240" w:line="240" w:lineRule="auto"/>
        <w:jc w:val="both"/>
        <w:rPr>
          <w:rFonts w:ascii="Times New Roman" w:eastAsia="Times New Roman" w:hAnsi="Times New Roman" w:cs="Times New Roman"/>
          <w:kern w:val="0"/>
          <w:lang w:eastAsia="en-IN" w:bidi="hi-IN"/>
          <w14:ligatures w14:val="none"/>
        </w:rPr>
      </w:pPr>
      <w:r w:rsidRPr="001E3B2A">
        <w:rPr>
          <w:rFonts w:ascii="Times New Roman" w:eastAsia="Times New Roman" w:hAnsi="Times New Roman" w:cs="Times New Roman"/>
          <w:kern w:val="0"/>
          <w:lang w:eastAsia="en-IN" w:bidi="hi-IN"/>
          <w14:ligatures w14:val="none"/>
        </w:rPr>
        <w:t xml:space="preserve">An inverse relationship existed between cigarette smoking rates and both socioeconomic status and education levels in young people and </w:t>
      </w:r>
      <w:r w:rsidRPr="00EB7601">
        <w:rPr>
          <w:rFonts w:ascii="Times New Roman" w:eastAsia="Times New Roman" w:hAnsi="Times New Roman" w:cs="Times New Roman"/>
          <w:kern w:val="0"/>
          <w:highlight w:val="green"/>
          <w:lang w:eastAsia="en-IN" w:bidi="hi-IN"/>
          <w14:ligatures w14:val="none"/>
        </w:rPr>
        <w:t>adults.</w:t>
      </w:r>
      <w:r w:rsidRPr="00EB7601">
        <w:rPr>
          <w:rFonts w:ascii="Times New Roman" w:eastAsia="Times New Roman" w:hAnsi="Times New Roman" w:cs="Times New Roman"/>
          <w:kern w:val="0"/>
          <w:highlight w:val="green"/>
          <w:vertAlign w:val="superscript"/>
          <w:lang w:eastAsia="en-IN" w:bidi="hi-IN"/>
          <w14:ligatures w14:val="none"/>
        </w:rPr>
        <w:t>1</w:t>
      </w:r>
      <w:r w:rsidR="00CD58E3">
        <w:rPr>
          <w:rFonts w:ascii="Times New Roman" w:eastAsia="Times New Roman" w:hAnsi="Times New Roman" w:cs="Times New Roman"/>
          <w:kern w:val="0"/>
          <w:vertAlign w:val="superscript"/>
          <w:lang w:eastAsia="en-IN" w:bidi="hi-IN"/>
          <w14:ligatures w14:val="none"/>
        </w:rPr>
        <w:t xml:space="preserve"> </w:t>
      </w:r>
      <w:r w:rsidR="00CD58E3">
        <w:rPr>
          <w:rFonts w:ascii="Times New Roman" w:eastAsia="Times New Roman" w:hAnsi="Times New Roman" w:cs="Times New Roman"/>
          <w:kern w:val="0"/>
          <w:lang w:eastAsia="en-IN" w:bidi="hi-IN"/>
          <w14:ligatures w14:val="none"/>
        </w:rPr>
        <w:t>A strong relationship is noted between Nicotine dependence and mental health</w:t>
      </w:r>
      <w:r w:rsidR="006A624A">
        <w:rPr>
          <w:rFonts w:ascii="Times New Roman" w:eastAsia="Times New Roman" w:hAnsi="Times New Roman" w:cs="Times New Roman"/>
          <w:kern w:val="0"/>
          <w:lang w:eastAsia="en-IN" w:bidi="hi-IN"/>
          <w14:ligatures w14:val="none"/>
        </w:rPr>
        <w:t xml:space="preserve"> illnesses. </w:t>
      </w:r>
      <w:r w:rsidR="00000000" w:rsidRPr="008D1EDB">
        <w:rPr>
          <w:rFonts w:ascii="Times New Roman" w:eastAsia="Times New Roman" w:hAnsi="Times New Roman" w:cs="Times New Roman"/>
          <w:kern w:val="0"/>
          <w:lang w:eastAsia="en-IN" w:bidi="hi-IN"/>
          <w14:ligatures w14:val="none"/>
        </w:rPr>
        <w:t>Nicotine dependence is more common among adults with mental health disorders such as schizophrenia</w:t>
      </w:r>
      <w:r w:rsidR="00656644">
        <w:rPr>
          <w:rFonts w:ascii="Times New Roman" w:eastAsia="Times New Roman" w:hAnsi="Times New Roman" w:cs="Times New Roman"/>
          <w:kern w:val="0"/>
          <w:lang w:eastAsia="en-IN" w:bidi="hi-IN"/>
          <w14:ligatures w14:val="none"/>
        </w:rPr>
        <w:t xml:space="preserve">, </w:t>
      </w:r>
      <w:r w:rsidR="00000000" w:rsidRPr="008D1EDB">
        <w:rPr>
          <w:rFonts w:ascii="Times New Roman" w:eastAsia="Times New Roman" w:hAnsi="Times New Roman" w:cs="Times New Roman"/>
          <w:kern w:val="0"/>
          <w:lang w:eastAsia="en-IN" w:bidi="hi-IN"/>
          <w14:ligatures w14:val="none"/>
        </w:rPr>
        <w:t>depression</w:t>
      </w:r>
      <w:r w:rsidR="00656644">
        <w:rPr>
          <w:rFonts w:ascii="Times New Roman" w:eastAsia="Times New Roman" w:hAnsi="Times New Roman" w:cs="Times New Roman"/>
          <w:kern w:val="0"/>
          <w:lang w:eastAsia="en-IN" w:bidi="hi-IN"/>
          <w14:ligatures w14:val="none"/>
        </w:rPr>
        <w:t>,</w:t>
      </w:r>
      <w:r w:rsidR="00000000" w:rsidRPr="008D1EDB">
        <w:rPr>
          <w:rFonts w:ascii="Times New Roman" w:eastAsia="Times New Roman" w:hAnsi="Times New Roman" w:cs="Times New Roman"/>
          <w:kern w:val="0"/>
          <w:lang w:eastAsia="en-IN" w:bidi="hi-IN"/>
          <w14:ligatures w14:val="none"/>
        </w:rPr>
        <w:t xml:space="preserve"> </w:t>
      </w:r>
      <w:r w:rsidR="00A86DE2" w:rsidRPr="008D1EDB">
        <w:rPr>
          <w:rFonts w:ascii="Times New Roman" w:eastAsia="Times New Roman" w:hAnsi="Times New Roman" w:cs="Times New Roman"/>
          <w:kern w:val="0"/>
          <w:lang w:eastAsia="en-IN" w:bidi="hi-IN"/>
          <w14:ligatures w14:val="none"/>
        </w:rPr>
        <w:t>and</w:t>
      </w:r>
      <w:r w:rsidR="00000000" w:rsidRPr="008D1EDB">
        <w:rPr>
          <w:rFonts w:ascii="Times New Roman" w:eastAsia="Times New Roman" w:hAnsi="Times New Roman" w:cs="Times New Roman"/>
          <w:kern w:val="0"/>
          <w:lang w:eastAsia="en-IN" w:bidi="hi-IN"/>
          <w14:ligatures w14:val="none"/>
        </w:rPr>
        <w:t xml:space="preserve"> anxiety </w:t>
      </w:r>
      <w:r w:rsidR="00000000" w:rsidRPr="00656644">
        <w:rPr>
          <w:rFonts w:ascii="Times New Roman" w:eastAsia="Times New Roman" w:hAnsi="Times New Roman" w:cs="Times New Roman"/>
          <w:kern w:val="0"/>
          <w:highlight w:val="green"/>
          <w:lang w:eastAsia="en-IN" w:bidi="hi-IN"/>
          <w14:ligatures w14:val="none"/>
        </w:rPr>
        <w:t>disorders.</w:t>
      </w:r>
      <w:r w:rsidR="00E945B1" w:rsidRPr="00E945B1">
        <w:rPr>
          <w:rFonts w:ascii="Times New Roman" w:eastAsia="Times New Roman" w:hAnsi="Times New Roman" w:cs="Times New Roman"/>
          <w:kern w:val="0"/>
          <w:highlight w:val="green"/>
          <w:vertAlign w:val="superscript"/>
          <w:lang w:eastAsia="en-IN" w:bidi="hi-IN"/>
          <w14:ligatures w14:val="none"/>
        </w:rPr>
        <w:t>7-</w:t>
      </w:r>
      <w:proofErr w:type="gramStart"/>
      <w:r w:rsidR="00E945B1" w:rsidRPr="00E945B1">
        <w:rPr>
          <w:rFonts w:ascii="Times New Roman" w:eastAsia="Times New Roman" w:hAnsi="Times New Roman" w:cs="Times New Roman"/>
          <w:kern w:val="0"/>
          <w:highlight w:val="green"/>
          <w:vertAlign w:val="superscript"/>
          <w:lang w:eastAsia="en-IN" w:bidi="hi-IN"/>
          <w14:ligatures w14:val="none"/>
        </w:rPr>
        <w:t>1</w:t>
      </w:r>
      <w:r w:rsidR="007F46E9">
        <w:rPr>
          <w:rFonts w:ascii="Times New Roman" w:eastAsia="Times New Roman" w:hAnsi="Times New Roman" w:cs="Times New Roman"/>
          <w:kern w:val="0"/>
          <w:highlight w:val="green"/>
          <w:vertAlign w:val="superscript"/>
          <w:lang w:eastAsia="en-IN" w:bidi="hi-IN"/>
          <w14:ligatures w14:val="none"/>
        </w:rPr>
        <w:t>2</w:t>
      </w:r>
      <w:r w:rsidR="00000000" w:rsidRPr="008D1EDB">
        <w:rPr>
          <w:rFonts w:ascii="Times New Roman" w:eastAsia="Times New Roman" w:hAnsi="Times New Roman" w:cs="Times New Roman"/>
          <w:kern w:val="0"/>
          <w:vertAlign w:val="superscript"/>
          <w:lang w:eastAsia="en-IN" w:bidi="hi-IN"/>
          <w14:ligatures w14:val="none"/>
        </w:rPr>
        <w:t>  </w:t>
      </w:r>
      <w:r w:rsidR="004E689E">
        <w:rPr>
          <w:rFonts w:ascii="Times New Roman" w:eastAsia="Times New Roman" w:hAnsi="Times New Roman" w:cs="Times New Roman"/>
          <w:kern w:val="0"/>
          <w:lang w:eastAsia="en-IN" w:bidi="hi-IN"/>
          <w14:ligatures w14:val="none"/>
        </w:rPr>
        <w:t>A</w:t>
      </w:r>
      <w:proofErr w:type="gramEnd"/>
      <w:r w:rsidR="004E689E">
        <w:rPr>
          <w:rFonts w:ascii="Times New Roman" w:eastAsia="Times New Roman" w:hAnsi="Times New Roman" w:cs="Times New Roman"/>
          <w:kern w:val="0"/>
          <w:lang w:eastAsia="en-IN" w:bidi="hi-IN"/>
          <w14:ligatures w14:val="none"/>
        </w:rPr>
        <w:t xml:space="preserve"> research reported that a smoking ban in inpatient psychiatric facilities noted an increase in staff satisfaction and a significant decrease in violence and behavioural</w:t>
      </w:r>
      <w:r w:rsidR="00000000" w:rsidRPr="008D1EDB">
        <w:rPr>
          <w:rFonts w:ascii="Times New Roman" w:eastAsia="Times New Roman" w:hAnsi="Times New Roman" w:cs="Times New Roman"/>
          <w:kern w:val="0"/>
          <w:lang w:eastAsia="en-IN" w:bidi="hi-IN"/>
          <w14:ligatures w14:val="none"/>
        </w:rPr>
        <w:t xml:space="preserve"> problems related to smoking </w:t>
      </w:r>
      <w:r w:rsidR="00000000" w:rsidRPr="007F46E9">
        <w:rPr>
          <w:rFonts w:ascii="Times New Roman" w:eastAsia="Times New Roman" w:hAnsi="Times New Roman" w:cs="Times New Roman"/>
          <w:kern w:val="0"/>
          <w:highlight w:val="green"/>
          <w:lang w:eastAsia="en-IN" w:bidi="hi-IN"/>
          <w14:ligatures w14:val="none"/>
        </w:rPr>
        <w:t>habits.</w:t>
      </w:r>
      <w:r w:rsidR="007F46E9" w:rsidRPr="007F46E9">
        <w:rPr>
          <w:rFonts w:ascii="Times New Roman" w:eastAsia="Times New Roman" w:hAnsi="Times New Roman" w:cs="Times New Roman"/>
          <w:kern w:val="0"/>
          <w:highlight w:val="green"/>
          <w:vertAlign w:val="superscript"/>
          <w:lang w:eastAsia="en-IN" w:bidi="hi-IN"/>
          <w14:ligatures w14:val="none"/>
        </w:rPr>
        <w:t>13</w:t>
      </w:r>
    </w:p>
    <w:p w14:paraId="413FC7AD" w14:textId="5A6205C9" w:rsidR="003005EB" w:rsidRPr="00F93F44" w:rsidRDefault="00F93F44" w:rsidP="009140AA">
      <w:pPr>
        <w:spacing w:before="240" w:line="240" w:lineRule="auto"/>
        <w:jc w:val="both"/>
        <w:rPr>
          <w:rFonts w:ascii="Times New Roman" w:eastAsia="Times New Roman" w:hAnsi="Times New Roman" w:cs="Times New Roman"/>
          <w:kern w:val="0"/>
          <w:lang w:eastAsia="en-IN" w:bidi="hi-IN"/>
          <w14:ligatures w14:val="none"/>
        </w:rPr>
      </w:pPr>
      <w:r w:rsidRPr="00F93F44">
        <w:rPr>
          <w:rFonts w:ascii="Times New Roman" w:eastAsia="Times New Roman" w:hAnsi="Times New Roman" w:cs="Times New Roman"/>
          <w:kern w:val="0"/>
          <w:lang w:eastAsia="en-IN" w:bidi="hi-IN"/>
          <w14:ligatures w14:val="none"/>
        </w:rPr>
        <w:t xml:space="preserve">The socio-environmental factors (such as advertising, media influences, peer pressures, parental influences, and ethnic and gender factors), psychological factors (including psychiatric illness or </w:t>
      </w:r>
      <w:r w:rsidRPr="00F93F44">
        <w:rPr>
          <w:rFonts w:ascii="Times New Roman" w:eastAsia="Times New Roman" w:hAnsi="Times New Roman" w:cs="Times New Roman"/>
          <w:kern w:val="0"/>
          <w:lang w:eastAsia="en-IN" w:bidi="hi-IN"/>
          <w14:ligatures w14:val="none"/>
        </w:rPr>
        <w:lastRenderedPageBreak/>
        <w:t>history, child development, and weight concerns), and biological factors (like genetics) contribute</w:t>
      </w:r>
      <w:r w:rsidR="00E718BC" w:rsidRPr="00E718BC">
        <w:rPr>
          <w:rFonts w:ascii="Times New Roman" w:eastAsia="Times New Roman" w:hAnsi="Times New Roman" w:cs="Times New Roman"/>
          <w:kern w:val="0"/>
          <w:highlight w:val="green"/>
          <w:vertAlign w:val="superscript"/>
          <w:lang w:eastAsia="en-IN" w:bidi="hi-IN"/>
          <w14:ligatures w14:val="none"/>
        </w:rPr>
        <w:t>14-16</w:t>
      </w:r>
      <w:r w:rsidRPr="00F93F44">
        <w:rPr>
          <w:rFonts w:ascii="Times New Roman" w:eastAsia="Times New Roman" w:hAnsi="Times New Roman" w:cs="Times New Roman"/>
          <w:kern w:val="0"/>
          <w:lang w:eastAsia="en-IN" w:bidi="hi-IN"/>
          <w14:ligatures w14:val="none"/>
        </w:rPr>
        <w:t xml:space="preserve"> to the initiation of tobacco use and the onset of addiction.</w:t>
      </w:r>
    </w:p>
    <w:p w14:paraId="052F03A4" w14:textId="77777777" w:rsidR="003005EB" w:rsidRDefault="003005EB" w:rsidP="009140AA">
      <w:pPr>
        <w:spacing w:before="240" w:line="240" w:lineRule="auto"/>
        <w:jc w:val="both"/>
        <w:rPr>
          <w:rFonts w:ascii="Times New Roman" w:eastAsia="Times New Roman" w:hAnsi="Times New Roman" w:cs="Times New Roman"/>
          <w:kern w:val="0"/>
          <w:vertAlign w:val="superscript"/>
          <w:lang w:eastAsia="en-IN" w:bidi="hi-IN"/>
          <w14:ligatures w14:val="none"/>
        </w:rPr>
      </w:pPr>
    </w:p>
    <w:p w14:paraId="34C050D0" w14:textId="46DC1C1B" w:rsidR="00FB109A" w:rsidRDefault="00000000" w:rsidP="009140AA">
      <w:pPr>
        <w:spacing w:before="240" w:line="240" w:lineRule="auto"/>
        <w:jc w:val="both"/>
        <w:rPr>
          <w:rFonts w:ascii="Times New Roman" w:eastAsia="Times New Roman" w:hAnsi="Times New Roman" w:cs="Times New Roman"/>
          <w:kern w:val="0"/>
          <w:lang w:eastAsia="en-IN" w:bidi="hi-IN"/>
          <w14:ligatures w14:val="none"/>
        </w:rPr>
      </w:pPr>
      <w:r w:rsidRPr="008D1EDB">
        <w:rPr>
          <w:rFonts w:ascii="Times New Roman" w:eastAsia="Times New Roman" w:hAnsi="Times New Roman" w:cs="Times New Roman"/>
          <w:kern w:val="0"/>
          <w:lang w:eastAsia="en-IN" w:bidi="hi-IN"/>
          <w14:ligatures w14:val="none"/>
        </w:rPr>
        <w:t xml:space="preserve">Teenagers with at least one smoking parent are twice as likely to become </w:t>
      </w:r>
      <w:r w:rsidRPr="00E84814">
        <w:rPr>
          <w:rFonts w:ascii="Times New Roman" w:eastAsia="Times New Roman" w:hAnsi="Times New Roman" w:cs="Times New Roman"/>
          <w:kern w:val="0"/>
          <w:highlight w:val="red"/>
          <w:lang w:eastAsia="en-IN" w:bidi="hi-IN"/>
          <w14:ligatures w14:val="none"/>
        </w:rPr>
        <w:t>smokers.</w:t>
      </w:r>
      <w:hyperlink r:id="rId5" w:history="1">
        <w:r w:rsidR="00FB109A" w:rsidRPr="00E84814">
          <w:rPr>
            <w:rFonts w:ascii="Times New Roman" w:eastAsia="Times New Roman" w:hAnsi="Times New Roman" w:cs="Times New Roman"/>
            <w:color w:val="0000FF"/>
            <w:kern w:val="0"/>
            <w:highlight w:val="red"/>
            <w:u w:val="single"/>
            <w:vertAlign w:val="superscript"/>
            <w:lang w:eastAsia="en-IN" w:bidi="hi-IN"/>
            <w14:ligatures w14:val="none"/>
          </w:rPr>
          <w:t>39</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Availability of tobacco products in the home, </w:t>
      </w:r>
      <w:r w:rsidR="00842CDC">
        <w:rPr>
          <w:rFonts w:ascii="Times New Roman" w:eastAsia="Times New Roman" w:hAnsi="Times New Roman" w:cs="Times New Roman"/>
          <w:kern w:val="0"/>
          <w:lang w:eastAsia="en-IN" w:bidi="hi-IN"/>
          <w14:ligatures w14:val="none"/>
        </w:rPr>
        <w:t>modelling of the behaviour</w:t>
      </w:r>
      <w:r w:rsidRPr="008D1EDB">
        <w:rPr>
          <w:rFonts w:ascii="Times New Roman" w:eastAsia="Times New Roman" w:hAnsi="Times New Roman" w:cs="Times New Roman"/>
          <w:kern w:val="0"/>
          <w:lang w:eastAsia="en-IN" w:bidi="hi-IN"/>
          <w14:ligatures w14:val="none"/>
        </w:rPr>
        <w:t xml:space="preserve">, </w:t>
      </w:r>
      <w:r w:rsidR="00E13B90" w:rsidRPr="008D1EDB">
        <w:rPr>
          <w:rFonts w:ascii="Times New Roman" w:eastAsia="Times New Roman" w:hAnsi="Times New Roman" w:cs="Times New Roman"/>
          <w:kern w:val="0"/>
          <w:lang w:eastAsia="en-IN" w:bidi="hi-IN"/>
          <w14:ligatures w14:val="none"/>
        </w:rPr>
        <w:t>and</w:t>
      </w:r>
      <w:r w:rsidRPr="008D1EDB">
        <w:rPr>
          <w:rFonts w:ascii="Times New Roman" w:eastAsia="Times New Roman" w:hAnsi="Times New Roman" w:cs="Times New Roman"/>
          <w:kern w:val="0"/>
          <w:lang w:eastAsia="en-IN" w:bidi="hi-IN"/>
          <w14:ligatures w14:val="none"/>
        </w:rPr>
        <w:t xml:space="preserve"> the hypothesized role of nicotine receptor priming </w:t>
      </w:r>
      <w:proofErr w:type="gramStart"/>
      <w:r w:rsidRPr="008D1EDB">
        <w:rPr>
          <w:rFonts w:ascii="Times New Roman" w:eastAsia="Times New Roman" w:hAnsi="Times New Roman" w:cs="Times New Roman"/>
          <w:kern w:val="0"/>
          <w:lang w:eastAsia="en-IN" w:bidi="hi-IN"/>
          <w14:ligatures w14:val="none"/>
        </w:rPr>
        <w:t>as a result of</w:t>
      </w:r>
      <w:proofErr w:type="gramEnd"/>
      <w:r w:rsidRPr="008D1EDB">
        <w:rPr>
          <w:rFonts w:ascii="Times New Roman" w:eastAsia="Times New Roman" w:hAnsi="Times New Roman" w:cs="Times New Roman"/>
          <w:kern w:val="0"/>
          <w:lang w:eastAsia="en-IN" w:bidi="hi-IN"/>
          <w14:ligatures w14:val="none"/>
        </w:rPr>
        <w:t xml:space="preserve"> being exposed to nicotine in utero </w:t>
      </w:r>
      <w:r w:rsidR="00E13B90" w:rsidRPr="008D1EDB">
        <w:rPr>
          <w:rFonts w:ascii="Times New Roman" w:eastAsia="Times New Roman" w:hAnsi="Times New Roman" w:cs="Times New Roman"/>
          <w:kern w:val="0"/>
          <w:lang w:eastAsia="en-IN" w:bidi="hi-IN"/>
          <w14:ligatures w14:val="none"/>
        </w:rPr>
        <w:t>and</w:t>
      </w:r>
      <w:r w:rsidRPr="008D1EDB">
        <w:rPr>
          <w:rFonts w:ascii="Times New Roman" w:eastAsia="Times New Roman" w:hAnsi="Times New Roman" w:cs="Times New Roman"/>
          <w:kern w:val="0"/>
          <w:lang w:eastAsia="en-IN" w:bidi="hi-IN"/>
          <w14:ligatures w14:val="none"/>
        </w:rPr>
        <w:t xml:space="preserve"> secondhand smoke after birth. Studies of twins</w:t>
      </w:r>
      <w:r w:rsidR="00842CDC">
        <w:rPr>
          <w:rFonts w:ascii="Times New Roman" w:eastAsia="Times New Roman" w:hAnsi="Times New Roman" w:cs="Times New Roman"/>
          <w:kern w:val="0"/>
          <w:lang w:eastAsia="en-IN" w:bidi="hi-IN"/>
          <w14:ligatures w14:val="none"/>
        </w:rPr>
        <w:t xml:space="preserve"> and</w:t>
      </w:r>
      <w:r w:rsidRPr="008D1EDB">
        <w:rPr>
          <w:rFonts w:ascii="Times New Roman" w:eastAsia="Times New Roman" w:hAnsi="Times New Roman" w:cs="Times New Roman"/>
          <w:kern w:val="0"/>
          <w:lang w:eastAsia="en-IN" w:bidi="hi-IN"/>
          <w14:ligatures w14:val="none"/>
        </w:rPr>
        <w:t xml:space="preserve"> cigarette smoking have indicated that genetic influences play a crucial role in smoking initiation, persistence, </w:t>
      </w:r>
      <w:r>
        <w:rPr>
          <w:rFonts w:ascii="Times New Roman" w:eastAsia="Times New Roman" w:hAnsi="Times New Roman" w:cs="Times New Roman"/>
          <w:kern w:val="0"/>
          <w:lang w:eastAsia="en-IN" w:bidi="hi-IN"/>
          <w14:ligatures w14:val="none"/>
        </w:rPr>
        <w:t>and</w:t>
      </w:r>
      <w:r w:rsidRPr="008D1EDB">
        <w:rPr>
          <w:rFonts w:ascii="Times New Roman" w:eastAsia="Times New Roman" w:hAnsi="Times New Roman" w:cs="Times New Roman"/>
          <w:kern w:val="0"/>
          <w:lang w:eastAsia="en-IN" w:bidi="hi-IN"/>
          <w14:ligatures w14:val="none"/>
        </w:rPr>
        <w:t xml:space="preserve"> ability to quit smoking, with the heritability of smoking initiation considered to be 50% </w:t>
      </w:r>
      <w:r>
        <w:rPr>
          <w:rFonts w:ascii="Times New Roman" w:eastAsia="Times New Roman" w:hAnsi="Times New Roman" w:cs="Times New Roman"/>
          <w:kern w:val="0"/>
          <w:lang w:eastAsia="en-IN" w:bidi="hi-IN"/>
          <w14:ligatures w14:val="none"/>
        </w:rPr>
        <w:t>and</w:t>
      </w:r>
      <w:r w:rsidRPr="008D1EDB">
        <w:rPr>
          <w:rFonts w:ascii="Times New Roman" w:eastAsia="Times New Roman" w:hAnsi="Times New Roman" w:cs="Times New Roman"/>
          <w:kern w:val="0"/>
          <w:lang w:eastAsia="en-IN" w:bidi="hi-IN"/>
          <w14:ligatures w14:val="none"/>
        </w:rPr>
        <w:t xml:space="preserve"> that for smoking persistence to be </w:t>
      </w:r>
      <w:r w:rsidRPr="00E84814">
        <w:rPr>
          <w:rFonts w:ascii="Times New Roman" w:eastAsia="Times New Roman" w:hAnsi="Times New Roman" w:cs="Times New Roman"/>
          <w:kern w:val="0"/>
          <w:highlight w:val="red"/>
          <w:lang w:eastAsia="en-IN" w:bidi="hi-IN"/>
          <w14:ligatures w14:val="none"/>
        </w:rPr>
        <w:t>70%.</w:t>
      </w:r>
      <w:hyperlink r:id="rId6" w:history="1">
        <w:r w:rsidR="00FB109A" w:rsidRPr="00E84814">
          <w:rPr>
            <w:rFonts w:ascii="Times New Roman" w:eastAsia="Times New Roman" w:hAnsi="Times New Roman" w:cs="Times New Roman"/>
            <w:color w:val="0000FF"/>
            <w:kern w:val="0"/>
            <w:highlight w:val="red"/>
            <w:u w:val="single"/>
            <w:vertAlign w:val="superscript"/>
            <w:lang w:eastAsia="en-IN" w:bidi="hi-IN"/>
            <w14:ligatures w14:val="none"/>
          </w:rPr>
          <w:t>40</w:t>
        </w:r>
      </w:hyperlink>
      <w:r w:rsidRPr="00E84814">
        <w:rPr>
          <w:rFonts w:ascii="Times New Roman" w:eastAsia="Times New Roman" w:hAnsi="Times New Roman" w:cs="Times New Roman"/>
          <w:kern w:val="0"/>
          <w:highlight w:val="red"/>
          <w:vertAlign w:val="superscript"/>
          <w:lang w:eastAsia="en-IN" w:bidi="hi-IN"/>
          <w14:ligatures w14:val="none"/>
        </w:rPr>
        <w:t>–</w:t>
      </w:r>
      <w:hyperlink r:id="rId7" w:history="1">
        <w:r w:rsidR="00FB109A" w:rsidRPr="00E84814">
          <w:rPr>
            <w:rFonts w:ascii="Times New Roman" w:eastAsia="Times New Roman" w:hAnsi="Times New Roman" w:cs="Times New Roman"/>
            <w:color w:val="0000FF"/>
            <w:kern w:val="0"/>
            <w:highlight w:val="red"/>
            <w:u w:val="single"/>
            <w:vertAlign w:val="superscript"/>
            <w:lang w:eastAsia="en-IN" w:bidi="hi-IN"/>
            <w14:ligatures w14:val="none"/>
          </w:rPr>
          <w:t>43</w:t>
        </w:r>
      </w:hyperlink>
      <w:r w:rsidRPr="008D1EDB">
        <w:rPr>
          <w:rFonts w:ascii="Times New Roman" w:eastAsia="Times New Roman" w:hAnsi="Times New Roman" w:cs="Times New Roman"/>
          <w:kern w:val="0"/>
          <w:vertAlign w:val="superscript"/>
          <w:lang w:eastAsia="en-IN" w:bidi="hi-IN"/>
          <w14:ligatures w14:val="none"/>
        </w:rPr>
        <w:t> </w:t>
      </w:r>
    </w:p>
    <w:p w14:paraId="274EB4DD" w14:textId="77777777" w:rsidR="00F717CD" w:rsidRDefault="00000000" w:rsidP="009140AA">
      <w:pPr>
        <w:spacing w:before="240" w:line="240" w:lineRule="auto"/>
        <w:jc w:val="both"/>
        <w:rPr>
          <w:rFonts w:ascii="Times New Roman" w:hAnsi="Times New Roman" w:cs="Times New Roman"/>
          <w:sz w:val="44"/>
          <w:szCs w:val="44"/>
        </w:rPr>
      </w:pPr>
      <w:r w:rsidRPr="00FB109A">
        <w:rPr>
          <w:rFonts w:ascii="Times New Roman" w:eastAsia="Times New Roman" w:hAnsi="Times New Roman" w:cs="Times New Roman"/>
          <w:kern w:val="0"/>
          <w:lang w:eastAsia="en-IN" w:bidi="hi-IN"/>
          <w14:ligatures w14:val="none"/>
        </w:rPr>
        <w:t xml:space="preserve">Peer influences are also important in the uptake of tobacco use; teenagers with more friends who smoke are more likely to start smoking. Teenagers who have an inaccurately high perception of smoking prevalence among their peers and who believe that smoking is popular among the elite/successful elements of society are more likely to </w:t>
      </w:r>
      <w:r w:rsidRPr="00E84814">
        <w:rPr>
          <w:rFonts w:ascii="Times New Roman" w:eastAsia="Times New Roman" w:hAnsi="Times New Roman" w:cs="Times New Roman"/>
          <w:kern w:val="0"/>
          <w:highlight w:val="red"/>
          <w:lang w:eastAsia="en-IN" w:bidi="hi-IN"/>
          <w14:ligatures w14:val="none"/>
        </w:rPr>
        <w:t>smoke.</w:t>
      </w:r>
      <w:hyperlink r:id="rId8"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47</w:t>
        </w:r>
      </w:hyperlink>
      <w:r w:rsidRPr="00FB109A">
        <w:rPr>
          <w:rFonts w:ascii="Times New Roman" w:eastAsia="Times New Roman" w:hAnsi="Times New Roman" w:cs="Times New Roman"/>
          <w:kern w:val="0"/>
          <w:vertAlign w:val="superscript"/>
          <w:lang w:eastAsia="en-IN" w:bidi="hi-IN"/>
          <w14:ligatures w14:val="none"/>
        </w:rPr>
        <w:t> </w:t>
      </w:r>
      <w:r w:rsidRPr="00FB109A">
        <w:rPr>
          <w:rFonts w:ascii="Times New Roman" w:eastAsia="Times New Roman" w:hAnsi="Times New Roman" w:cs="Times New Roman"/>
          <w:kern w:val="0"/>
          <w:lang w:eastAsia="en-IN" w:bidi="hi-IN"/>
          <w14:ligatures w14:val="none"/>
        </w:rPr>
        <w:t xml:space="preserve"> Studies have also shown among adolescent girls a relatively consistent association between having higher body weight or concerns about weight and a greater likelihood of </w:t>
      </w:r>
      <w:r w:rsidRPr="00E84814">
        <w:rPr>
          <w:rFonts w:ascii="Times New Roman" w:eastAsia="Times New Roman" w:hAnsi="Times New Roman" w:cs="Times New Roman"/>
          <w:kern w:val="0"/>
          <w:highlight w:val="red"/>
          <w:lang w:eastAsia="en-IN" w:bidi="hi-IN"/>
          <w14:ligatures w14:val="none"/>
        </w:rPr>
        <w:t>smoking.</w:t>
      </w:r>
      <w:hyperlink r:id="rId9"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48</w:t>
        </w:r>
      </w:hyperlink>
    </w:p>
    <w:p w14:paraId="2530FE36"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Sources of tobacco used by youth</w:t>
      </w:r>
    </w:p>
    <w:p w14:paraId="7AA08A86"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Non-commercial</w:t>
      </w:r>
      <w:r w:rsidR="001B7556" w:rsidRPr="008D1EDB">
        <w:rPr>
          <w:rFonts w:ascii="Times New Roman" w:eastAsia="Times New Roman" w:hAnsi="Times New Roman" w:cs="Times New Roman"/>
          <w:kern w:val="0"/>
          <w:lang w:eastAsia="en-IN" w:bidi="hi-IN"/>
          <w14:ligatures w14:val="none"/>
        </w:rPr>
        <w:t xml:space="preserve"> sources of tobacco include friends, siblings, parents, relatives, and even </w:t>
      </w:r>
      <w:r w:rsidRPr="00E84814">
        <w:rPr>
          <w:rFonts w:ascii="Times New Roman" w:eastAsia="Times New Roman" w:hAnsi="Times New Roman" w:cs="Times New Roman"/>
          <w:kern w:val="0"/>
          <w:highlight w:val="red"/>
          <w:lang w:eastAsia="en-IN" w:bidi="hi-IN"/>
          <w14:ligatures w14:val="none"/>
        </w:rPr>
        <w:t>babysitters</w:t>
      </w:r>
      <w:r w:rsidR="001B7556" w:rsidRPr="00E84814">
        <w:rPr>
          <w:rFonts w:ascii="Times New Roman" w:eastAsia="Times New Roman" w:hAnsi="Times New Roman" w:cs="Times New Roman"/>
          <w:kern w:val="0"/>
          <w:highlight w:val="red"/>
          <w:lang w:eastAsia="en-IN" w:bidi="hi-IN"/>
          <w14:ligatures w14:val="none"/>
        </w:rPr>
        <w:t>.</w:t>
      </w:r>
      <w:hyperlink r:id="rId10" w:history="1">
        <w:r w:rsidR="001B7556" w:rsidRPr="00E84814">
          <w:rPr>
            <w:rFonts w:ascii="Times New Roman" w:eastAsia="Times New Roman" w:hAnsi="Times New Roman" w:cs="Times New Roman"/>
            <w:color w:val="0000FF"/>
            <w:kern w:val="0"/>
            <w:highlight w:val="red"/>
            <w:u w:val="single"/>
            <w:vertAlign w:val="superscript"/>
            <w:lang w:eastAsia="en-IN" w:bidi="hi-IN"/>
            <w14:ligatures w14:val="none"/>
          </w:rPr>
          <w:t>54</w:t>
        </w:r>
      </w:hyperlink>
      <w:r w:rsidR="001B7556" w:rsidRPr="008D1EDB">
        <w:rPr>
          <w:rFonts w:ascii="Times New Roman" w:eastAsia="Times New Roman" w:hAnsi="Times New Roman" w:cs="Times New Roman"/>
          <w:kern w:val="0"/>
          <w:vertAlign w:val="superscript"/>
          <w:lang w:eastAsia="en-IN" w:bidi="hi-IN"/>
          <w14:ligatures w14:val="none"/>
        </w:rPr>
        <w:t> </w:t>
      </w:r>
      <w:r w:rsidR="001B7556" w:rsidRPr="008D1EDB">
        <w:rPr>
          <w:rFonts w:ascii="Times New Roman" w:eastAsia="Times New Roman" w:hAnsi="Times New Roman" w:cs="Times New Roman"/>
          <w:kern w:val="0"/>
          <w:lang w:eastAsia="en-IN" w:bidi="hi-IN"/>
          <w14:ligatures w14:val="none"/>
        </w:rPr>
        <w:t xml:space="preserve">Youth most commonly obtain their first cigarettes from friends or siblings, although stealing </w:t>
      </w:r>
      <w:r>
        <w:rPr>
          <w:rFonts w:ascii="Times New Roman" w:eastAsia="Times New Roman" w:hAnsi="Times New Roman" w:cs="Times New Roman"/>
          <w:kern w:val="0"/>
          <w:lang w:eastAsia="en-IN" w:bidi="hi-IN"/>
          <w14:ligatures w14:val="none"/>
        </w:rPr>
        <w:t>them from parents is</w:t>
      </w:r>
      <w:r w:rsidR="001B7556" w:rsidRPr="008D1EDB">
        <w:rPr>
          <w:rFonts w:ascii="Times New Roman" w:eastAsia="Times New Roman" w:hAnsi="Times New Roman" w:cs="Times New Roman"/>
          <w:kern w:val="0"/>
          <w:lang w:eastAsia="en-IN" w:bidi="hi-IN"/>
          <w14:ligatures w14:val="none"/>
        </w:rPr>
        <w:t xml:space="preserve"> </w:t>
      </w:r>
      <w:r w:rsidR="001B7556" w:rsidRPr="00E84814">
        <w:rPr>
          <w:rFonts w:ascii="Times New Roman" w:eastAsia="Times New Roman" w:hAnsi="Times New Roman" w:cs="Times New Roman"/>
          <w:kern w:val="0"/>
          <w:highlight w:val="red"/>
          <w:lang w:eastAsia="en-IN" w:bidi="hi-IN"/>
          <w14:ligatures w14:val="none"/>
        </w:rPr>
        <w:t>uncommon.</w:t>
      </w:r>
      <w:hyperlink r:id="rId11" w:history="1">
        <w:r w:rsidR="001B7556" w:rsidRPr="00E84814">
          <w:rPr>
            <w:rFonts w:ascii="Times New Roman" w:eastAsia="Times New Roman" w:hAnsi="Times New Roman" w:cs="Times New Roman"/>
            <w:color w:val="0000FF"/>
            <w:kern w:val="0"/>
            <w:highlight w:val="red"/>
            <w:u w:val="single"/>
            <w:vertAlign w:val="superscript"/>
            <w:lang w:eastAsia="en-IN" w:bidi="hi-IN"/>
            <w14:ligatures w14:val="none"/>
          </w:rPr>
          <w:t>54</w:t>
        </w:r>
      </w:hyperlink>
      <w:r w:rsidR="001B7556" w:rsidRPr="008D1EDB">
        <w:rPr>
          <w:rFonts w:ascii="Times New Roman" w:eastAsia="Times New Roman" w:hAnsi="Times New Roman" w:cs="Times New Roman"/>
          <w:kern w:val="0"/>
          <w:vertAlign w:val="superscript"/>
          <w:lang w:eastAsia="en-IN" w:bidi="hi-IN"/>
          <w14:ligatures w14:val="none"/>
        </w:rPr>
        <w:t> </w:t>
      </w:r>
      <w:r w:rsidR="001B7556" w:rsidRPr="008D1EDB">
        <w:rPr>
          <w:rFonts w:ascii="Times New Roman" w:eastAsia="Times New Roman" w:hAnsi="Times New Roman" w:cs="Times New Roman"/>
          <w:kern w:val="0"/>
          <w:lang w:eastAsia="en-IN" w:bidi="hi-IN"/>
          <w14:ligatures w14:val="none"/>
        </w:rPr>
        <w:t xml:space="preserve"> After the first cigarette, those who continue to smoke typically will rely on same-aged friends as their first steady </w:t>
      </w:r>
      <w:r w:rsidR="001B7556" w:rsidRPr="00E84814">
        <w:rPr>
          <w:rFonts w:ascii="Times New Roman" w:eastAsia="Times New Roman" w:hAnsi="Times New Roman" w:cs="Times New Roman"/>
          <w:kern w:val="0"/>
          <w:highlight w:val="red"/>
          <w:lang w:eastAsia="en-IN" w:bidi="hi-IN"/>
          <w14:ligatures w14:val="none"/>
        </w:rPr>
        <w:t>source.</w:t>
      </w:r>
      <w:hyperlink r:id="rId12" w:history="1">
        <w:r w:rsidR="001B7556" w:rsidRPr="00E84814">
          <w:rPr>
            <w:rFonts w:ascii="Times New Roman" w:eastAsia="Times New Roman" w:hAnsi="Times New Roman" w:cs="Times New Roman"/>
            <w:color w:val="0000FF"/>
            <w:kern w:val="0"/>
            <w:highlight w:val="red"/>
            <w:u w:val="single"/>
            <w:vertAlign w:val="superscript"/>
            <w:lang w:eastAsia="en-IN" w:bidi="hi-IN"/>
            <w14:ligatures w14:val="none"/>
          </w:rPr>
          <w:t>55</w:t>
        </w:r>
      </w:hyperlink>
      <w:r w:rsidR="001B7556" w:rsidRPr="008D1EDB">
        <w:rPr>
          <w:rFonts w:ascii="Times New Roman" w:eastAsia="Times New Roman" w:hAnsi="Times New Roman" w:cs="Times New Roman"/>
          <w:kern w:val="0"/>
          <w:vertAlign w:val="superscript"/>
          <w:lang w:eastAsia="en-IN" w:bidi="hi-IN"/>
          <w14:ligatures w14:val="none"/>
        </w:rPr>
        <w:t> </w:t>
      </w:r>
      <w:r w:rsidR="001B7556" w:rsidRPr="008D1EDB">
        <w:rPr>
          <w:rFonts w:ascii="Times New Roman" w:eastAsia="Times New Roman" w:hAnsi="Times New Roman" w:cs="Times New Roman"/>
          <w:kern w:val="0"/>
          <w:lang w:eastAsia="en-IN" w:bidi="hi-IN"/>
          <w14:ligatures w14:val="none"/>
        </w:rPr>
        <w:t xml:space="preserve"> Sharing cigarettes among friends is ubiquitous. In 1 study, 99% of young smokers reported having, at some time, obtained tobacco from </w:t>
      </w:r>
      <w:r w:rsidR="001B7556" w:rsidRPr="00E84814">
        <w:rPr>
          <w:rFonts w:ascii="Times New Roman" w:eastAsia="Times New Roman" w:hAnsi="Times New Roman" w:cs="Times New Roman"/>
          <w:kern w:val="0"/>
          <w:highlight w:val="red"/>
          <w:lang w:eastAsia="en-IN" w:bidi="hi-IN"/>
          <w14:ligatures w14:val="none"/>
        </w:rPr>
        <w:t>friends.</w:t>
      </w:r>
      <w:hyperlink r:id="rId13" w:history="1">
        <w:r w:rsidR="001B7556" w:rsidRPr="00E84814">
          <w:rPr>
            <w:rFonts w:ascii="Times New Roman" w:eastAsia="Times New Roman" w:hAnsi="Times New Roman" w:cs="Times New Roman"/>
            <w:color w:val="0000FF"/>
            <w:kern w:val="0"/>
            <w:highlight w:val="red"/>
            <w:u w:val="single"/>
            <w:vertAlign w:val="superscript"/>
            <w:lang w:eastAsia="en-IN" w:bidi="hi-IN"/>
            <w14:ligatures w14:val="none"/>
          </w:rPr>
          <w:t>54</w:t>
        </w:r>
      </w:hyperlink>
      <w:r w:rsidR="001B7556" w:rsidRPr="008D1EDB">
        <w:rPr>
          <w:rFonts w:ascii="Times New Roman" w:eastAsia="Times New Roman" w:hAnsi="Times New Roman" w:cs="Times New Roman"/>
          <w:kern w:val="0"/>
          <w:vertAlign w:val="superscript"/>
          <w:lang w:eastAsia="en-IN" w:bidi="hi-IN"/>
          <w14:ligatures w14:val="none"/>
        </w:rPr>
        <w:t> </w:t>
      </w:r>
    </w:p>
    <w:p w14:paraId="2ADFC9DB"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TOBACCO AS A GATEWAY DRUG</w:t>
      </w:r>
    </w:p>
    <w:p w14:paraId="7CEA1D6C"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Tobacco is often described as a gateway drug that can lead to the use and abuse of other substances. Teenagers who smoke are three times more likely than nonsmokers to use alcohol, eight times more likely to use marijuana, and 22 times more likely to use </w:t>
      </w:r>
      <w:r w:rsidRPr="00E84814">
        <w:rPr>
          <w:rFonts w:ascii="Times New Roman" w:eastAsia="Times New Roman" w:hAnsi="Times New Roman" w:cs="Times New Roman"/>
          <w:kern w:val="0"/>
          <w:highlight w:val="red"/>
          <w:lang w:eastAsia="en-IN" w:bidi="hi-IN"/>
          <w14:ligatures w14:val="none"/>
        </w:rPr>
        <w:t>cocaine.</w:t>
      </w:r>
      <w:hyperlink r:id="rId14"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1</w:t>
        </w:r>
      </w:hyperlink>
      <w:r w:rsidRPr="00E84814">
        <w:rPr>
          <w:rFonts w:ascii="Times New Roman" w:eastAsia="Times New Roman" w:hAnsi="Times New Roman" w:cs="Times New Roman"/>
          <w:kern w:val="0"/>
          <w:highlight w:val="red"/>
          <w:vertAlign w:val="superscript"/>
          <w:lang w:eastAsia="en-IN" w:bidi="hi-IN"/>
          <w14:ligatures w14:val="none"/>
        </w:rPr>
        <w:t>,</w:t>
      </w:r>
      <w:hyperlink r:id="rId15"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57</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Smoking has been associated with other high-risk behaviours</w:t>
      </w:r>
      <w:r>
        <w:rPr>
          <w:rFonts w:ascii="Times New Roman" w:eastAsia="Times New Roman" w:hAnsi="Times New Roman" w:cs="Times New Roman"/>
          <w:kern w:val="0"/>
          <w:lang w:eastAsia="en-IN" w:bidi="hi-IN"/>
          <w14:ligatures w14:val="none"/>
        </w:rPr>
        <w:t>,</w:t>
      </w:r>
      <w:r w:rsidRPr="008D1EDB">
        <w:rPr>
          <w:rFonts w:ascii="Times New Roman" w:eastAsia="Times New Roman" w:hAnsi="Times New Roman" w:cs="Times New Roman"/>
          <w:kern w:val="0"/>
          <w:lang w:eastAsia="en-IN" w:bidi="hi-IN"/>
          <w14:ligatures w14:val="none"/>
        </w:rPr>
        <w:t xml:space="preserve"> including high-risk sexual practices, such as having multiple sexual partners or unprotected sex, and the perpetration of youth </w:t>
      </w:r>
      <w:r w:rsidRPr="00E84814">
        <w:rPr>
          <w:rFonts w:ascii="Times New Roman" w:eastAsia="Times New Roman" w:hAnsi="Times New Roman" w:cs="Times New Roman"/>
          <w:kern w:val="0"/>
          <w:highlight w:val="red"/>
          <w:lang w:eastAsia="en-IN" w:bidi="hi-IN"/>
          <w14:ligatures w14:val="none"/>
        </w:rPr>
        <w:t>violence.</w:t>
      </w:r>
      <w:hyperlink r:id="rId16"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8</w:t>
        </w:r>
      </w:hyperlink>
      <w:r w:rsidRPr="00E84814">
        <w:rPr>
          <w:rFonts w:ascii="Times New Roman" w:eastAsia="Times New Roman" w:hAnsi="Times New Roman" w:cs="Times New Roman"/>
          <w:kern w:val="0"/>
          <w:highlight w:val="red"/>
          <w:vertAlign w:val="superscript"/>
          <w:lang w:eastAsia="en-IN" w:bidi="hi-IN"/>
          <w14:ligatures w14:val="none"/>
        </w:rPr>
        <w:t>,</w:t>
      </w:r>
      <w:hyperlink r:id="rId17"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58</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In fact, tobacco use is an individual risk factor for youth </w:t>
      </w:r>
      <w:r w:rsidRPr="00E84814">
        <w:rPr>
          <w:rFonts w:ascii="Times New Roman" w:eastAsia="Times New Roman" w:hAnsi="Times New Roman" w:cs="Times New Roman"/>
          <w:kern w:val="0"/>
          <w:highlight w:val="red"/>
          <w:lang w:eastAsia="en-IN" w:bidi="hi-IN"/>
          <w14:ligatures w14:val="none"/>
        </w:rPr>
        <w:t>violence.</w:t>
      </w:r>
      <w:hyperlink r:id="rId18"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58</w:t>
        </w:r>
      </w:hyperlink>
      <w:r w:rsidRPr="008D1EDB">
        <w:rPr>
          <w:rFonts w:ascii="Times New Roman" w:eastAsia="Times New Roman" w:hAnsi="Times New Roman" w:cs="Times New Roman"/>
          <w:kern w:val="0"/>
          <w:vertAlign w:val="superscript"/>
          <w:lang w:eastAsia="en-IN" w:bidi="hi-IN"/>
          <w14:ligatures w14:val="none"/>
        </w:rPr>
        <w:t> </w:t>
      </w:r>
    </w:p>
    <w:p w14:paraId="0F3482D6"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highlight w:val="green"/>
          <w:lang w:eastAsia="en-IN" w:bidi="hi-IN"/>
          <w14:ligatures w14:val="none"/>
        </w:rPr>
        <w:t>EFFECTS OF TOBACCO USE</w:t>
      </w:r>
    </w:p>
    <w:p w14:paraId="008488D4"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Smoking damages nearly every organ, causing ill health and diseases for both smokers and passive </w:t>
      </w:r>
      <w:r w:rsidRPr="00E84814">
        <w:rPr>
          <w:rFonts w:ascii="Times New Roman" w:eastAsia="Times New Roman" w:hAnsi="Times New Roman" w:cs="Times New Roman"/>
          <w:kern w:val="0"/>
          <w:highlight w:val="red"/>
          <w:lang w:eastAsia="en-IN" w:bidi="hi-IN"/>
          <w14:ligatures w14:val="none"/>
        </w:rPr>
        <w:t>smokers.</w:t>
      </w:r>
      <w:hyperlink r:id="rId19" w:history="1">
        <w:r w:rsidR="00F717CD" w:rsidRPr="00E84814">
          <w:rPr>
            <w:rFonts w:ascii="Times New Roman" w:eastAsia="Times New Roman" w:hAnsi="Times New Roman" w:cs="Times New Roman"/>
            <w:color w:val="0000FF"/>
            <w:kern w:val="0"/>
            <w:highlight w:val="red"/>
            <w:u w:val="single"/>
            <w:vertAlign w:val="superscript"/>
            <w:lang w:eastAsia="en-IN" w:bidi="hi-IN"/>
            <w14:ligatures w14:val="none"/>
          </w:rPr>
          <w:t>1</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Even in the USA, the adverse health effects of smoking account for an estimated 438,000 deaths yearly. Adults and adolescents, though aware of the negative health consequences of tobacco use, experience the consequences attributable to tobacco use. It impairs lung growth and results in decreased lung function. A smoker's resting heart rate is, on average, 2 to 3 beats per minute faster than that of a nonsmoker. They encounter coughing more frequently and severe respiratory illness in due course of time. Less physical endurance and shortness of breath even with minimal exertion they </w:t>
      </w:r>
      <w:r w:rsidRPr="008D1EDB">
        <w:rPr>
          <w:rFonts w:ascii="Times New Roman" w:eastAsia="Times New Roman" w:hAnsi="Times New Roman" w:cs="Times New Roman"/>
          <w:kern w:val="0"/>
          <w:highlight w:val="green"/>
          <w:lang w:eastAsia="en-IN" w:bidi="hi-IN"/>
          <w14:ligatures w14:val="none"/>
        </w:rPr>
        <w:t>experience.</w:t>
      </w:r>
      <w:hyperlink r:id="rId20"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1</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Nicotine staining of teeth is another identifiable sign that can be well perceived. Smokeless tobacco use is associated with periodontal disease, gum recession, leukoplakia, and cancers of the oral </w:t>
      </w:r>
      <w:r w:rsidRPr="008D1EDB">
        <w:rPr>
          <w:rFonts w:ascii="Times New Roman" w:eastAsia="Times New Roman" w:hAnsi="Times New Roman" w:cs="Times New Roman"/>
          <w:kern w:val="0"/>
          <w:highlight w:val="green"/>
          <w:lang w:eastAsia="en-IN" w:bidi="hi-IN"/>
          <w14:ligatures w14:val="none"/>
        </w:rPr>
        <w:t>cavity.</w:t>
      </w:r>
      <w:hyperlink r:id="rId21"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8</w:t>
        </w:r>
      </w:hyperlink>
      <w:r w:rsidRPr="008D1EDB">
        <w:rPr>
          <w:rFonts w:ascii="Times New Roman" w:eastAsia="Times New Roman" w:hAnsi="Times New Roman" w:cs="Times New Roman"/>
          <w:kern w:val="0"/>
          <w:highlight w:val="green"/>
          <w:vertAlign w:val="superscript"/>
          <w:lang w:eastAsia="en-IN" w:bidi="hi-IN"/>
          <w14:ligatures w14:val="none"/>
        </w:rPr>
        <w:t>,</w:t>
      </w:r>
      <w:hyperlink r:id="rId22"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59</w:t>
        </w:r>
      </w:hyperlink>
    </w:p>
    <w:p w14:paraId="1E2F3D62"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Smoking causes lung cancer, which now exceeds breast cancer as the leading cause of cancer-related deaths in women and girls. Smoking women have a higher risk of other cancers, including cancers of the oral cavity, pharynx, larynx, </w:t>
      </w:r>
      <w:r>
        <w:rPr>
          <w:rFonts w:ascii="Times New Roman" w:eastAsia="Times New Roman" w:hAnsi="Times New Roman" w:cs="Times New Roman"/>
          <w:kern w:val="0"/>
          <w:lang w:eastAsia="en-IN" w:bidi="hi-IN"/>
          <w14:ligatures w14:val="none"/>
        </w:rPr>
        <w:t>oesophagus</w:t>
      </w:r>
      <w:r w:rsidRPr="008D1EDB">
        <w:rPr>
          <w:rFonts w:ascii="Times New Roman" w:eastAsia="Times New Roman" w:hAnsi="Times New Roman" w:cs="Times New Roman"/>
          <w:kern w:val="0"/>
          <w:lang w:eastAsia="en-IN" w:bidi="hi-IN"/>
          <w14:ligatures w14:val="none"/>
        </w:rPr>
        <w:t xml:space="preserve">, pancreas, kidney, bladder, and uterine </w:t>
      </w:r>
      <w:r w:rsidRPr="008D1EDB">
        <w:rPr>
          <w:rFonts w:ascii="Times New Roman" w:eastAsia="Times New Roman" w:hAnsi="Times New Roman" w:cs="Times New Roman"/>
          <w:kern w:val="0"/>
          <w:highlight w:val="green"/>
          <w:lang w:eastAsia="en-IN" w:bidi="hi-IN"/>
          <w14:ligatures w14:val="none"/>
        </w:rPr>
        <w:t>cervix.</w:t>
      </w:r>
      <w:hyperlink r:id="rId23"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1</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Smoking women have a double risk of coronary heart disease (CHD) and have a ten times higher risk of dying </w:t>
      </w:r>
      <w:r w:rsidRPr="008D1EDB">
        <w:rPr>
          <w:rFonts w:ascii="Times New Roman" w:eastAsia="Times New Roman" w:hAnsi="Times New Roman" w:cs="Times New Roman"/>
          <w:kern w:val="0"/>
          <w:lang w:eastAsia="en-IN" w:bidi="hi-IN"/>
          <w14:ligatures w14:val="none"/>
        </w:rPr>
        <w:lastRenderedPageBreak/>
        <w:t xml:space="preserve">from chronic obstructive pulmonary </w:t>
      </w:r>
      <w:r w:rsidRPr="008D1EDB">
        <w:rPr>
          <w:rFonts w:ascii="Times New Roman" w:eastAsia="Times New Roman" w:hAnsi="Times New Roman" w:cs="Times New Roman"/>
          <w:kern w:val="0"/>
          <w:highlight w:val="green"/>
          <w:lang w:eastAsia="en-IN" w:bidi="hi-IN"/>
          <w14:ligatures w14:val="none"/>
        </w:rPr>
        <w:t>disease.</w:t>
      </w:r>
      <w:hyperlink r:id="rId24"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1</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Besides, cigarette smoking increases the risk of infertility, preterm delivery, stillbirth, low birth weight, and sudden infant death </w:t>
      </w:r>
      <w:r w:rsidRPr="008D1EDB">
        <w:rPr>
          <w:rFonts w:ascii="Times New Roman" w:eastAsia="Times New Roman" w:hAnsi="Times New Roman" w:cs="Times New Roman"/>
          <w:kern w:val="0"/>
          <w:highlight w:val="green"/>
          <w:lang w:eastAsia="en-IN" w:bidi="hi-IN"/>
          <w14:ligatures w14:val="none"/>
        </w:rPr>
        <w:t>syndrome.</w:t>
      </w:r>
      <w:hyperlink r:id="rId25"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1</w:t>
        </w:r>
      </w:hyperlink>
      <w:r w:rsidRPr="008D1EDB">
        <w:rPr>
          <w:rFonts w:ascii="Times New Roman" w:eastAsia="Times New Roman" w:hAnsi="Times New Roman" w:cs="Times New Roman"/>
          <w:kern w:val="0"/>
          <w:vertAlign w:val="superscript"/>
          <w:lang w:eastAsia="en-IN" w:bidi="hi-IN"/>
          <w14:ligatures w14:val="none"/>
        </w:rPr>
        <w:t> </w:t>
      </w:r>
    </w:p>
    <w:p w14:paraId="6BCD1CB9"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PREVENTION</w:t>
      </w:r>
    </w:p>
    <w:p w14:paraId="52091680" w14:textId="77777777" w:rsidR="00F717CD" w:rsidRDefault="00000000" w:rsidP="009140AA">
      <w:pPr>
        <w:spacing w:before="240" w:line="240" w:lineRule="auto"/>
        <w:jc w:val="both"/>
        <w:rPr>
          <w:rFonts w:ascii="Times New Roman" w:eastAsia="Times New Roman" w:hAnsi="Times New Roman" w:cs="Times New Roman"/>
          <w:kern w:val="0"/>
          <w:lang w:eastAsia="en-IN" w:bidi="hi-IN"/>
          <w14:ligatures w14:val="none"/>
        </w:rPr>
      </w:pPr>
      <w:r w:rsidRPr="008D1EDB">
        <w:rPr>
          <w:rFonts w:ascii="Times New Roman" w:eastAsia="Times New Roman" w:hAnsi="Times New Roman" w:cs="Times New Roman"/>
          <w:kern w:val="0"/>
          <w:lang w:eastAsia="en-IN" w:bidi="hi-IN"/>
          <w14:ligatures w14:val="none"/>
        </w:rPr>
        <w:t xml:space="preserve">Besides individual strategies, public health approaches are essential. The public health approaches, viz., restricting the promotion of tobacco products in public, primarily not aimed at children. Effective laws prohibiting the sale of tobacco to minors and raising the tobacco price through aggressive taxation are also </w:t>
      </w:r>
      <w:r w:rsidRPr="008D1EDB">
        <w:rPr>
          <w:rFonts w:ascii="Times New Roman" w:eastAsia="Times New Roman" w:hAnsi="Times New Roman" w:cs="Times New Roman"/>
          <w:kern w:val="0"/>
          <w:highlight w:val="green"/>
          <w:lang w:eastAsia="en-IN" w:bidi="hi-IN"/>
          <w14:ligatures w14:val="none"/>
        </w:rPr>
        <w:t>important.</w:t>
      </w:r>
      <w:hyperlink r:id="rId26"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60</w:t>
        </w:r>
      </w:hyperlink>
      <w:r w:rsidRPr="008D1EDB">
        <w:rPr>
          <w:rFonts w:ascii="Times New Roman" w:eastAsia="Times New Roman" w:hAnsi="Times New Roman" w:cs="Times New Roman"/>
          <w:kern w:val="0"/>
          <w:vertAlign w:val="superscript"/>
          <w:lang w:eastAsia="en-IN" w:bidi="hi-IN"/>
          <w14:ligatures w14:val="none"/>
        </w:rPr>
        <w:t> </w:t>
      </w:r>
    </w:p>
    <w:p w14:paraId="5F131D90" w14:textId="77777777" w:rsidR="00F717CD" w:rsidRDefault="00000000" w:rsidP="009140AA">
      <w:pPr>
        <w:spacing w:before="240" w:line="240" w:lineRule="auto"/>
        <w:jc w:val="both"/>
        <w:rPr>
          <w:rFonts w:ascii="Times New Roman" w:eastAsia="Times New Roman" w:hAnsi="Times New Roman" w:cs="Times New Roman"/>
          <w:kern w:val="0"/>
          <w:lang w:eastAsia="en-IN" w:bidi="hi-IN"/>
          <w14:ligatures w14:val="none"/>
        </w:rPr>
      </w:pPr>
      <w:r w:rsidRPr="008D1EDB">
        <w:rPr>
          <w:rFonts w:ascii="Times New Roman" w:eastAsia="Times New Roman" w:hAnsi="Times New Roman" w:cs="Times New Roman"/>
          <w:kern w:val="0"/>
          <w:lang w:eastAsia="en-IN" w:bidi="hi-IN"/>
          <w14:ligatures w14:val="none"/>
        </w:rPr>
        <w:t xml:space="preserve">The social acceptability of tobacco needs to be changed. It can also be accomplished through school smoking bans, health education, household smoking bans, and restrictions on smoking in public </w:t>
      </w:r>
      <w:r w:rsidRPr="008D1EDB">
        <w:rPr>
          <w:rFonts w:ascii="Times New Roman" w:eastAsia="Times New Roman" w:hAnsi="Times New Roman" w:cs="Times New Roman"/>
          <w:kern w:val="0"/>
          <w:highlight w:val="green"/>
          <w:lang w:eastAsia="en-IN" w:bidi="hi-IN"/>
          <w14:ligatures w14:val="none"/>
        </w:rPr>
        <w:t>places.</w:t>
      </w:r>
      <w:hyperlink r:id="rId27"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22</w:t>
        </w:r>
      </w:hyperlink>
      <w:r w:rsidRPr="008D1EDB">
        <w:rPr>
          <w:rFonts w:ascii="Times New Roman" w:eastAsia="Times New Roman" w:hAnsi="Times New Roman" w:cs="Times New Roman"/>
          <w:kern w:val="0"/>
          <w:highlight w:val="green"/>
          <w:vertAlign w:val="superscript"/>
          <w:lang w:eastAsia="en-IN" w:bidi="hi-IN"/>
          <w14:ligatures w14:val="none"/>
        </w:rPr>
        <w:t>,</w:t>
      </w:r>
      <w:hyperlink r:id="rId28"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61</w:t>
        </w:r>
      </w:hyperlink>
      <w:r w:rsidRPr="008D1EDB">
        <w:rPr>
          <w:rFonts w:ascii="Times New Roman" w:eastAsia="Times New Roman" w:hAnsi="Times New Roman" w:cs="Times New Roman"/>
          <w:kern w:val="0"/>
          <w:highlight w:val="green"/>
          <w:vertAlign w:val="superscript"/>
          <w:lang w:eastAsia="en-IN" w:bidi="hi-IN"/>
          <w14:ligatures w14:val="none"/>
        </w:rPr>
        <w:t>,</w:t>
      </w:r>
      <w:hyperlink r:id="rId29"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62</w:t>
        </w:r>
      </w:hyperlink>
      <w:r w:rsidRPr="008D1EDB">
        <w:rPr>
          <w:rFonts w:ascii="Times New Roman" w:eastAsia="Times New Roman" w:hAnsi="Times New Roman" w:cs="Times New Roman"/>
          <w:kern w:val="0"/>
          <w:vertAlign w:val="superscript"/>
          <w:lang w:eastAsia="en-IN" w:bidi="hi-IN"/>
          <w14:ligatures w14:val="none"/>
        </w:rPr>
        <w:t> </w:t>
      </w:r>
    </w:p>
    <w:p w14:paraId="3E29AFD2" w14:textId="77777777" w:rsidR="00F717CD"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The preventive measures should also include banning promotion, marketing, and advertising that targets children and </w:t>
      </w:r>
      <w:r w:rsidRPr="008D1EDB">
        <w:rPr>
          <w:rFonts w:ascii="Times New Roman" w:eastAsia="Times New Roman" w:hAnsi="Times New Roman" w:cs="Times New Roman"/>
          <w:kern w:val="0"/>
          <w:highlight w:val="green"/>
          <w:lang w:eastAsia="en-IN" w:bidi="hi-IN"/>
          <w14:ligatures w14:val="none"/>
        </w:rPr>
        <w:t>adolescents.</w:t>
      </w:r>
      <w:hyperlink r:id="rId30" w:history="1">
        <w:r w:rsidR="00F717CD" w:rsidRPr="008D1EDB">
          <w:rPr>
            <w:rFonts w:ascii="Times New Roman" w:eastAsia="Times New Roman" w:hAnsi="Times New Roman" w:cs="Times New Roman"/>
            <w:color w:val="0000FF"/>
            <w:kern w:val="0"/>
            <w:highlight w:val="green"/>
            <w:u w:val="single"/>
            <w:vertAlign w:val="superscript"/>
            <w:lang w:eastAsia="en-IN" w:bidi="hi-IN"/>
            <w14:ligatures w14:val="none"/>
          </w:rPr>
          <w:t>63</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Sponsor events like motorsports and depicting smoking in movies should also be banned.</w:t>
      </w:r>
    </w:p>
    <w:p w14:paraId="0F3EA1A9" w14:textId="51A9C135" w:rsidR="00365862"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Pediatricians should use anticipatory guidance to implement and encourage individual patient-level strategies to educate patients and families and prevent tobacco use and exposure. Children should be screened for smoking risks beginning at five years of age. All clinical encounters should include inquiries about tobacco use and secondhand smoke exposure and </w:t>
      </w:r>
      <w:r w:rsidR="00884888">
        <w:rPr>
          <w:rFonts w:ascii="Times New Roman" w:eastAsia="Times New Roman" w:hAnsi="Times New Roman" w:cs="Times New Roman"/>
          <w:kern w:val="0"/>
          <w:lang w:eastAsia="en-IN" w:bidi="hi-IN"/>
          <w14:ligatures w14:val="none"/>
        </w:rPr>
        <w:t>precise</w:t>
      </w:r>
      <w:r w:rsidRPr="008D1EDB">
        <w:rPr>
          <w:rFonts w:ascii="Times New Roman" w:eastAsia="Times New Roman" w:hAnsi="Times New Roman" w:cs="Times New Roman"/>
          <w:kern w:val="0"/>
          <w:lang w:eastAsia="en-IN" w:bidi="hi-IN"/>
          <w14:ligatures w14:val="none"/>
        </w:rPr>
        <w:t xml:space="preserve"> documentation of the information in the medical record. Children and adolescents should be warned about the harmful effects of tobacco and the ease with which experimentation progresses to addiction and </w:t>
      </w:r>
      <w:r w:rsidRPr="00365862">
        <w:rPr>
          <w:rFonts w:ascii="Times New Roman" w:eastAsia="Times New Roman" w:hAnsi="Times New Roman" w:cs="Times New Roman"/>
          <w:kern w:val="0"/>
          <w:highlight w:val="green"/>
          <w:lang w:eastAsia="en-IN" w:bidi="hi-IN"/>
          <w14:ligatures w14:val="none"/>
        </w:rPr>
        <w:t>regular use.</w:t>
      </w:r>
      <w:hyperlink r:id="rId31"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50</w:t>
        </w:r>
      </w:hyperlink>
      <w:r w:rsidRPr="00365862">
        <w:rPr>
          <w:rFonts w:ascii="Times New Roman" w:eastAsia="Times New Roman" w:hAnsi="Times New Roman" w:cs="Times New Roman"/>
          <w:kern w:val="0"/>
          <w:highlight w:val="green"/>
          <w:vertAlign w:val="superscript"/>
          <w:lang w:eastAsia="en-IN" w:bidi="hi-IN"/>
          <w14:ligatures w14:val="none"/>
        </w:rPr>
        <w:t>,</w:t>
      </w:r>
      <w:hyperlink r:id="rId32"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51</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Because children with smoking parents are more likely to smoke and to start at an earlier age, screening for parental tobacco use is an essential preventive </w:t>
      </w:r>
      <w:r w:rsidRPr="00365862">
        <w:rPr>
          <w:rFonts w:ascii="Times New Roman" w:eastAsia="Times New Roman" w:hAnsi="Times New Roman" w:cs="Times New Roman"/>
          <w:kern w:val="0"/>
          <w:highlight w:val="green"/>
          <w:lang w:eastAsia="en-IN" w:bidi="hi-IN"/>
          <w14:ligatures w14:val="none"/>
        </w:rPr>
        <w:t>measure.</w:t>
      </w:r>
      <w:hyperlink r:id="rId33"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64</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Parents should be advised to maintain smoke-free households and vehicles and clearly articulate that they expect their children to remain smoke-free. Parental attitudes, opinions, and feelings about their children's smoking status greatly influence whether children will smoke, even when parents </w:t>
      </w:r>
      <w:r w:rsidRPr="00365862">
        <w:rPr>
          <w:rFonts w:ascii="Times New Roman" w:eastAsia="Times New Roman" w:hAnsi="Times New Roman" w:cs="Times New Roman"/>
          <w:kern w:val="0"/>
          <w:highlight w:val="green"/>
          <w:lang w:eastAsia="en-IN" w:bidi="hi-IN"/>
          <w14:ligatures w14:val="none"/>
        </w:rPr>
        <w:t>smoke.</w:t>
      </w:r>
      <w:hyperlink r:id="rId34"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65</w:t>
        </w:r>
      </w:hyperlink>
      <w:r w:rsidRPr="00365862">
        <w:rPr>
          <w:rFonts w:ascii="Times New Roman" w:eastAsia="Times New Roman" w:hAnsi="Times New Roman" w:cs="Times New Roman"/>
          <w:kern w:val="0"/>
          <w:highlight w:val="green"/>
          <w:vertAlign w:val="superscript"/>
          <w:lang w:eastAsia="en-IN" w:bidi="hi-IN"/>
          <w14:ligatures w14:val="none"/>
        </w:rPr>
        <w:t>–</w:t>
      </w:r>
      <w:hyperlink r:id="rId35"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67</w:t>
        </w:r>
      </w:hyperlink>
      <w:r w:rsidRPr="008D1EDB">
        <w:rPr>
          <w:rFonts w:ascii="Times New Roman" w:eastAsia="Times New Roman" w:hAnsi="Times New Roman" w:cs="Times New Roman"/>
          <w:kern w:val="0"/>
          <w:vertAlign w:val="superscript"/>
          <w:lang w:eastAsia="en-IN" w:bidi="hi-IN"/>
          <w14:ligatures w14:val="none"/>
        </w:rPr>
        <w:t> </w:t>
      </w:r>
    </w:p>
    <w:p w14:paraId="10549CC1" w14:textId="77777777" w:rsidR="00365862"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CLINICAL PRACTICES FOR TOBACCO-USE REDUCTION</w:t>
      </w:r>
    </w:p>
    <w:p w14:paraId="548C85E9" w14:textId="791E0B88" w:rsidR="00365862"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kern w:val="0"/>
          <w:lang w:eastAsia="en-IN" w:bidi="hi-IN"/>
          <w14:ligatures w14:val="none"/>
        </w:rPr>
        <w:t xml:space="preserve">Studies have indicated that most adolescent and young adult smokers want to quit and even try to quit smoking, but few are successful. Although youth report a desire to quit and quit attempts, few seek medical help with </w:t>
      </w:r>
      <w:r w:rsidRPr="00365862">
        <w:rPr>
          <w:rFonts w:ascii="Times New Roman" w:eastAsia="Times New Roman" w:hAnsi="Times New Roman" w:cs="Times New Roman"/>
          <w:kern w:val="0"/>
          <w:highlight w:val="green"/>
          <w:lang w:eastAsia="en-IN" w:bidi="hi-IN"/>
          <w14:ligatures w14:val="none"/>
        </w:rPr>
        <w:t>quitting.</w:t>
      </w:r>
      <w:hyperlink r:id="rId36"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76</w:t>
        </w:r>
      </w:hyperlink>
      <w:r w:rsidRPr="00365862">
        <w:rPr>
          <w:rFonts w:ascii="Times New Roman" w:eastAsia="Times New Roman" w:hAnsi="Times New Roman" w:cs="Times New Roman"/>
          <w:kern w:val="0"/>
          <w:highlight w:val="green"/>
          <w:vertAlign w:val="superscript"/>
          <w:lang w:eastAsia="en-IN" w:bidi="hi-IN"/>
          <w14:ligatures w14:val="none"/>
        </w:rPr>
        <w:t>,</w:t>
      </w:r>
      <w:hyperlink r:id="rId37"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77</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w:t>
      </w:r>
      <w:r w:rsidR="00884888">
        <w:rPr>
          <w:rFonts w:ascii="Times New Roman" w:eastAsia="Times New Roman" w:hAnsi="Times New Roman" w:cs="Times New Roman"/>
          <w:kern w:val="0"/>
          <w:lang w:eastAsia="en-IN" w:bidi="hi-IN"/>
          <w14:ligatures w14:val="none"/>
        </w:rPr>
        <w:t>Several</w:t>
      </w:r>
      <w:r w:rsidRPr="008D1EDB">
        <w:rPr>
          <w:rFonts w:ascii="Times New Roman" w:eastAsia="Times New Roman" w:hAnsi="Times New Roman" w:cs="Times New Roman"/>
          <w:kern w:val="0"/>
          <w:lang w:eastAsia="en-IN" w:bidi="hi-IN"/>
          <w14:ligatures w14:val="none"/>
        </w:rPr>
        <w:t xml:space="preserve"> possible reasons have been cited for this, including the lack of smoking-cessation modalities proven effective for youth, youth not believing that quitting tobacco use warrants professional help, youth preferring privacy, and available cessation programs not addressing the unique concerns and issues most relevant to youth tobacco </w:t>
      </w:r>
      <w:r w:rsidRPr="00365862">
        <w:rPr>
          <w:rFonts w:ascii="Times New Roman" w:eastAsia="Times New Roman" w:hAnsi="Times New Roman" w:cs="Times New Roman"/>
          <w:kern w:val="0"/>
          <w:highlight w:val="green"/>
          <w:lang w:eastAsia="en-IN" w:bidi="hi-IN"/>
          <w14:ligatures w14:val="none"/>
        </w:rPr>
        <w:t>users.</w:t>
      </w:r>
      <w:hyperlink r:id="rId38" w:history="1">
        <w:r w:rsidR="00365862" w:rsidRPr="00365862">
          <w:rPr>
            <w:rFonts w:ascii="Times New Roman" w:eastAsia="Times New Roman" w:hAnsi="Times New Roman" w:cs="Times New Roman"/>
            <w:color w:val="0000FF"/>
            <w:kern w:val="0"/>
            <w:highlight w:val="green"/>
            <w:u w:val="single"/>
            <w:vertAlign w:val="superscript"/>
            <w:lang w:eastAsia="en-IN" w:bidi="hi-IN"/>
            <w14:ligatures w14:val="none"/>
          </w:rPr>
          <w:t>76</w:t>
        </w:r>
      </w:hyperlink>
      <w:r w:rsidRPr="008D1EDB">
        <w:rPr>
          <w:rFonts w:ascii="Times New Roman" w:eastAsia="Times New Roman" w:hAnsi="Times New Roman" w:cs="Times New Roman"/>
          <w:kern w:val="0"/>
          <w:vertAlign w:val="superscript"/>
          <w:lang w:eastAsia="en-IN" w:bidi="hi-IN"/>
          <w14:ligatures w14:val="none"/>
        </w:rPr>
        <w:t> </w:t>
      </w:r>
      <w:r w:rsidRPr="008D1EDB">
        <w:rPr>
          <w:rFonts w:ascii="Times New Roman" w:eastAsia="Times New Roman" w:hAnsi="Times New Roman" w:cs="Times New Roman"/>
          <w:kern w:val="0"/>
          <w:lang w:eastAsia="en-IN" w:bidi="hi-IN"/>
          <w14:ligatures w14:val="none"/>
        </w:rPr>
        <w:t xml:space="preserve"> When </w:t>
      </w:r>
      <w:r>
        <w:rPr>
          <w:rFonts w:ascii="Times New Roman" w:eastAsia="Times New Roman" w:hAnsi="Times New Roman" w:cs="Times New Roman"/>
          <w:kern w:val="0"/>
          <w:lang w:eastAsia="en-IN" w:bidi="hi-IN"/>
          <w14:ligatures w14:val="none"/>
        </w:rPr>
        <w:t>paediatricians provide medical care related to tobacco use, they must uphold confidentiality standards established through pediatric</w:t>
      </w:r>
      <w:r w:rsidRPr="008D1EDB">
        <w:rPr>
          <w:rFonts w:ascii="Times New Roman" w:eastAsia="Times New Roman" w:hAnsi="Times New Roman" w:cs="Times New Roman"/>
          <w:kern w:val="0"/>
          <w:lang w:eastAsia="en-IN" w:bidi="hi-IN"/>
          <w14:ligatures w14:val="none"/>
        </w:rPr>
        <w:t xml:space="preserve"> and adolescent medicine professional organizations and supported by state </w:t>
      </w:r>
      <w:r w:rsidRPr="00C71E2A">
        <w:rPr>
          <w:rFonts w:ascii="Times New Roman" w:eastAsia="Times New Roman" w:hAnsi="Times New Roman" w:cs="Times New Roman"/>
          <w:kern w:val="0"/>
          <w:highlight w:val="green"/>
          <w:lang w:eastAsia="en-IN" w:bidi="hi-IN"/>
          <w14:ligatures w14:val="none"/>
        </w:rPr>
        <w:t>laws.</w:t>
      </w:r>
      <w:hyperlink r:id="rId39" w:history="1">
        <w:r w:rsidR="00365862" w:rsidRPr="00C71E2A">
          <w:rPr>
            <w:rFonts w:ascii="Times New Roman" w:eastAsia="Times New Roman" w:hAnsi="Times New Roman" w:cs="Times New Roman"/>
            <w:color w:val="0000FF"/>
            <w:kern w:val="0"/>
            <w:highlight w:val="green"/>
            <w:u w:val="single"/>
            <w:vertAlign w:val="superscript"/>
            <w:lang w:eastAsia="en-IN" w:bidi="hi-IN"/>
            <w14:ligatures w14:val="none"/>
          </w:rPr>
          <w:t>78</w:t>
        </w:r>
      </w:hyperlink>
      <w:r w:rsidRPr="00C71E2A">
        <w:rPr>
          <w:rFonts w:ascii="Times New Roman" w:eastAsia="Times New Roman" w:hAnsi="Times New Roman" w:cs="Times New Roman"/>
          <w:kern w:val="0"/>
          <w:highlight w:val="green"/>
          <w:vertAlign w:val="superscript"/>
          <w:lang w:eastAsia="en-IN" w:bidi="hi-IN"/>
          <w14:ligatures w14:val="none"/>
        </w:rPr>
        <w:t>–</w:t>
      </w:r>
      <w:hyperlink r:id="rId40" w:history="1">
        <w:r w:rsidR="00365862" w:rsidRPr="00C71E2A">
          <w:rPr>
            <w:rFonts w:ascii="Times New Roman" w:eastAsia="Times New Roman" w:hAnsi="Times New Roman" w:cs="Times New Roman"/>
            <w:color w:val="0000FF"/>
            <w:kern w:val="0"/>
            <w:highlight w:val="green"/>
            <w:u w:val="single"/>
            <w:vertAlign w:val="superscript"/>
            <w:lang w:eastAsia="en-IN" w:bidi="hi-IN"/>
            <w14:ligatures w14:val="none"/>
          </w:rPr>
          <w:t>80</w:t>
        </w:r>
      </w:hyperlink>
      <w:r w:rsidRPr="008D1EDB">
        <w:rPr>
          <w:rFonts w:ascii="Times New Roman" w:eastAsia="Times New Roman" w:hAnsi="Times New Roman" w:cs="Times New Roman"/>
          <w:kern w:val="0"/>
          <w:vertAlign w:val="superscript"/>
          <w:lang w:eastAsia="en-IN" w:bidi="hi-IN"/>
          <w14:ligatures w14:val="none"/>
        </w:rPr>
        <w:t> </w:t>
      </w:r>
    </w:p>
    <w:p w14:paraId="4E6FC80D" w14:textId="77777777" w:rsidR="00365862"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ADDITIONAL RESEARCH NEEDED</w:t>
      </w:r>
    </w:p>
    <w:p w14:paraId="6B7D1B17" w14:textId="6814FEC2" w:rsidR="00365862" w:rsidRDefault="00000000" w:rsidP="009140AA">
      <w:pPr>
        <w:spacing w:before="240" w:line="240" w:lineRule="auto"/>
        <w:jc w:val="both"/>
        <w:rPr>
          <w:rFonts w:ascii="Times New Roman" w:hAnsi="Times New Roman" w:cs="Times New Roman"/>
          <w:sz w:val="44"/>
          <w:szCs w:val="44"/>
        </w:rPr>
      </w:pPr>
      <w:r>
        <w:rPr>
          <w:rFonts w:ascii="Times New Roman" w:eastAsia="Times New Roman" w:hAnsi="Times New Roman" w:cs="Times New Roman"/>
          <w:kern w:val="0"/>
          <w:lang w:eastAsia="en-IN" w:bidi="hi-IN"/>
          <w14:ligatures w14:val="none"/>
        </w:rPr>
        <w:t>Significant</w:t>
      </w:r>
      <w:r w:rsidR="001B7556" w:rsidRPr="008D1EDB">
        <w:rPr>
          <w:rFonts w:ascii="Times New Roman" w:eastAsia="Times New Roman" w:hAnsi="Times New Roman" w:cs="Times New Roman"/>
          <w:kern w:val="0"/>
          <w:lang w:eastAsia="en-IN" w:bidi="hi-IN"/>
          <w14:ligatures w14:val="none"/>
        </w:rPr>
        <w:t xml:space="preserve"> gaps existed in the scientific field to support guidelines for </w:t>
      </w:r>
      <w:r w:rsidR="005048DF">
        <w:rPr>
          <w:rFonts w:ascii="Times New Roman" w:eastAsia="Times New Roman" w:hAnsi="Times New Roman" w:cs="Times New Roman"/>
          <w:kern w:val="0"/>
          <w:lang w:eastAsia="en-IN" w:bidi="hi-IN"/>
          <w14:ligatures w14:val="none"/>
        </w:rPr>
        <w:t>tobacco</w:t>
      </w:r>
      <w:r w:rsidR="001B7556" w:rsidRPr="008D1EDB">
        <w:rPr>
          <w:rFonts w:ascii="Times New Roman" w:eastAsia="Times New Roman" w:hAnsi="Times New Roman" w:cs="Times New Roman"/>
          <w:kern w:val="0"/>
          <w:lang w:eastAsia="en-IN" w:bidi="hi-IN"/>
          <w14:ligatures w14:val="none"/>
        </w:rPr>
        <w:t xml:space="preserve"> control. The fields that need further research </w:t>
      </w:r>
      <w:r w:rsidR="005048DF">
        <w:rPr>
          <w:rFonts w:ascii="Times New Roman" w:eastAsia="Times New Roman" w:hAnsi="Times New Roman" w:cs="Times New Roman"/>
          <w:kern w:val="0"/>
          <w:lang w:eastAsia="en-IN" w:bidi="hi-IN"/>
          <w14:ligatures w14:val="none"/>
        </w:rPr>
        <w:t>are</w:t>
      </w:r>
      <w:r w:rsidR="001B7556" w:rsidRPr="008D1EDB">
        <w:rPr>
          <w:rFonts w:ascii="Times New Roman" w:eastAsia="Times New Roman" w:hAnsi="Times New Roman" w:cs="Times New Roman"/>
          <w:kern w:val="0"/>
          <w:lang w:eastAsia="en-IN" w:bidi="hi-IN"/>
          <w14:ligatures w14:val="none"/>
        </w:rPr>
        <w:t xml:space="preserve"> the motivation for tobacco-cessation attempts, </w:t>
      </w:r>
      <w:r w:rsidR="005048DF" w:rsidRPr="008D1EDB">
        <w:rPr>
          <w:rFonts w:ascii="Times New Roman" w:eastAsia="Times New Roman" w:hAnsi="Times New Roman" w:cs="Times New Roman"/>
          <w:kern w:val="0"/>
          <w:lang w:eastAsia="en-IN" w:bidi="hi-IN"/>
          <w14:ligatures w14:val="none"/>
        </w:rPr>
        <w:t>safety</w:t>
      </w:r>
      <w:r w:rsidR="001B7556" w:rsidRPr="008D1EDB">
        <w:rPr>
          <w:rFonts w:ascii="Times New Roman" w:eastAsia="Times New Roman" w:hAnsi="Times New Roman" w:cs="Times New Roman"/>
          <w:kern w:val="0"/>
          <w:lang w:eastAsia="en-IN" w:bidi="hi-IN"/>
          <w14:ligatures w14:val="none"/>
        </w:rPr>
        <w:t xml:space="preserve"> and effectiveness of tobacco-cessation pharmacotherapy in adolescents, use and efficacy of telephone quit lines and Web-based strategies for engaging youth in tobacco cessation.</w:t>
      </w:r>
    </w:p>
    <w:p w14:paraId="6F143F3A" w14:textId="77777777" w:rsidR="00365862" w:rsidRDefault="00000000" w:rsidP="009140AA">
      <w:pPr>
        <w:spacing w:before="240" w:line="240" w:lineRule="auto"/>
        <w:jc w:val="both"/>
        <w:rPr>
          <w:rFonts w:ascii="Times New Roman" w:hAnsi="Times New Roman" w:cs="Times New Roman"/>
          <w:sz w:val="44"/>
          <w:szCs w:val="44"/>
        </w:rPr>
      </w:pPr>
      <w:r w:rsidRPr="008D1EDB">
        <w:rPr>
          <w:rFonts w:ascii="Times New Roman" w:eastAsia="Times New Roman" w:hAnsi="Times New Roman" w:cs="Times New Roman"/>
          <w:b/>
          <w:bCs/>
          <w:kern w:val="0"/>
          <w:lang w:eastAsia="en-IN" w:bidi="hi-IN"/>
          <w14:ligatures w14:val="none"/>
        </w:rPr>
        <w:t>CONCLUSIONS</w:t>
      </w:r>
    </w:p>
    <w:p w14:paraId="4C1D8724" w14:textId="087E529D" w:rsidR="00A21811" w:rsidRDefault="00000000" w:rsidP="009140AA">
      <w:pPr>
        <w:spacing w:before="240" w:line="240" w:lineRule="auto"/>
        <w:jc w:val="both"/>
        <w:rPr>
          <w:rFonts w:ascii="Times New Roman" w:eastAsia="Times New Roman" w:hAnsi="Times New Roman" w:cs="Times New Roman"/>
          <w:kern w:val="0"/>
          <w:lang w:eastAsia="en-IN" w:bidi="hi-IN"/>
          <w14:ligatures w14:val="none"/>
        </w:rPr>
      </w:pPr>
      <w:r w:rsidRPr="008D1EDB">
        <w:rPr>
          <w:rFonts w:ascii="Times New Roman" w:hAnsi="Times New Roman" w:cs="Times New Roman"/>
        </w:rPr>
        <w:t xml:space="preserve">The critical role of medical practitioners in helping to reduce tobacco use addiction and </w:t>
      </w:r>
      <w:r w:rsidR="00202E10">
        <w:rPr>
          <w:rFonts w:ascii="Times New Roman" w:hAnsi="Times New Roman" w:cs="Times New Roman"/>
        </w:rPr>
        <w:t>passive exposure</w:t>
      </w:r>
      <w:r w:rsidRPr="008D1EDB">
        <w:rPr>
          <w:rFonts w:ascii="Times New Roman" w:hAnsi="Times New Roman" w:cs="Times New Roman"/>
        </w:rPr>
        <w:t xml:space="preserve"> in the </w:t>
      </w:r>
      <w:r w:rsidR="00584B43" w:rsidRPr="008D1EDB">
        <w:rPr>
          <w:rFonts w:ascii="Times New Roman" w:hAnsi="Times New Roman" w:cs="Times New Roman"/>
        </w:rPr>
        <w:t>paediatric</w:t>
      </w:r>
      <w:r w:rsidRPr="008D1EDB">
        <w:rPr>
          <w:rFonts w:ascii="Times New Roman" w:hAnsi="Times New Roman" w:cs="Times New Roman"/>
        </w:rPr>
        <w:t xml:space="preserve"> population includes education </w:t>
      </w:r>
      <w:r w:rsidR="004C2DBE">
        <w:rPr>
          <w:rFonts w:ascii="Times New Roman" w:hAnsi="Times New Roman" w:cs="Times New Roman"/>
        </w:rPr>
        <w:t>on tobacco use</w:t>
      </w:r>
      <w:r w:rsidR="00D76823">
        <w:rPr>
          <w:rFonts w:ascii="Times New Roman" w:hAnsi="Times New Roman" w:cs="Times New Roman"/>
        </w:rPr>
        <w:t xml:space="preserve"> </w:t>
      </w:r>
      <w:r w:rsidRPr="008D1EDB">
        <w:rPr>
          <w:rFonts w:ascii="Times New Roman" w:hAnsi="Times New Roman" w:cs="Times New Roman"/>
        </w:rPr>
        <w:t xml:space="preserve">and </w:t>
      </w:r>
      <w:r w:rsidR="00D76823">
        <w:rPr>
          <w:rFonts w:ascii="Times New Roman" w:hAnsi="Times New Roman" w:cs="Times New Roman"/>
        </w:rPr>
        <w:t xml:space="preserve">exposure </w:t>
      </w:r>
      <w:r w:rsidRPr="008D1EDB">
        <w:rPr>
          <w:rFonts w:ascii="Times New Roman" w:hAnsi="Times New Roman" w:cs="Times New Roman"/>
        </w:rPr>
        <w:t>prevention</w:t>
      </w:r>
      <w:r w:rsidR="00D76823" w:rsidRPr="00D76823">
        <w:rPr>
          <w:rFonts w:ascii="Times New Roman" w:eastAsia="Times New Roman" w:hAnsi="Times New Roman" w:cs="Times New Roman"/>
          <w:kern w:val="0"/>
          <w:lang w:eastAsia="en-IN" w:bidi="hi-IN"/>
          <w14:ligatures w14:val="none"/>
        </w:rPr>
        <w:t xml:space="preserve"> </w:t>
      </w:r>
      <w:r w:rsidR="00D76823" w:rsidRPr="008D1EDB">
        <w:rPr>
          <w:rFonts w:ascii="Times New Roman" w:eastAsia="Times New Roman" w:hAnsi="Times New Roman" w:cs="Times New Roman"/>
          <w:kern w:val="0"/>
          <w:lang w:eastAsia="en-IN" w:bidi="hi-IN"/>
          <w14:ligatures w14:val="none"/>
        </w:rPr>
        <w:t xml:space="preserve">and cessation, as well as advice, screening and </w:t>
      </w:r>
      <w:r w:rsidR="00E83A37">
        <w:rPr>
          <w:rFonts w:ascii="Times New Roman" w:eastAsia="Times New Roman" w:hAnsi="Times New Roman" w:cs="Times New Roman"/>
          <w:kern w:val="0"/>
          <w:lang w:eastAsia="en-IN" w:bidi="hi-IN"/>
          <w14:ligatures w14:val="none"/>
        </w:rPr>
        <w:t>counselling</w:t>
      </w:r>
      <w:r w:rsidR="00D76823" w:rsidRPr="008D1EDB">
        <w:rPr>
          <w:rFonts w:ascii="Times New Roman" w:eastAsia="Times New Roman" w:hAnsi="Times New Roman" w:cs="Times New Roman"/>
          <w:kern w:val="0"/>
          <w:lang w:eastAsia="en-IN" w:bidi="hi-IN"/>
          <w14:ligatures w14:val="none"/>
        </w:rPr>
        <w:t>, and intervention and referral for patients and their families.</w:t>
      </w:r>
    </w:p>
    <w:p w14:paraId="3028C57C"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t>Prof. (Dr.) Putul Mahanta</w:t>
      </w:r>
    </w:p>
    <w:p w14:paraId="272CFC71"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lastRenderedPageBreak/>
        <w:t xml:space="preserve">Professor &amp; Head, Forensic Medicine </w:t>
      </w:r>
    </w:p>
    <w:p w14:paraId="03DD3F17"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t>Nalbari Medical College, Nalbari</w:t>
      </w:r>
    </w:p>
    <w:p w14:paraId="59CA0622"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t>Editor-in-chief International Journal of Health Research and Medico-Legal Practice</w:t>
      </w:r>
    </w:p>
    <w:p w14:paraId="365A29B5"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t xml:space="preserve">Email: </w:t>
      </w:r>
      <w:hyperlink r:id="rId41" w:history="1">
        <w:r w:rsidR="00A21811" w:rsidRPr="008D1EDB">
          <w:rPr>
            <w:rStyle w:val="Hyperlink"/>
            <w:rFonts w:ascii="Times New Roman" w:hAnsi="Times New Roman" w:cs="Times New Roman"/>
            <w:i/>
            <w:iCs/>
          </w:rPr>
          <w:t>drpmahanta@gmail.com</w:t>
        </w:r>
      </w:hyperlink>
    </w:p>
    <w:p w14:paraId="3BFED90C" w14:textId="77777777" w:rsidR="00A21811" w:rsidRPr="008D1EDB" w:rsidRDefault="00000000" w:rsidP="009140AA">
      <w:pPr>
        <w:spacing w:after="0" w:line="240" w:lineRule="auto"/>
        <w:ind w:left="720"/>
        <w:rPr>
          <w:rFonts w:ascii="Times New Roman" w:hAnsi="Times New Roman" w:cs="Times New Roman"/>
          <w:i/>
          <w:iCs/>
        </w:rPr>
      </w:pPr>
      <w:r w:rsidRPr="008D1EDB">
        <w:rPr>
          <w:rFonts w:ascii="Times New Roman" w:hAnsi="Times New Roman" w:cs="Times New Roman"/>
          <w:i/>
          <w:iCs/>
        </w:rPr>
        <w:t>Mobile: +918638373805</w:t>
      </w:r>
    </w:p>
    <w:p w14:paraId="36B7D8E3" w14:textId="77777777" w:rsidR="00560F32" w:rsidRDefault="00560F32" w:rsidP="009140AA">
      <w:pPr>
        <w:spacing w:line="240" w:lineRule="auto"/>
      </w:pPr>
    </w:p>
    <w:p w14:paraId="4995F7FD" w14:textId="77777777" w:rsidR="00560F32" w:rsidRDefault="00560F32" w:rsidP="009140AA">
      <w:pPr>
        <w:spacing w:line="240" w:lineRule="auto"/>
      </w:pPr>
    </w:p>
    <w:p w14:paraId="65734DBD" w14:textId="77777777" w:rsidR="003C0C2E" w:rsidRDefault="00E93196" w:rsidP="00D70374">
      <w:pPr>
        <w:spacing w:before="240" w:line="240" w:lineRule="auto"/>
        <w:jc w:val="both"/>
        <w:rPr>
          <w:rFonts w:ascii="Times New Roman" w:hAnsi="Times New Roman" w:cs="Times New Roman"/>
          <w:sz w:val="24"/>
          <w:szCs w:val="24"/>
        </w:rPr>
      </w:pPr>
      <w:r w:rsidRPr="00E93196">
        <w:rPr>
          <w:rFonts w:ascii="Times New Roman" w:hAnsi="Times New Roman" w:cs="Times New Roman"/>
          <w:sz w:val="24"/>
          <w:szCs w:val="24"/>
        </w:rPr>
        <w:t>REFERENCES</w:t>
      </w:r>
    </w:p>
    <w:p w14:paraId="090323AF" w14:textId="77777777" w:rsidR="003C0C2E" w:rsidRDefault="003C0C2E" w:rsidP="00D7037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D7579" w:rsidRPr="009D7579">
        <w:rPr>
          <w:rFonts w:ascii="Times New Roman" w:hAnsi="Times New Roman" w:cs="Times New Roman"/>
          <w:sz w:val="24"/>
          <w:szCs w:val="24"/>
        </w:rPr>
        <w:t>Tammy HS</w:t>
      </w:r>
      <w:r w:rsidR="009D7579">
        <w:rPr>
          <w:rFonts w:ascii="Times New Roman" w:hAnsi="Times New Roman" w:cs="Times New Roman"/>
          <w:sz w:val="24"/>
          <w:szCs w:val="24"/>
        </w:rPr>
        <w:t xml:space="preserve">. </w:t>
      </w:r>
      <w:r w:rsidR="00560F32" w:rsidRPr="00560F32">
        <w:rPr>
          <w:rFonts w:ascii="Times New Roman" w:hAnsi="Times New Roman" w:cs="Times New Roman"/>
          <w:sz w:val="24"/>
          <w:szCs w:val="24"/>
        </w:rPr>
        <w:t>T</w:t>
      </w:r>
      <w:r w:rsidR="00560F32" w:rsidRPr="00560F32">
        <w:rPr>
          <w:rFonts w:ascii="Times New Roman" w:hAnsi="Times New Roman" w:cs="Times New Roman"/>
          <w:sz w:val="24"/>
          <w:szCs w:val="24"/>
        </w:rPr>
        <w:t>obacco as a substance of abuse</w:t>
      </w:r>
      <w:r w:rsidR="00DB200C">
        <w:rPr>
          <w:rFonts w:ascii="Times New Roman" w:hAnsi="Times New Roman" w:cs="Times New Roman"/>
          <w:sz w:val="24"/>
          <w:szCs w:val="24"/>
        </w:rPr>
        <w:t xml:space="preserve">. </w:t>
      </w:r>
      <w:proofErr w:type="spellStart"/>
      <w:r w:rsidR="006109B8">
        <w:rPr>
          <w:rFonts w:ascii="Times New Roman" w:hAnsi="Times New Roman" w:cs="Times New Roman"/>
          <w:sz w:val="24"/>
          <w:szCs w:val="24"/>
        </w:rPr>
        <w:t>Pediatrics</w:t>
      </w:r>
      <w:proofErr w:type="spellEnd"/>
      <w:r w:rsidR="006109B8">
        <w:rPr>
          <w:rFonts w:ascii="Times New Roman" w:hAnsi="Times New Roman" w:cs="Times New Roman"/>
          <w:sz w:val="24"/>
          <w:szCs w:val="24"/>
        </w:rPr>
        <w:t>. 2009;</w:t>
      </w:r>
      <w:r w:rsidR="006E077F">
        <w:rPr>
          <w:rFonts w:ascii="Times New Roman" w:hAnsi="Times New Roman" w:cs="Times New Roman"/>
          <w:sz w:val="24"/>
          <w:szCs w:val="24"/>
        </w:rPr>
        <w:t>124(5</w:t>
      </w:r>
      <w:proofErr w:type="gramStart"/>
      <w:r w:rsidR="006E077F">
        <w:rPr>
          <w:rFonts w:ascii="Times New Roman" w:hAnsi="Times New Roman" w:cs="Times New Roman"/>
          <w:sz w:val="24"/>
          <w:szCs w:val="24"/>
        </w:rPr>
        <w:t>):e</w:t>
      </w:r>
      <w:proofErr w:type="gramEnd"/>
      <w:r w:rsidR="006E077F">
        <w:rPr>
          <w:rFonts w:ascii="Times New Roman" w:hAnsi="Times New Roman" w:cs="Times New Roman"/>
          <w:sz w:val="24"/>
          <w:szCs w:val="24"/>
        </w:rPr>
        <w:t>1045-e1053</w:t>
      </w:r>
      <w:r w:rsidR="00D70374">
        <w:rPr>
          <w:rFonts w:ascii="Times New Roman" w:hAnsi="Times New Roman" w:cs="Times New Roman"/>
          <w:sz w:val="24"/>
          <w:szCs w:val="24"/>
        </w:rPr>
        <w:t>.</w:t>
      </w:r>
    </w:p>
    <w:p w14:paraId="040ECCE8" w14:textId="77777777" w:rsidR="003C0C2E" w:rsidRDefault="003C0C2E" w:rsidP="00EA302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2</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US Public Health Service, Office of the Surgeon</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General, US Office on Smoking and</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Health. The Health Consequences of Smoking:</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A Report of the Surgeon General.</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Rockville, MD: US Department of Health and</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Human Services, Public Health Service;</w:t>
      </w:r>
      <w:r w:rsidR="00D70374">
        <w:rPr>
          <w:rFonts w:ascii="Times New Roman" w:hAnsi="Times New Roman" w:cs="Times New Roman"/>
          <w:sz w:val="24"/>
          <w:szCs w:val="24"/>
        </w:rPr>
        <w:t xml:space="preserve"> </w:t>
      </w:r>
      <w:r w:rsidR="00D70374" w:rsidRPr="00D70374">
        <w:rPr>
          <w:rFonts w:ascii="Times New Roman" w:hAnsi="Times New Roman" w:cs="Times New Roman"/>
          <w:sz w:val="24"/>
          <w:szCs w:val="24"/>
        </w:rPr>
        <w:t>2004</w:t>
      </w:r>
      <w:r w:rsidR="008E3C68">
        <w:rPr>
          <w:rFonts w:ascii="Times New Roman" w:hAnsi="Times New Roman" w:cs="Times New Roman"/>
          <w:sz w:val="24"/>
          <w:szCs w:val="24"/>
        </w:rPr>
        <w:t>.</w:t>
      </w:r>
    </w:p>
    <w:p w14:paraId="38FC3160" w14:textId="77777777" w:rsidR="003C0C2E" w:rsidRDefault="008E3C68" w:rsidP="002A219D">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A3027" w:rsidRPr="00EA3027">
        <w:rPr>
          <w:rFonts w:ascii="Times New Roman" w:hAnsi="Times New Roman" w:cs="Times New Roman"/>
          <w:sz w:val="24"/>
          <w:szCs w:val="24"/>
        </w:rPr>
        <w:t xml:space="preserve">American Academy of </w:t>
      </w:r>
      <w:proofErr w:type="spellStart"/>
      <w:r w:rsidR="00EA3027" w:rsidRPr="00EA3027">
        <w:rPr>
          <w:rFonts w:ascii="Times New Roman" w:hAnsi="Times New Roman" w:cs="Times New Roman"/>
          <w:sz w:val="24"/>
          <w:szCs w:val="24"/>
        </w:rPr>
        <w:t>Pediatrics</w:t>
      </w:r>
      <w:proofErr w:type="spellEnd"/>
      <w:r w:rsidR="00EA3027" w:rsidRPr="00EA3027">
        <w:rPr>
          <w:rFonts w:ascii="Times New Roman" w:hAnsi="Times New Roman" w:cs="Times New Roman"/>
          <w:sz w:val="24"/>
          <w:szCs w:val="24"/>
        </w:rPr>
        <w:t>, Committee</w:t>
      </w:r>
      <w:r w:rsidR="00EA3027">
        <w:rPr>
          <w:rFonts w:ascii="Times New Roman" w:hAnsi="Times New Roman" w:cs="Times New Roman"/>
          <w:sz w:val="24"/>
          <w:szCs w:val="24"/>
        </w:rPr>
        <w:t xml:space="preserve"> </w:t>
      </w:r>
      <w:r w:rsidR="00EA3027" w:rsidRPr="00EA3027">
        <w:rPr>
          <w:rFonts w:ascii="Times New Roman" w:hAnsi="Times New Roman" w:cs="Times New Roman"/>
          <w:sz w:val="24"/>
          <w:szCs w:val="24"/>
        </w:rPr>
        <w:t>on Environmental Health, Committee on Substance</w:t>
      </w:r>
      <w:r w:rsidR="00EA3027">
        <w:rPr>
          <w:rFonts w:ascii="Times New Roman" w:hAnsi="Times New Roman" w:cs="Times New Roman"/>
          <w:sz w:val="24"/>
          <w:szCs w:val="24"/>
        </w:rPr>
        <w:t xml:space="preserve"> </w:t>
      </w:r>
      <w:r w:rsidR="00EA3027" w:rsidRPr="00EA3027">
        <w:rPr>
          <w:rFonts w:ascii="Times New Roman" w:hAnsi="Times New Roman" w:cs="Times New Roman"/>
          <w:sz w:val="24"/>
          <w:szCs w:val="24"/>
        </w:rPr>
        <w:t>Abuse, Committee on Adolescence, and</w:t>
      </w:r>
      <w:r w:rsidR="00EA3027">
        <w:rPr>
          <w:rFonts w:ascii="Times New Roman" w:hAnsi="Times New Roman" w:cs="Times New Roman"/>
          <w:sz w:val="24"/>
          <w:szCs w:val="24"/>
        </w:rPr>
        <w:t xml:space="preserve"> </w:t>
      </w:r>
      <w:r w:rsidR="00EA3027" w:rsidRPr="00EA3027">
        <w:rPr>
          <w:rFonts w:ascii="Times New Roman" w:hAnsi="Times New Roman" w:cs="Times New Roman"/>
          <w:sz w:val="24"/>
          <w:szCs w:val="24"/>
        </w:rPr>
        <w:t>Committee on Native American Child Health.</w:t>
      </w:r>
      <w:r w:rsidR="00EA3027">
        <w:rPr>
          <w:rFonts w:ascii="Times New Roman" w:hAnsi="Times New Roman" w:cs="Times New Roman"/>
          <w:sz w:val="24"/>
          <w:szCs w:val="24"/>
        </w:rPr>
        <w:t xml:space="preserve"> </w:t>
      </w:r>
      <w:r w:rsidR="00EA3027" w:rsidRPr="00EA3027">
        <w:rPr>
          <w:rFonts w:ascii="Times New Roman" w:hAnsi="Times New Roman" w:cs="Times New Roman"/>
          <w:sz w:val="24"/>
          <w:szCs w:val="24"/>
        </w:rPr>
        <w:t xml:space="preserve">Tobacco use: a pediatric disease. </w:t>
      </w:r>
      <w:proofErr w:type="spellStart"/>
      <w:r w:rsidR="00EA3027" w:rsidRPr="00EA3027">
        <w:rPr>
          <w:rFonts w:ascii="Times New Roman" w:hAnsi="Times New Roman" w:cs="Times New Roman"/>
          <w:sz w:val="24"/>
          <w:szCs w:val="24"/>
        </w:rPr>
        <w:t>Pediatrics</w:t>
      </w:r>
      <w:proofErr w:type="spellEnd"/>
      <w:r w:rsidR="00EA3027" w:rsidRPr="00EA3027">
        <w:rPr>
          <w:rFonts w:ascii="Times New Roman" w:hAnsi="Times New Roman" w:cs="Times New Roman"/>
          <w:sz w:val="24"/>
          <w:szCs w:val="24"/>
        </w:rPr>
        <w:t>.</w:t>
      </w:r>
      <w:r w:rsidR="00EA3027">
        <w:rPr>
          <w:rFonts w:ascii="Times New Roman" w:hAnsi="Times New Roman" w:cs="Times New Roman"/>
          <w:sz w:val="24"/>
          <w:szCs w:val="24"/>
        </w:rPr>
        <w:t xml:space="preserve"> </w:t>
      </w:r>
      <w:r w:rsidR="00EA3027" w:rsidRPr="00EA3027">
        <w:rPr>
          <w:rFonts w:ascii="Times New Roman" w:hAnsi="Times New Roman" w:cs="Times New Roman"/>
          <w:sz w:val="24"/>
          <w:szCs w:val="24"/>
        </w:rPr>
        <w:t>2009;124(5):1473–1486</w:t>
      </w:r>
      <w:r w:rsidR="002A219D">
        <w:rPr>
          <w:rFonts w:ascii="Times New Roman" w:hAnsi="Times New Roman" w:cs="Times New Roman"/>
          <w:sz w:val="24"/>
          <w:szCs w:val="24"/>
        </w:rPr>
        <w:t>.</w:t>
      </w:r>
    </w:p>
    <w:p w14:paraId="0E9E11DC" w14:textId="77777777" w:rsidR="003C0C2E" w:rsidRDefault="002A219D" w:rsidP="002A219D">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2A219D">
        <w:rPr>
          <w:rFonts w:ascii="Times New Roman" w:hAnsi="Times New Roman" w:cs="Times New Roman"/>
          <w:sz w:val="24"/>
          <w:szCs w:val="24"/>
        </w:rPr>
        <w:t>Henningfield</w:t>
      </w:r>
      <w:proofErr w:type="spellEnd"/>
      <w:r w:rsidRPr="002A219D">
        <w:rPr>
          <w:rFonts w:ascii="Times New Roman" w:hAnsi="Times New Roman" w:cs="Times New Roman"/>
          <w:sz w:val="24"/>
          <w:szCs w:val="24"/>
        </w:rPr>
        <w:t xml:space="preserve"> J, Cohen C, Pickworth W. Psychopharmacology</w:t>
      </w:r>
      <w:r>
        <w:rPr>
          <w:rFonts w:ascii="Times New Roman" w:hAnsi="Times New Roman" w:cs="Times New Roman"/>
          <w:sz w:val="24"/>
          <w:szCs w:val="24"/>
        </w:rPr>
        <w:t xml:space="preserve"> </w:t>
      </w:r>
      <w:r w:rsidRPr="002A219D">
        <w:rPr>
          <w:rFonts w:ascii="Times New Roman" w:hAnsi="Times New Roman" w:cs="Times New Roman"/>
          <w:sz w:val="24"/>
          <w:szCs w:val="24"/>
        </w:rPr>
        <w:t>of nicotine. In: Orleans C, Slade</w:t>
      </w:r>
      <w:r w:rsidR="00E3224E">
        <w:rPr>
          <w:rFonts w:ascii="Times New Roman" w:hAnsi="Times New Roman" w:cs="Times New Roman"/>
          <w:sz w:val="24"/>
          <w:szCs w:val="24"/>
        </w:rPr>
        <w:t xml:space="preserve"> </w:t>
      </w:r>
      <w:r w:rsidRPr="002A219D">
        <w:rPr>
          <w:rFonts w:ascii="Times New Roman" w:hAnsi="Times New Roman" w:cs="Times New Roman"/>
          <w:sz w:val="24"/>
          <w:szCs w:val="24"/>
        </w:rPr>
        <w:t>J, eds. Nicotine Addiction: Principles and Management.</w:t>
      </w:r>
      <w:r w:rsidR="00E3224E">
        <w:rPr>
          <w:rFonts w:ascii="Times New Roman" w:hAnsi="Times New Roman" w:cs="Times New Roman"/>
          <w:sz w:val="24"/>
          <w:szCs w:val="24"/>
        </w:rPr>
        <w:t xml:space="preserve"> </w:t>
      </w:r>
      <w:r w:rsidRPr="002A219D">
        <w:rPr>
          <w:rFonts w:ascii="Times New Roman" w:hAnsi="Times New Roman" w:cs="Times New Roman"/>
          <w:sz w:val="24"/>
          <w:szCs w:val="24"/>
        </w:rPr>
        <w:t>New York, NY: Oxford University</w:t>
      </w:r>
      <w:r w:rsidR="00E3224E">
        <w:rPr>
          <w:rFonts w:ascii="Times New Roman" w:hAnsi="Times New Roman" w:cs="Times New Roman"/>
          <w:sz w:val="24"/>
          <w:szCs w:val="24"/>
        </w:rPr>
        <w:t xml:space="preserve"> </w:t>
      </w:r>
      <w:r w:rsidRPr="002A219D">
        <w:rPr>
          <w:rFonts w:ascii="Times New Roman" w:hAnsi="Times New Roman" w:cs="Times New Roman"/>
          <w:sz w:val="24"/>
          <w:szCs w:val="24"/>
        </w:rPr>
        <w:t>Press; 1993:24–45</w:t>
      </w:r>
      <w:r w:rsidR="00E3224E">
        <w:rPr>
          <w:rFonts w:ascii="Times New Roman" w:hAnsi="Times New Roman" w:cs="Times New Roman"/>
          <w:sz w:val="24"/>
          <w:szCs w:val="24"/>
        </w:rPr>
        <w:t>.</w:t>
      </w:r>
    </w:p>
    <w:p w14:paraId="1EE9FF17" w14:textId="77777777" w:rsidR="003C0C2E" w:rsidRDefault="00E3224E" w:rsidP="00C00B3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5</w:t>
      </w:r>
      <w:r w:rsidR="002A219D" w:rsidRPr="002A219D">
        <w:rPr>
          <w:rFonts w:ascii="Times New Roman" w:hAnsi="Times New Roman" w:cs="Times New Roman"/>
          <w:sz w:val="24"/>
          <w:szCs w:val="24"/>
        </w:rPr>
        <w:t>. Tomkins DM, Sellers EM. Addiction and the</w:t>
      </w:r>
      <w:r>
        <w:rPr>
          <w:rFonts w:ascii="Times New Roman" w:hAnsi="Times New Roman" w:cs="Times New Roman"/>
          <w:sz w:val="24"/>
          <w:szCs w:val="24"/>
        </w:rPr>
        <w:t xml:space="preserve"> </w:t>
      </w:r>
      <w:r w:rsidR="002A219D" w:rsidRPr="002A219D">
        <w:rPr>
          <w:rFonts w:ascii="Times New Roman" w:hAnsi="Times New Roman" w:cs="Times New Roman"/>
          <w:sz w:val="24"/>
          <w:szCs w:val="24"/>
        </w:rPr>
        <w:t>brain: the role of neurotransmitters in the</w:t>
      </w:r>
      <w:r>
        <w:rPr>
          <w:rFonts w:ascii="Times New Roman" w:hAnsi="Times New Roman" w:cs="Times New Roman"/>
          <w:sz w:val="24"/>
          <w:szCs w:val="24"/>
        </w:rPr>
        <w:t xml:space="preserve"> </w:t>
      </w:r>
      <w:r w:rsidR="002A219D" w:rsidRPr="002A219D">
        <w:rPr>
          <w:rFonts w:ascii="Times New Roman" w:hAnsi="Times New Roman" w:cs="Times New Roman"/>
          <w:sz w:val="24"/>
          <w:szCs w:val="24"/>
        </w:rPr>
        <w:t>cause and treatment of drug dependence.</w:t>
      </w:r>
      <w:r w:rsidR="00E157F0">
        <w:rPr>
          <w:rFonts w:ascii="Times New Roman" w:hAnsi="Times New Roman" w:cs="Times New Roman"/>
          <w:sz w:val="24"/>
          <w:szCs w:val="24"/>
        </w:rPr>
        <w:t xml:space="preserve"> </w:t>
      </w:r>
      <w:r w:rsidR="002A219D" w:rsidRPr="002A219D">
        <w:rPr>
          <w:rFonts w:ascii="Times New Roman" w:hAnsi="Times New Roman" w:cs="Times New Roman"/>
          <w:sz w:val="24"/>
          <w:szCs w:val="24"/>
        </w:rPr>
        <w:t>CMAJ. 2001;164(6):817–821</w:t>
      </w:r>
      <w:r w:rsidR="00C00B39">
        <w:rPr>
          <w:rFonts w:ascii="Times New Roman" w:hAnsi="Times New Roman" w:cs="Times New Roman"/>
          <w:sz w:val="24"/>
          <w:szCs w:val="24"/>
        </w:rPr>
        <w:t>.</w:t>
      </w:r>
    </w:p>
    <w:p w14:paraId="54E0A27E" w14:textId="77777777" w:rsidR="003C0C2E" w:rsidRDefault="00C00B39" w:rsidP="00E8481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00B39">
        <w:rPr>
          <w:rFonts w:ascii="Times New Roman" w:hAnsi="Times New Roman" w:cs="Times New Roman"/>
          <w:sz w:val="24"/>
          <w:szCs w:val="24"/>
        </w:rPr>
        <w:t>American Psychiatric Association. Diagnostic</w:t>
      </w:r>
      <w:r>
        <w:rPr>
          <w:rFonts w:ascii="Times New Roman" w:hAnsi="Times New Roman" w:cs="Times New Roman"/>
          <w:sz w:val="24"/>
          <w:szCs w:val="24"/>
        </w:rPr>
        <w:t xml:space="preserve"> </w:t>
      </w:r>
      <w:r w:rsidRPr="00C00B39">
        <w:rPr>
          <w:rFonts w:ascii="Times New Roman" w:hAnsi="Times New Roman" w:cs="Times New Roman"/>
          <w:sz w:val="24"/>
          <w:szCs w:val="24"/>
        </w:rPr>
        <w:t>and Statistical Manual of Mental Disorders,</w:t>
      </w:r>
      <w:r>
        <w:rPr>
          <w:rFonts w:ascii="Times New Roman" w:hAnsi="Times New Roman" w:cs="Times New Roman"/>
          <w:sz w:val="24"/>
          <w:szCs w:val="24"/>
        </w:rPr>
        <w:t xml:space="preserve"> </w:t>
      </w:r>
      <w:r w:rsidRPr="00C00B39">
        <w:rPr>
          <w:rFonts w:ascii="Times New Roman" w:hAnsi="Times New Roman" w:cs="Times New Roman"/>
          <w:sz w:val="24"/>
          <w:szCs w:val="24"/>
        </w:rPr>
        <w:t>4th Edition (DSM-IV). Washington, DC: American</w:t>
      </w:r>
      <w:r w:rsidR="007E54F2">
        <w:rPr>
          <w:rFonts w:ascii="Times New Roman" w:hAnsi="Times New Roman" w:cs="Times New Roman"/>
          <w:sz w:val="24"/>
          <w:szCs w:val="24"/>
        </w:rPr>
        <w:t xml:space="preserve"> </w:t>
      </w:r>
      <w:r w:rsidRPr="00C00B39">
        <w:rPr>
          <w:rFonts w:ascii="Times New Roman" w:hAnsi="Times New Roman" w:cs="Times New Roman"/>
          <w:sz w:val="24"/>
          <w:szCs w:val="24"/>
        </w:rPr>
        <w:t>Psychiatric Association; 1994</w:t>
      </w:r>
      <w:r w:rsidR="007E54F2">
        <w:rPr>
          <w:rFonts w:ascii="Times New Roman" w:hAnsi="Times New Roman" w:cs="Times New Roman"/>
          <w:sz w:val="24"/>
          <w:szCs w:val="24"/>
        </w:rPr>
        <w:t>.</w:t>
      </w:r>
    </w:p>
    <w:p w14:paraId="5A0BBD89" w14:textId="77777777" w:rsidR="003C0C2E" w:rsidRDefault="003C0C2E" w:rsidP="00E8481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7</w:t>
      </w:r>
      <w:r w:rsidR="00E84814" w:rsidRPr="00E84814">
        <w:rPr>
          <w:rFonts w:ascii="Times New Roman" w:hAnsi="Times New Roman" w:cs="Times New Roman"/>
          <w:sz w:val="24"/>
          <w:szCs w:val="24"/>
        </w:rPr>
        <w:t>. Dani JA, Harris RA. Nicotine addiction and comorbidity</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with alcohol abuse and mental illness.</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 xml:space="preserve">Nat </w:t>
      </w:r>
      <w:proofErr w:type="spellStart"/>
      <w:r w:rsidR="00E84814" w:rsidRPr="00E84814">
        <w:rPr>
          <w:rFonts w:ascii="Times New Roman" w:hAnsi="Times New Roman" w:cs="Times New Roman"/>
          <w:sz w:val="24"/>
          <w:szCs w:val="24"/>
        </w:rPr>
        <w:t>Neurosci</w:t>
      </w:r>
      <w:proofErr w:type="spellEnd"/>
      <w:r w:rsidR="00E84814" w:rsidRPr="00E84814">
        <w:rPr>
          <w:rFonts w:ascii="Times New Roman" w:hAnsi="Times New Roman" w:cs="Times New Roman"/>
          <w:sz w:val="24"/>
          <w:szCs w:val="24"/>
        </w:rPr>
        <w:t>. 2005;8(11):1465–1470</w:t>
      </w:r>
      <w:r w:rsidR="00E84814">
        <w:rPr>
          <w:rFonts w:ascii="Times New Roman" w:hAnsi="Times New Roman" w:cs="Times New Roman"/>
          <w:sz w:val="24"/>
          <w:szCs w:val="24"/>
        </w:rPr>
        <w:t>.</w:t>
      </w:r>
    </w:p>
    <w:p w14:paraId="6D7CE38E" w14:textId="77777777" w:rsidR="003C0C2E" w:rsidRDefault="003C0C2E" w:rsidP="00E8481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8</w:t>
      </w:r>
      <w:r w:rsidR="00E84814" w:rsidRPr="00E84814">
        <w:rPr>
          <w:rFonts w:ascii="Times New Roman" w:hAnsi="Times New Roman" w:cs="Times New Roman"/>
          <w:sz w:val="24"/>
          <w:szCs w:val="24"/>
        </w:rPr>
        <w:t>. Grant BF, Hasin DS, Chou SP, Stinson FS, Dawson</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DA. Nicotine dependence and psychiatric</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disorders in the United States: results from</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the national epidemiologic survey on alcohol</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and related conditions. Arch Gen Psychiatry.</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2004;61(11):1107–1115</w:t>
      </w:r>
      <w:r>
        <w:rPr>
          <w:rFonts w:ascii="Times New Roman" w:hAnsi="Times New Roman" w:cs="Times New Roman"/>
          <w:sz w:val="24"/>
          <w:szCs w:val="24"/>
        </w:rPr>
        <w:t>.</w:t>
      </w:r>
    </w:p>
    <w:p w14:paraId="0AFDA112" w14:textId="77777777" w:rsidR="003C0C2E" w:rsidRDefault="003C0C2E" w:rsidP="00E8481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9</w:t>
      </w:r>
      <w:r w:rsidR="00E84814" w:rsidRPr="00E84814">
        <w:rPr>
          <w:rFonts w:ascii="Times New Roman" w:hAnsi="Times New Roman" w:cs="Times New Roman"/>
          <w:sz w:val="24"/>
          <w:szCs w:val="24"/>
        </w:rPr>
        <w:t xml:space="preserve">. </w:t>
      </w:r>
      <w:proofErr w:type="spellStart"/>
      <w:r w:rsidR="00E84814" w:rsidRPr="00E84814">
        <w:rPr>
          <w:rFonts w:ascii="Times New Roman" w:hAnsi="Times New Roman" w:cs="Times New Roman"/>
          <w:sz w:val="24"/>
          <w:szCs w:val="24"/>
        </w:rPr>
        <w:t>Heiligenstein</w:t>
      </w:r>
      <w:proofErr w:type="spellEnd"/>
      <w:r w:rsidR="00E84814" w:rsidRPr="00E84814">
        <w:rPr>
          <w:rFonts w:ascii="Times New Roman" w:hAnsi="Times New Roman" w:cs="Times New Roman"/>
          <w:sz w:val="24"/>
          <w:szCs w:val="24"/>
        </w:rPr>
        <w:t xml:space="preserve"> E, Smith SS. Smoking and mental</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health problems in treatment-seeking university</w:t>
      </w:r>
      <w:r w:rsidR="00E84814">
        <w:rPr>
          <w:rFonts w:ascii="Times New Roman" w:hAnsi="Times New Roman" w:cs="Times New Roman"/>
          <w:sz w:val="24"/>
          <w:szCs w:val="24"/>
        </w:rPr>
        <w:t xml:space="preserve"> </w:t>
      </w:r>
      <w:r w:rsidR="00E84814" w:rsidRPr="00E84814">
        <w:rPr>
          <w:rFonts w:ascii="Times New Roman" w:hAnsi="Times New Roman" w:cs="Times New Roman"/>
          <w:sz w:val="24"/>
          <w:szCs w:val="24"/>
        </w:rPr>
        <w:t>students. Nicotine Tob Res. 2006;8(4):519–523</w:t>
      </w:r>
      <w:r>
        <w:rPr>
          <w:rFonts w:ascii="Times New Roman" w:hAnsi="Times New Roman" w:cs="Times New Roman"/>
          <w:sz w:val="24"/>
          <w:szCs w:val="24"/>
        </w:rPr>
        <w:t>.</w:t>
      </w:r>
    </w:p>
    <w:p w14:paraId="554C74D9" w14:textId="77777777" w:rsidR="003C0C2E" w:rsidRDefault="003C0C2E" w:rsidP="00E8481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10</w:t>
      </w:r>
      <w:r w:rsidR="00E84814" w:rsidRPr="00E84814">
        <w:rPr>
          <w:rFonts w:ascii="Times New Roman" w:hAnsi="Times New Roman" w:cs="Times New Roman"/>
          <w:sz w:val="24"/>
          <w:szCs w:val="24"/>
        </w:rPr>
        <w:t>. John U, Meyer C, Rumpf HJ, Hapke U. Smoking,</w:t>
      </w:r>
      <w:r w:rsidR="005E5F5B">
        <w:rPr>
          <w:rFonts w:ascii="Times New Roman" w:hAnsi="Times New Roman" w:cs="Times New Roman"/>
          <w:sz w:val="24"/>
          <w:szCs w:val="24"/>
        </w:rPr>
        <w:t xml:space="preserve"> </w:t>
      </w:r>
      <w:r w:rsidR="00E84814" w:rsidRPr="00E84814">
        <w:rPr>
          <w:rFonts w:ascii="Times New Roman" w:hAnsi="Times New Roman" w:cs="Times New Roman"/>
          <w:sz w:val="24"/>
          <w:szCs w:val="24"/>
        </w:rPr>
        <w:t>nicotine dependence and psychiatric</w:t>
      </w:r>
      <w:r w:rsidR="005E5F5B">
        <w:rPr>
          <w:rFonts w:ascii="Times New Roman" w:hAnsi="Times New Roman" w:cs="Times New Roman"/>
          <w:sz w:val="24"/>
          <w:szCs w:val="24"/>
        </w:rPr>
        <w:t xml:space="preserve"> </w:t>
      </w:r>
      <w:r w:rsidR="00E84814" w:rsidRPr="00E84814">
        <w:rPr>
          <w:rFonts w:ascii="Times New Roman" w:hAnsi="Times New Roman" w:cs="Times New Roman"/>
          <w:sz w:val="24"/>
          <w:szCs w:val="24"/>
        </w:rPr>
        <w:t>comorbidity: a population-based study including</w:t>
      </w:r>
      <w:r w:rsidR="005E5F5B">
        <w:rPr>
          <w:rFonts w:ascii="Times New Roman" w:hAnsi="Times New Roman" w:cs="Times New Roman"/>
          <w:sz w:val="24"/>
          <w:szCs w:val="24"/>
        </w:rPr>
        <w:t xml:space="preserve"> </w:t>
      </w:r>
      <w:r w:rsidR="00E84814" w:rsidRPr="00E84814">
        <w:rPr>
          <w:rFonts w:ascii="Times New Roman" w:hAnsi="Times New Roman" w:cs="Times New Roman"/>
          <w:sz w:val="24"/>
          <w:szCs w:val="24"/>
        </w:rPr>
        <w:t xml:space="preserve">smoking cessation after three years. </w:t>
      </w:r>
      <w:r w:rsidR="00E84814" w:rsidRPr="003C0C2E">
        <w:rPr>
          <w:rFonts w:ascii="Times New Roman" w:hAnsi="Times New Roman" w:cs="Times New Roman"/>
          <w:sz w:val="24"/>
          <w:szCs w:val="24"/>
        </w:rPr>
        <w:t>Drug</w:t>
      </w:r>
      <w:r w:rsidR="005E5F5B" w:rsidRPr="003C0C2E">
        <w:rPr>
          <w:rFonts w:ascii="Times New Roman" w:hAnsi="Times New Roman" w:cs="Times New Roman"/>
          <w:sz w:val="24"/>
          <w:szCs w:val="24"/>
        </w:rPr>
        <w:t xml:space="preserve"> </w:t>
      </w:r>
      <w:r w:rsidR="00E84814" w:rsidRPr="003C0C2E">
        <w:rPr>
          <w:rFonts w:ascii="Times New Roman" w:hAnsi="Times New Roman" w:cs="Times New Roman"/>
          <w:sz w:val="24"/>
          <w:szCs w:val="24"/>
        </w:rPr>
        <w:t>Alcohol Depend. 2004;76(3):287–295</w:t>
      </w:r>
      <w:r w:rsidR="005E5F5B" w:rsidRPr="003C0C2E">
        <w:rPr>
          <w:rFonts w:ascii="Times New Roman" w:hAnsi="Times New Roman" w:cs="Times New Roman"/>
          <w:sz w:val="24"/>
          <w:szCs w:val="24"/>
        </w:rPr>
        <w:t>.</w:t>
      </w:r>
    </w:p>
    <w:p w14:paraId="4DCF9B45" w14:textId="77777777" w:rsidR="00E945B1" w:rsidRDefault="00E84814" w:rsidP="00E84814">
      <w:pPr>
        <w:spacing w:before="240" w:line="240" w:lineRule="auto"/>
        <w:jc w:val="both"/>
        <w:rPr>
          <w:rFonts w:ascii="Times New Roman" w:hAnsi="Times New Roman" w:cs="Times New Roman"/>
          <w:sz w:val="24"/>
          <w:szCs w:val="24"/>
        </w:rPr>
      </w:pPr>
      <w:r w:rsidRPr="009465CD">
        <w:rPr>
          <w:rFonts w:ascii="Times New Roman" w:hAnsi="Times New Roman" w:cs="Times New Roman"/>
          <w:sz w:val="24"/>
          <w:szCs w:val="24"/>
        </w:rPr>
        <w:t>1</w:t>
      </w:r>
      <w:r w:rsidR="003C0C2E">
        <w:rPr>
          <w:rFonts w:ascii="Times New Roman" w:hAnsi="Times New Roman" w:cs="Times New Roman"/>
          <w:sz w:val="24"/>
          <w:szCs w:val="24"/>
        </w:rPr>
        <w:t>1</w:t>
      </w:r>
      <w:r w:rsidRPr="009465CD">
        <w:rPr>
          <w:rFonts w:ascii="Times New Roman" w:hAnsi="Times New Roman" w:cs="Times New Roman"/>
          <w:sz w:val="24"/>
          <w:szCs w:val="24"/>
        </w:rPr>
        <w:t xml:space="preserve">. Kessler RC. </w:t>
      </w:r>
      <w:r w:rsidRPr="00E84814">
        <w:rPr>
          <w:rFonts w:ascii="Times New Roman" w:hAnsi="Times New Roman" w:cs="Times New Roman"/>
          <w:sz w:val="24"/>
          <w:szCs w:val="24"/>
        </w:rPr>
        <w:t>The epidemiology of dual diagnosis.</w:t>
      </w:r>
      <w:r w:rsidR="009465CD">
        <w:rPr>
          <w:rFonts w:ascii="Times New Roman" w:hAnsi="Times New Roman" w:cs="Times New Roman"/>
          <w:sz w:val="24"/>
          <w:szCs w:val="24"/>
        </w:rPr>
        <w:t xml:space="preserve"> </w:t>
      </w:r>
      <w:proofErr w:type="spellStart"/>
      <w:r w:rsidRPr="00E84814">
        <w:rPr>
          <w:rFonts w:ascii="Times New Roman" w:hAnsi="Times New Roman" w:cs="Times New Roman"/>
          <w:sz w:val="24"/>
          <w:szCs w:val="24"/>
        </w:rPr>
        <w:t>Biol</w:t>
      </w:r>
      <w:proofErr w:type="spellEnd"/>
      <w:r w:rsidRPr="00E84814">
        <w:rPr>
          <w:rFonts w:ascii="Times New Roman" w:hAnsi="Times New Roman" w:cs="Times New Roman"/>
          <w:sz w:val="24"/>
          <w:szCs w:val="24"/>
        </w:rPr>
        <w:t xml:space="preserve"> Psychiatry. 2004;56(10):730–737</w:t>
      </w:r>
      <w:r w:rsidR="00E945B1">
        <w:rPr>
          <w:rFonts w:ascii="Times New Roman" w:hAnsi="Times New Roman" w:cs="Times New Roman"/>
          <w:sz w:val="24"/>
          <w:szCs w:val="24"/>
        </w:rPr>
        <w:t>.</w:t>
      </w:r>
    </w:p>
    <w:p w14:paraId="29D8C194" w14:textId="77777777" w:rsidR="00E945B1" w:rsidRDefault="00E84814" w:rsidP="00405629">
      <w:pPr>
        <w:spacing w:before="240" w:line="240" w:lineRule="auto"/>
        <w:jc w:val="both"/>
        <w:rPr>
          <w:rFonts w:ascii="Times New Roman" w:hAnsi="Times New Roman" w:cs="Times New Roman"/>
          <w:sz w:val="24"/>
          <w:szCs w:val="24"/>
        </w:rPr>
      </w:pPr>
      <w:r w:rsidRPr="00E84814">
        <w:rPr>
          <w:rFonts w:ascii="Times New Roman" w:hAnsi="Times New Roman" w:cs="Times New Roman"/>
          <w:sz w:val="24"/>
          <w:szCs w:val="24"/>
        </w:rPr>
        <w:t>1</w:t>
      </w:r>
      <w:r w:rsidR="003C0C2E">
        <w:rPr>
          <w:rFonts w:ascii="Times New Roman" w:hAnsi="Times New Roman" w:cs="Times New Roman"/>
          <w:sz w:val="24"/>
          <w:szCs w:val="24"/>
        </w:rPr>
        <w:t>2</w:t>
      </w:r>
      <w:r w:rsidRPr="00E84814">
        <w:rPr>
          <w:rFonts w:ascii="Times New Roman" w:hAnsi="Times New Roman" w:cs="Times New Roman"/>
          <w:sz w:val="24"/>
          <w:szCs w:val="24"/>
        </w:rPr>
        <w:t>. Ramsey SE, Brown RA, Strong DR, Sales SD.</w:t>
      </w:r>
      <w:r w:rsidR="009465CD">
        <w:rPr>
          <w:rFonts w:ascii="Times New Roman" w:hAnsi="Times New Roman" w:cs="Times New Roman"/>
          <w:sz w:val="24"/>
          <w:szCs w:val="24"/>
        </w:rPr>
        <w:t xml:space="preserve"> </w:t>
      </w:r>
      <w:r w:rsidRPr="00E84814">
        <w:rPr>
          <w:rFonts w:ascii="Times New Roman" w:hAnsi="Times New Roman" w:cs="Times New Roman"/>
          <w:sz w:val="24"/>
          <w:szCs w:val="24"/>
        </w:rPr>
        <w:t>Cigarette smoking among adolescent psychiatric</w:t>
      </w:r>
      <w:r w:rsidR="009465CD">
        <w:rPr>
          <w:rFonts w:ascii="Times New Roman" w:hAnsi="Times New Roman" w:cs="Times New Roman"/>
          <w:sz w:val="24"/>
          <w:szCs w:val="24"/>
        </w:rPr>
        <w:t xml:space="preserve"> </w:t>
      </w:r>
      <w:r w:rsidRPr="00E84814">
        <w:rPr>
          <w:rFonts w:ascii="Times New Roman" w:hAnsi="Times New Roman" w:cs="Times New Roman"/>
          <w:sz w:val="24"/>
          <w:szCs w:val="24"/>
        </w:rPr>
        <w:t>inpatients: prevalence and correlates.</w:t>
      </w:r>
      <w:r w:rsidR="009465CD">
        <w:rPr>
          <w:rFonts w:ascii="Times New Roman" w:hAnsi="Times New Roman" w:cs="Times New Roman"/>
          <w:sz w:val="24"/>
          <w:szCs w:val="24"/>
        </w:rPr>
        <w:t xml:space="preserve"> </w:t>
      </w:r>
      <w:r w:rsidRPr="00E84814">
        <w:rPr>
          <w:rFonts w:ascii="Times New Roman" w:hAnsi="Times New Roman" w:cs="Times New Roman"/>
          <w:sz w:val="24"/>
          <w:szCs w:val="24"/>
        </w:rPr>
        <w:t>Ann Clin Psychiatry. 2002;14(3):149–153</w:t>
      </w:r>
      <w:r w:rsidR="009465CD">
        <w:rPr>
          <w:rFonts w:ascii="Times New Roman" w:hAnsi="Times New Roman" w:cs="Times New Roman"/>
          <w:sz w:val="24"/>
          <w:szCs w:val="24"/>
        </w:rPr>
        <w:t>.</w:t>
      </w:r>
    </w:p>
    <w:p w14:paraId="53C5F9D4" w14:textId="28B619D2" w:rsidR="00405629" w:rsidRDefault="00E945B1" w:rsidP="0040562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405629" w:rsidRPr="00405629">
        <w:rPr>
          <w:rFonts w:ascii="Times New Roman" w:hAnsi="Times New Roman" w:cs="Times New Roman"/>
          <w:sz w:val="24"/>
          <w:szCs w:val="24"/>
        </w:rPr>
        <w:t>Monihan KM, Schacht LM, Parks J. A Comparative</w:t>
      </w:r>
      <w:r w:rsidR="00405629">
        <w:rPr>
          <w:rFonts w:ascii="Times New Roman" w:hAnsi="Times New Roman" w:cs="Times New Roman"/>
          <w:sz w:val="24"/>
          <w:szCs w:val="24"/>
        </w:rPr>
        <w:t xml:space="preserve"> </w:t>
      </w:r>
      <w:r w:rsidR="00405629" w:rsidRPr="00405629">
        <w:rPr>
          <w:rFonts w:ascii="Times New Roman" w:hAnsi="Times New Roman" w:cs="Times New Roman"/>
          <w:sz w:val="24"/>
          <w:szCs w:val="24"/>
        </w:rPr>
        <w:t>Analysis of Smoking Policies and Practices</w:t>
      </w:r>
      <w:r w:rsidR="001A4A19">
        <w:rPr>
          <w:rFonts w:ascii="Times New Roman" w:hAnsi="Times New Roman" w:cs="Times New Roman"/>
          <w:sz w:val="24"/>
          <w:szCs w:val="24"/>
        </w:rPr>
        <w:t xml:space="preserve"> </w:t>
      </w:r>
      <w:r w:rsidR="00405629" w:rsidRPr="00405629">
        <w:rPr>
          <w:rFonts w:ascii="Times New Roman" w:hAnsi="Times New Roman" w:cs="Times New Roman"/>
          <w:sz w:val="24"/>
          <w:szCs w:val="24"/>
        </w:rPr>
        <w:t>Among State Psychiatric Hospitals. Alexandria,</w:t>
      </w:r>
      <w:r w:rsidR="001A4A19">
        <w:rPr>
          <w:rFonts w:ascii="Times New Roman" w:hAnsi="Times New Roman" w:cs="Times New Roman"/>
          <w:sz w:val="24"/>
          <w:szCs w:val="24"/>
        </w:rPr>
        <w:t xml:space="preserve"> </w:t>
      </w:r>
      <w:r w:rsidR="00405629" w:rsidRPr="00405629">
        <w:rPr>
          <w:rFonts w:ascii="Times New Roman" w:hAnsi="Times New Roman" w:cs="Times New Roman"/>
          <w:sz w:val="24"/>
          <w:szCs w:val="24"/>
        </w:rPr>
        <w:t>VA: National Association of State</w:t>
      </w:r>
      <w:r w:rsidR="001A4A19">
        <w:rPr>
          <w:rFonts w:ascii="Times New Roman" w:hAnsi="Times New Roman" w:cs="Times New Roman"/>
          <w:sz w:val="24"/>
          <w:szCs w:val="24"/>
        </w:rPr>
        <w:t xml:space="preserve"> </w:t>
      </w:r>
      <w:r w:rsidR="00405629" w:rsidRPr="00405629">
        <w:rPr>
          <w:rFonts w:ascii="Times New Roman" w:hAnsi="Times New Roman" w:cs="Times New Roman"/>
          <w:sz w:val="24"/>
          <w:szCs w:val="24"/>
        </w:rPr>
        <w:t>Mental Health Program Directors Research</w:t>
      </w:r>
      <w:r w:rsidR="001A4A19">
        <w:rPr>
          <w:rFonts w:ascii="Times New Roman" w:hAnsi="Times New Roman" w:cs="Times New Roman"/>
          <w:sz w:val="24"/>
          <w:szCs w:val="24"/>
        </w:rPr>
        <w:t xml:space="preserve"> </w:t>
      </w:r>
      <w:r w:rsidR="00405629" w:rsidRPr="00405629">
        <w:rPr>
          <w:rFonts w:ascii="Times New Roman" w:hAnsi="Times New Roman" w:cs="Times New Roman"/>
          <w:sz w:val="24"/>
          <w:szCs w:val="24"/>
        </w:rPr>
        <w:t>Institute Inc; 2006</w:t>
      </w:r>
      <w:r w:rsidR="008F2E29">
        <w:rPr>
          <w:rFonts w:ascii="Times New Roman" w:hAnsi="Times New Roman" w:cs="Times New Roman"/>
          <w:sz w:val="24"/>
          <w:szCs w:val="24"/>
        </w:rPr>
        <w:t>.</w:t>
      </w:r>
    </w:p>
    <w:p w14:paraId="0336D8C3" w14:textId="09BAF540" w:rsidR="00494632" w:rsidRPr="00494632" w:rsidRDefault="00494632" w:rsidP="0049463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Pr="00494632">
        <w:rPr>
          <w:rFonts w:ascii="Times New Roman" w:hAnsi="Times New Roman" w:cs="Times New Roman"/>
          <w:sz w:val="24"/>
          <w:szCs w:val="24"/>
        </w:rPr>
        <w:t>. Gidwani PP, Sobol A, DeJong W, Perrin JM,</w:t>
      </w:r>
      <w:r>
        <w:rPr>
          <w:rFonts w:ascii="Times New Roman" w:hAnsi="Times New Roman" w:cs="Times New Roman"/>
          <w:sz w:val="24"/>
          <w:szCs w:val="24"/>
        </w:rPr>
        <w:t xml:space="preserve"> </w:t>
      </w:r>
      <w:r w:rsidRPr="00494632">
        <w:rPr>
          <w:rFonts w:ascii="Times New Roman" w:hAnsi="Times New Roman" w:cs="Times New Roman"/>
          <w:sz w:val="24"/>
          <w:szCs w:val="24"/>
        </w:rPr>
        <w:t>Gortmaker SL. Television viewing and initiation</w:t>
      </w:r>
      <w:r>
        <w:rPr>
          <w:rFonts w:ascii="Times New Roman" w:hAnsi="Times New Roman" w:cs="Times New Roman"/>
          <w:sz w:val="24"/>
          <w:szCs w:val="24"/>
        </w:rPr>
        <w:t xml:space="preserve"> </w:t>
      </w:r>
      <w:r w:rsidRPr="00494632">
        <w:rPr>
          <w:rFonts w:ascii="Times New Roman" w:hAnsi="Times New Roman" w:cs="Times New Roman"/>
          <w:sz w:val="24"/>
          <w:szCs w:val="24"/>
        </w:rPr>
        <w:t xml:space="preserve">of smoking among youth. </w:t>
      </w:r>
      <w:proofErr w:type="spellStart"/>
      <w:r w:rsidRPr="00494632">
        <w:rPr>
          <w:rFonts w:ascii="Times New Roman" w:hAnsi="Times New Roman" w:cs="Times New Roman"/>
          <w:sz w:val="24"/>
          <w:szCs w:val="24"/>
        </w:rPr>
        <w:t>Pediatrics</w:t>
      </w:r>
      <w:proofErr w:type="spellEnd"/>
      <w:r w:rsidRPr="00494632">
        <w:rPr>
          <w:rFonts w:ascii="Times New Roman" w:hAnsi="Times New Roman" w:cs="Times New Roman"/>
          <w:sz w:val="24"/>
          <w:szCs w:val="24"/>
        </w:rPr>
        <w:t>. 2002;110(3):505–508</w:t>
      </w:r>
    </w:p>
    <w:p w14:paraId="18D23793" w14:textId="034798D6" w:rsidR="00494632" w:rsidRDefault="00494632" w:rsidP="0049463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15</w:t>
      </w:r>
      <w:r w:rsidRPr="00494632">
        <w:rPr>
          <w:rFonts w:ascii="Times New Roman" w:hAnsi="Times New Roman" w:cs="Times New Roman"/>
          <w:sz w:val="24"/>
          <w:szCs w:val="24"/>
        </w:rPr>
        <w:t>. Hill KG, Hawkins JD, Catalano RF, Abbott RD,</w:t>
      </w:r>
      <w:r>
        <w:rPr>
          <w:rFonts w:ascii="Times New Roman" w:hAnsi="Times New Roman" w:cs="Times New Roman"/>
          <w:sz w:val="24"/>
          <w:szCs w:val="24"/>
        </w:rPr>
        <w:t xml:space="preserve"> </w:t>
      </w:r>
      <w:r w:rsidRPr="00494632">
        <w:rPr>
          <w:rFonts w:ascii="Times New Roman" w:hAnsi="Times New Roman" w:cs="Times New Roman"/>
          <w:sz w:val="24"/>
          <w:szCs w:val="24"/>
        </w:rPr>
        <w:t>Guo J. Family influences on the risk of daily</w:t>
      </w:r>
      <w:r>
        <w:rPr>
          <w:rFonts w:ascii="Times New Roman" w:hAnsi="Times New Roman" w:cs="Times New Roman"/>
          <w:sz w:val="24"/>
          <w:szCs w:val="24"/>
        </w:rPr>
        <w:t xml:space="preserve"> </w:t>
      </w:r>
      <w:r w:rsidRPr="00494632">
        <w:rPr>
          <w:rFonts w:ascii="Times New Roman" w:hAnsi="Times New Roman" w:cs="Times New Roman"/>
          <w:sz w:val="24"/>
          <w:szCs w:val="24"/>
        </w:rPr>
        <w:t xml:space="preserve">smoking initiation. J </w:t>
      </w:r>
      <w:proofErr w:type="spellStart"/>
      <w:r w:rsidRPr="00494632">
        <w:rPr>
          <w:rFonts w:ascii="Times New Roman" w:hAnsi="Times New Roman" w:cs="Times New Roman"/>
          <w:sz w:val="24"/>
          <w:szCs w:val="24"/>
        </w:rPr>
        <w:t>Adolesc</w:t>
      </w:r>
      <w:proofErr w:type="spellEnd"/>
      <w:r w:rsidRPr="00494632">
        <w:rPr>
          <w:rFonts w:ascii="Times New Roman" w:hAnsi="Times New Roman" w:cs="Times New Roman"/>
          <w:sz w:val="24"/>
          <w:szCs w:val="24"/>
        </w:rPr>
        <w:t xml:space="preserve"> Health. 2005;37(3):202–210</w:t>
      </w:r>
      <w:r>
        <w:rPr>
          <w:rFonts w:ascii="Times New Roman" w:hAnsi="Times New Roman" w:cs="Times New Roman"/>
          <w:sz w:val="24"/>
          <w:szCs w:val="24"/>
        </w:rPr>
        <w:t>.</w:t>
      </w:r>
    </w:p>
    <w:p w14:paraId="1CCECE46" w14:textId="24B15030" w:rsidR="008F2E29" w:rsidRPr="00E93196" w:rsidRDefault="00494632" w:rsidP="0049463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16</w:t>
      </w:r>
      <w:r w:rsidRPr="00494632">
        <w:rPr>
          <w:rFonts w:ascii="Times New Roman" w:hAnsi="Times New Roman" w:cs="Times New Roman"/>
          <w:sz w:val="24"/>
          <w:szCs w:val="24"/>
        </w:rPr>
        <w:t>. Komro KA, McCarty MC, Forster JL, Blaine TM,</w:t>
      </w:r>
      <w:r>
        <w:rPr>
          <w:rFonts w:ascii="Times New Roman" w:hAnsi="Times New Roman" w:cs="Times New Roman"/>
          <w:sz w:val="24"/>
          <w:szCs w:val="24"/>
        </w:rPr>
        <w:t xml:space="preserve"> </w:t>
      </w:r>
      <w:r w:rsidRPr="00494632">
        <w:rPr>
          <w:rFonts w:ascii="Times New Roman" w:hAnsi="Times New Roman" w:cs="Times New Roman"/>
          <w:sz w:val="24"/>
          <w:szCs w:val="24"/>
        </w:rPr>
        <w:t>Chen V. Parental, family, and home characteristics</w:t>
      </w:r>
      <w:r>
        <w:rPr>
          <w:rFonts w:ascii="Times New Roman" w:hAnsi="Times New Roman" w:cs="Times New Roman"/>
          <w:sz w:val="24"/>
          <w:szCs w:val="24"/>
        </w:rPr>
        <w:t xml:space="preserve"> </w:t>
      </w:r>
      <w:r w:rsidRPr="00494632">
        <w:rPr>
          <w:rFonts w:ascii="Times New Roman" w:hAnsi="Times New Roman" w:cs="Times New Roman"/>
          <w:sz w:val="24"/>
          <w:szCs w:val="24"/>
        </w:rPr>
        <w:t>associated with cigarette smoking</w:t>
      </w:r>
      <w:r>
        <w:rPr>
          <w:rFonts w:ascii="Times New Roman" w:hAnsi="Times New Roman" w:cs="Times New Roman"/>
          <w:sz w:val="24"/>
          <w:szCs w:val="24"/>
        </w:rPr>
        <w:t xml:space="preserve"> </w:t>
      </w:r>
      <w:r w:rsidRPr="00494632">
        <w:rPr>
          <w:rFonts w:ascii="Times New Roman" w:hAnsi="Times New Roman" w:cs="Times New Roman"/>
          <w:sz w:val="24"/>
          <w:szCs w:val="24"/>
        </w:rPr>
        <w:t xml:space="preserve">among adolescents. Am J Health </w:t>
      </w:r>
      <w:proofErr w:type="spellStart"/>
      <w:r w:rsidRPr="00494632">
        <w:rPr>
          <w:rFonts w:ascii="Times New Roman" w:hAnsi="Times New Roman" w:cs="Times New Roman"/>
          <w:sz w:val="24"/>
          <w:szCs w:val="24"/>
        </w:rPr>
        <w:t>Promot</w:t>
      </w:r>
      <w:proofErr w:type="spellEnd"/>
      <w:r w:rsidRPr="00494632">
        <w:rPr>
          <w:rFonts w:ascii="Times New Roman" w:hAnsi="Times New Roman" w:cs="Times New Roman"/>
          <w:sz w:val="24"/>
          <w:szCs w:val="24"/>
        </w:rPr>
        <w:t>.</w:t>
      </w:r>
      <w:r>
        <w:rPr>
          <w:rFonts w:ascii="Times New Roman" w:hAnsi="Times New Roman" w:cs="Times New Roman"/>
          <w:sz w:val="24"/>
          <w:szCs w:val="24"/>
        </w:rPr>
        <w:t xml:space="preserve"> </w:t>
      </w:r>
      <w:r w:rsidRPr="00494632">
        <w:rPr>
          <w:rFonts w:ascii="Times New Roman" w:hAnsi="Times New Roman" w:cs="Times New Roman"/>
          <w:sz w:val="24"/>
          <w:szCs w:val="24"/>
        </w:rPr>
        <w:t>2003;17(5):291–299</w:t>
      </w:r>
    </w:p>
    <w:sectPr w:rsidR="008F2E29" w:rsidRPr="00E93196" w:rsidSect="001B7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8410F"/>
    <w:multiLevelType w:val="hybridMultilevel"/>
    <w:tmpl w:val="31944C8A"/>
    <w:lvl w:ilvl="0" w:tplc="88F230F2">
      <w:start w:val="1"/>
      <w:numFmt w:val="bullet"/>
      <w:lvlText w:val=""/>
      <w:lvlJc w:val="left"/>
      <w:pPr>
        <w:ind w:left="720" w:hanging="360"/>
      </w:pPr>
      <w:rPr>
        <w:rFonts w:ascii="Symbol" w:hAnsi="Symbol" w:hint="default"/>
      </w:rPr>
    </w:lvl>
    <w:lvl w:ilvl="1" w:tplc="3BAC9F00" w:tentative="1">
      <w:start w:val="1"/>
      <w:numFmt w:val="bullet"/>
      <w:lvlText w:val="o"/>
      <w:lvlJc w:val="left"/>
      <w:pPr>
        <w:ind w:left="1440" w:hanging="360"/>
      </w:pPr>
      <w:rPr>
        <w:rFonts w:ascii="Courier New" w:hAnsi="Courier New" w:cs="Courier New" w:hint="default"/>
      </w:rPr>
    </w:lvl>
    <w:lvl w:ilvl="2" w:tplc="4DBC7316" w:tentative="1">
      <w:start w:val="1"/>
      <w:numFmt w:val="bullet"/>
      <w:lvlText w:val=""/>
      <w:lvlJc w:val="left"/>
      <w:pPr>
        <w:ind w:left="2160" w:hanging="360"/>
      </w:pPr>
      <w:rPr>
        <w:rFonts w:ascii="Wingdings" w:hAnsi="Wingdings" w:hint="default"/>
      </w:rPr>
    </w:lvl>
    <w:lvl w:ilvl="3" w:tplc="8C0ADF86" w:tentative="1">
      <w:start w:val="1"/>
      <w:numFmt w:val="bullet"/>
      <w:lvlText w:val=""/>
      <w:lvlJc w:val="left"/>
      <w:pPr>
        <w:ind w:left="2880" w:hanging="360"/>
      </w:pPr>
      <w:rPr>
        <w:rFonts w:ascii="Symbol" w:hAnsi="Symbol" w:hint="default"/>
      </w:rPr>
    </w:lvl>
    <w:lvl w:ilvl="4" w:tplc="9F06263C" w:tentative="1">
      <w:start w:val="1"/>
      <w:numFmt w:val="bullet"/>
      <w:lvlText w:val="o"/>
      <w:lvlJc w:val="left"/>
      <w:pPr>
        <w:ind w:left="3600" w:hanging="360"/>
      </w:pPr>
      <w:rPr>
        <w:rFonts w:ascii="Courier New" w:hAnsi="Courier New" w:cs="Courier New" w:hint="default"/>
      </w:rPr>
    </w:lvl>
    <w:lvl w:ilvl="5" w:tplc="1FF205B2" w:tentative="1">
      <w:start w:val="1"/>
      <w:numFmt w:val="bullet"/>
      <w:lvlText w:val=""/>
      <w:lvlJc w:val="left"/>
      <w:pPr>
        <w:ind w:left="4320" w:hanging="360"/>
      </w:pPr>
      <w:rPr>
        <w:rFonts w:ascii="Wingdings" w:hAnsi="Wingdings" w:hint="default"/>
      </w:rPr>
    </w:lvl>
    <w:lvl w:ilvl="6" w:tplc="FAB6B46E" w:tentative="1">
      <w:start w:val="1"/>
      <w:numFmt w:val="bullet"/>
      <w:lvlText w:val=""/>
      <w:lvlJc w:val="left"/>
      <w:pPr>
        <w:ind w:left="5040" w:hanging="360"/>
      </w:pPr>
      <w:rPr>
        <w:rFonts w:ascii="Symbol" w:hAnsi="Symbol" w:hint="default"/>
      </w:rPr>
    </w:lvl>
    <w:lvl w:ilvl="7" w:tplc="8362CD00" w:tentative="1">
      <w:start w:val="1"/>
      <w:numFmt w:val="bullet"/>
      <w:lvlText w:val="o"/>
      <w:lvlJc w:val="left"/>
      <w:pPr>
        <w:ind w:left="5760" w:hanging="360"/>
      </w:pPr>
      <w:rPr>
        <w:rFonts w:ascii="Courier New" w:hAnsi="Courier New" w:cs="Courier New" w:hint="default"/>
      </w:rPr>
    </w:lvl>
    <w:lvl w:ilvl="8" w:tplc="0B786108" w:tentative="1">
      <w:start w:val="1"/>
      <w:numFmt w:val="bullet"/>
      <w:lvlText w:val=""/>
      <w:lvlJc w:val="left"/>
      <w:pPr>
        <w:ind w:left="6480" w:hanging="360"/>
      </w:pPr>
      <w:rPr>
        <w:rFonts w:ascii="Wingdings" w:hAnsi="Wingdings" w:hint="default"/>
      </w:rPr>
    </w:lvl>
  </w:abstractNum>
  <w:abstractNum w:abstractNumId="1" w15:restartNumberingAfterBreak="0">
    <w:nsid w:val="471E7CC4"/>
    <w:multiLevelType w:val="hybridMultilevel"/>
    <w:tmpl w:val="9FEA6298"/>
    <w:lvl w:ilvl="0" w:tplc="5428D6E8">
      <w:start w:val="1"/>
      <w:numFmt w:val="bullet"/>
      <w:lvlText w:val=""/>
      <w:lvlJc w:val="left"/>
      <w:pPr>
        <w:ind w:left="720" w:hanging="360"/>
      </w:pPr>
      <w:rPr>
        <w:rFonts w:ascii="Symbol" w:hAnsi="Symbol" w:hint="default"/>
      </w:rPr>
    </w:lvl>
    <w:lvl w:ilvl="1" w:tplc="0AA0E7C6" w:tentative="1">
      <w:start w:val="1"/>
      <w:numFmt w:val="bullet"/>
      <w:lvlText w:val="o"/>
      <w:lvlJc w:val="left"/>
      <w:pPr>
        <w:ind w:left="1440" w:hanging="360"/>
      </w:pPr>
      <w:rPr>
        <w:rFonts w:ascii="Courier New" w:hAnsi="Courier New" w:cs="Courier New" w:hint="default"/>
      </w:rPr>
    </w:lvl>
    <w:lvl w:ilvl="2" w:tplc="15F228A2" w:tentative="1">
      <w:start w:val="1"/>
      <w:numFmt w:val="bullet"/>
      <w:lvlText w:val=""/>
      <w:lvlJc w:val="left"/>
      <w:pPr>
        <w:ind w:left="2160" w:hanging="360"/>
      </w:pPr>
      <w:rPr>
        <w:rFonts w:ascii="Wingdings" w:hAnsi="Wingdings" w:hint="default"/>
      </w:rPr>
    </w:lvl>
    <w:lvl w:ilvl="3" w:tplc="3C04E586" w:tentative="1">
      <w:start w:val="1"/>
      <w:numFmt w:val="bullet"/>
      <w:lvlText w:val=""/>
      <w:lvlJc w:val="left"/>
      <w:pPr>
        <w:ind w:left="2880" w:hanging="360"/>
      </w:pPr>
      <w:rPr>
        <w:rFonts w:ascii="Symbol" w:hAnsi="Symbol" w:hint="default"/>
      </w:rPr>
    </w:lvl>
    <w:lvl w:ilvl="4" w:tplc="02B6648A" w:tentative="1">
      <w:start w:val="1"/>
      <w:numFmt w:val="bullet"/>
      <w:lvlText w:val="o"/>
      <w:lvlJc w:val="left"/>
      <w:pPr>
        <w:ind w:left="3600" w:hanging="360"/>
      </w:pPr>
      <w:rPr>
        <w:rFonts w:ascii="Courier New" w:hAnsi="Courier New" w:cs="Courier New" w:hint="default"/>
      </w:rPr>
    </w:lvl>
    <w:lvl w:ilvl="5" w:tplc="9A7AE1B0" w:tentative="1">
      <w:start w:val="1"/>
      <w:numFmt w:val="bullet"/>
      <w:lvlText w:val=""/>
      <w:lvlJc w:val="left"/>
      <w:pPr>
        <w:ind w:left="4320" w:hanging="360"/>
      </w:pPr>
      <w:rPr>
        <w:rFonts w:ascii="Wingdings" w:hAnsi="Wingdings" w:hint="default"/>
      </w:rPr>
    </w:lvl>
    <w:lvl w:ilvl="6" w:tplc="E07805D4" w:tentative="1">
      <w:start w:val="1"/>
      <w:numFmt w:val="bullet"/>
      <w:lvlText w:val=""/>
      <w:lvlJc w:val="left"/>
      <w:pPr>
        <w:ind w:left="5040" w:hanging="360"/>
      </w:pPr>
      <w:rPr>
        <w:rFonts w:ascii="Symbol" w:hAnsi="Symbol" w:hint="default"/>
      </w:rPr>
    </w:lvl>
    <w:lvl w:ilvl="7" w:tplc="0074996C" w:tentative="1">
      <w:start w:val="1"/>
      <w:numFmt w:val="bullet"/>
      <w:lvlText w:val="o"/>
      <w:lvlJc w:val="left"/>
      <w:pPr>
        <w:ind w:left="5760" w:hanging="360"/>
      </w:pPr>
      <w:rPr>
        <w:rFonts w:ascii="Courier New" w:hAnsi="Courier New" w:cs="Courier New" w:hint="default"/>
      </w:rPr>
    </w:lvl>
    <w:lvl w:ilvl="8" w:tplc="5212EA8A" w:tentative="1">
      <w:start w:val="1"/>
      <w:numFmt w:val="bullet"/>
      <w:lvlText w:val=""/>
      <w:lvlJc w:val="left"/>
      <w:pPr>
        <w:ind w:left="6480" w:hanging="360"/>
      </w:pPr>
      <w:rPr>
        <w:rFonts w:ascii="Wingdings" w:hAnsi="Wingdings" w:hint="default"/>
      </w:rPr>
    </w:lvl>
  </w:abstractNum>
  <w:abstractNum w:abstractNumId="2" w15:restartNumberingAfterBreak="0">
    <w:nsid w:val="6E724E80"/>
    <w:multiLevelType w:val="multilevel"/>
    <w:tmpl w:val="6FD2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495407">
    <w:abstractNumId w:val="2"/>
  </w:num>
  <w:num w:numId="2" w16cid:durableId="277879553">
    <w:abstractNumId w:val="0"/>
  </w:num>
  <w:num w:numId="3" w16cid:durableId="123667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MzI1tzQ3MjIztDBU0lEKTi0uzszPAykwrgUATCi/siwAAAA="/>
  </w:docVars>
  <w:rsids>
    <w:rsidRoot w:val="00265891"/>
    <w:rsid w:val="000118F8"/>
    <w:rsid w:val="00035C40"/>
    <w:rsid w:val="00050D25"/>
    <w:rsid w:val="000C7C8C"/>
    <w:rsid w:val="000F7986"/>
    <w:rsid w:val="00101BFB"/>
    <w:rsid w:val="00106796"/>
    <w:rsid w:val="00115619"/>
    <w:rsid w:val="00153ECC"/>
    <w:rsid w:val="00166813"/>
    <w:rsid w:val="00175587"/>
    <w:rsid w:val="00176786"/>
    <w:rsid w:val="001A4A19"/>
    <w:rsid w:val="001B7556"/>
    <w:rsid w:val="001E218E"/>
    <w:rsid w:val="001E3B2A"/>
    <w:rsid w:val="00202E10"/>
    <w:rsid w:val="00262728"/>
    <w:rsid w:val="00265891"/>
    <w:rsid w:val="00273419"/>
    <w:rsid w:val="002A219D"/>
    <w:rsid w:val="002C36C4"/>
    <w:rsid w:val="002F156C"/>
    <w:rsid w:val="003005EB"/>
    <w:rsid w:val="00343232"/>
    <w:rsid w:val="00365862"/>
    <w:rsid w:val="003A49E2"/>
    <w:rsid w:val="003C0C2E"/>
    <w:rsid w:val="003F4B4F"/>
    <w:rsid w:val="00405629"/>
    <w:rsid w:val="00422C1A"/>
    <w:rsid w:val="0047453A"/>
    <w:rsid w:val="00494632"/>
    <w:rsid w:val="004C2DBE"/>
    <w:rsid w:val="004E689E"/>
    <w:rsid w:val="00501E5E"/>
    <w:rsid w:val="005048DF"/>
    <w:rsid w:val="00560F32"/>
    <w:rsid w:val="00584B43"/>
    <w:rsid w:val="005E5F5B"/>
    <w:rsid w:val="005F069B"/>
    <w:rsid w:val="0060176B"/>
    <w:rsid w:val="006109B8"/>
    <w:rsid w:val="00656644"/>
    <w:rsid w:val="0067127F"/>
    <w:rsid w:val="006A624A"/>
    <w:rsid w:val="006E077F"/>
    <w:rsid w:val="00713098"/>
    <w:rsid w:val="007301A2"/>
    <w:rsid w:val="007445A7"/>
    <w:rsid w:val="007450F4"/>
    <w:rsid w:val="007466DF"/>
    <w:rsid w:val="007866BB"/>
    <w:rsid w:val="007E54F2"/>
    <w:rsid w:val="007F46E9"/>
    <w:rsid w:val="008065EE"/>
    <w:rsid w:val="00842CDC"/>
    <w:rsid w:val="00855135"/>
    <w:rsid w:val="008559A9"/>
    <w:rsid w:val="00884888"/>
    <w:rsid w:val="008D1EDB"/>
    <w:rsid w:val="008D6932"/>
    <w:rsid w:val="008E3C68"/>
    <w:rsid w:val="008F2E29"/>
    <w:rsid w:val="008F658F"/>
    <w:rsid w:val="00911D71"/>
    <w:rsid w:val="009140AA"/>
    <w:rsid w:val="009465CD"/>
    <w:rsid w:val="009D388B"/>
    <w:rsid w:val="009D7579"/>
    <w:rsid w:val="00A11D2E"/>
    <w:rsid w:val="00A21811"/>
    <w:rsid w:val="00A24280"/>
    <w:rsid w:val="00A86DE2"/>
    <w:rsid w:val="00AE6238"/>
    <w:rsid w:val="00BB2E59"/>
    <w:rsid w:val="00BD7E80"/>
    <w:rsid w:val="00BE0924"/>
    <w:rsid w:val="00BF216B"/>
    <w:rsid w:val="00C00B39"/>
    <w:rsid w:val="00C71E2A"/>
    <w:rsid w:val="00CB106F"/>
    <w:rsid w:val="00CD58E3"/>
    <w:rsid w:val="00D70374"/>
    <w:rsid w:val="00D76823"/>
    <w:rsid w:val="00D8378D"/>
    <w:rsid w:val="00DB200C"/>
    <w:rsid w:val="00DF4217"/>
    <w:rsid w:val="00E13B90"/>
    <w:rsid w:val="00E157F0"/>
    <w:rsid w:val="00E17651"/>
    <w:rsid w:val="00E30B5A"/>
    <w:rsid w:val="00E3224E"/>
    <w:rsid w:val="00E718BC"/>
    <w:rsid w:val="00E83A37"/>
    <w:rsid w:val="00E84814"/>
    <w:rsid w:val="00E924E3"/>
    <w:rsid w:val="00E93196"/>
    <w:rsid w:val="00E945B1"/>
    <w:rsid w:val="00EA3027"/>
    <w:rsid w:val="00EA4ABD"/>
    <w:rsid w:val="00EB5085"/>
    <w:rsid w:val="00EB7601"/>
    <w:rsid w:val="00F36187"/>
    <w:rsid w:val="00F53AE8"/>
    <w:rsid w:val="00F60E7B"/>
    <w:rsid w:val="00F717CD"/>
    <w:rsid w:val="00F72F55"/>
    <w:rsid w:val="00F93F44"/>
    <w:rsid w:val="00F95E19"/>
    <w:rsid w:val="00FB10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D449"/>
  <w15:chartTrackingRefBased/>
  <w15:docId w15:val="{155C2D9D-03B9-45A6-A367-FA9E64E6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56"/>
  </w:style>
  <w:style w:type="paragraph" w:styleId="Heading1">
    <w:name w:val="heading 1"/>
    <w:basedOn w:val="Normal"/>
    <w:next w:val="Normal"/>
    <w:link w:val="Heading1Char"/>
    <w:uiPriority w:val="9"/>
    <w:qFormat/>
    <w:rsid w:val="00265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8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8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8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8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8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8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8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91"/>
    <w:rPr>
      <w:rFonts w:eastAsiaTheme="majorEastAsia" w:cstheme="majorBidi"/>
      <w:color w:val="272727" w:themeColor="text1" w:themeTint="D8"/>
    </w:rPr>
  </w:style>
  <w:style w:type="paragraph" w:styleId="Title">
    <w:name w:val="Title"/>
    <w:basedOn w:val="Normal"/>
    <w:next w:val="Normal"/>
    <w:link w:val="TitleChar"/>
    <w:uiPriority w:val="10"/>
    <w:qFormat/>
    <w:rsid w:val="00265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91"/>
    <w:pPr>
      <w:spacing w:before="160"/>
      <w:jc w:val="center"/>
    </w:pPr>
    <w:rPr>
      <w:i/>
      <w:iCs/>
      <w:color w:val="404040" w:themeColor="text1" w:themeTint="BF"/>
    </w:rPr>
  </w:style>
  <w:style w:type="character" w:customStyle="1" w:styleId="QuoteChar">
    <w:name w:val="Quote Char"/>
    <w:basedOn w:val="DefaultParagraphFont"/>
    <w:link w:val="Quote"/>
    <w:uiPriority w:val="29"/>
    <w:rsid w:val="00265891"/>
    <w:rPr>
      <w:i/>
      <w:iCs/>
      <w:color w:val="404040" w:themeColor="text1" w:themeTint="BF"/>
    </w:rPr>
  </w:style>
  <w:style w:type="paragraph" w:styleId="ListParagraph">
    <w:name w:val="List Paragraph"/>
    <w:basedOn w:val="Normal"/>
    <w:uiPriority w:val="34"/>
    <w:qFormat/>
    <w:rsid w:val="00265891"/>
    <w:pPr>
      <w:ind w:left="720"/>
      <w:contextualSpacing/>
    </w:pPr>
  </w:style>
  <w:style w:type="character" w:styleId="IntenseEmphasis">
    <w:name w:val="Intense Emphasis"/>
    <w:basedOn w:val="DefaultParagraphFont"/>
    <w:uiPriority w:val="21"/>
    <w:qFormat/>
    <w:rsid w:val="00265891"/>
    <w:rPr>
      <w:i/>
      <w:iCs/>
      <w:color w:val="2F5496" w:themeColor="accent1" w:themeShade="BF"/>
    </w:rPr>
  </w:style>
  <w:style w:type="paragraph" w:styleId="IntenseQuote">
    <w:name w:val="Intense Quote"/>
    <w:basedOn w:val="Normal"/>
    <w:next w:val="Normal"/>
    <w:link w:val="IntenseQuoteChar"/>
    <w:uiPriority w:val="30"/>
    <w:qFormat/>
    <w:rsid w:val="00265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891"/>
    <w:rPr>
      <w:i/>
      <w:iCs/>
      <w:color w:val="2F5496" w:themeColor="accent1" w:themeShade="BF"/>
    </w:rPr>
  </w:style>
  <w:style w:type="character" w:styleId="IntenseReference">
    <w:name w:val="Intense Reference"/>
    <w:basedOn w:val="DefaultParagraphFont"/>
    <w:uiPriority w:val="32"/>
    <w:qFormat/>
    <w:rsid w:val="00265891"/>
    <w:rPr>
      <w:b/>
      <w:bCs/>
      <w:smallCaps/>
      <w:color w:val="2F5496" w:themeColor="accent1" w:themeShade="BF"/>
      <w:spacing w:val="5"/>
    </w:rPr>
  </w:style>
  <w:style w:type="character" w:styleId="Hyperlink">
    <w:name w:val="Hyperlink"/>
    <w:basedOn w:val="DefaultParagraphFont"/>
    <w:uiPriority w:val="99"/>
    <w:unhideWhenUsed/>
    <w:rsid w:val="001B7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81134">
      <w:bodyDiv w:val="1"/>
      <w:marLeft w:val="0"/>
      <w:marRight w:val="0"/>
      <w:marTop w:val="0"/>
      <w:marBottom w:val="0"/>
      <w:divBdr>
        <w:top w:val="none" w:sz="0" w:space="0" w:color="auto"/>
        <w:left w:val="none" w:sz="0" w:space="0" w:color="auto"/>
        <w:bottom w:val="none" w:sz="0" w:space="0" w:color="auto"/>
        <w:right w:val="none" w:sz="0" w:space="0" w:color="auto"/>
      </w:divBdr>
    </w:div>
    <w:div w:id="16100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fontTable" Target="fontTable.xml"/><Relationship Id="rId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hyperlink" Target="mailto:drpmahanta@gmail.com"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theme" Target="theme/theme1.xml"/><Relationship Id="rId8" Type="http://schemas.openxmlformats.org/officeDocument/2006/relationships/hyperlink" Target="javascript:;" TargetMode="Externa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Putul Mahanta</dc:creator>
  <cp:lastModifiedBy>Putul Mahanta</cp:lastModifiedBy>
  <cp:revision>105</cp:revision>
  <dcterms:created xsi:type="dcterms:W3CDTF">2024-05-29T13:22:00Z</dcterms:created>
  <dcterms:modified xsi:type="dcterms:W3CDTF">2024-12-16T17:09:00Z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13811e0e64c1df792a6a29834aec37a63d86c61f2d23ec8eefdb5d77661f9469</vt:lpwstr>
  </property>
</Properties>
</file>