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73B93" w:rsidRPr="004972FD" w:rsidRDefault="00E73B93" w:rsidP="00E73B93">
      <w:pPr>
        <w:spacing w:after="0" w:line="240" w:lineRule="auto"/>
        <w:rPr>
          <w:rFonts w:ascii="Times New Roman" w:hAnsi="Times New Roman" w:cs="Times New Roman"/>
          <w:b/>
          <w:sz w:val="24"/>
          <w:szCs w:val="24"/>
        </w:rPr>
      </w:pPr>
      <w:r w:rsidRPr="004972FD">
        <w:rPr>
          <w:rFonts w:ascii="Times New Roman" w:hAnsi="Times New Roman" w:cs="Times New Roman"/>
          <w:b/>
          <w:sz w:val="24"/>
          <w:szCs w:val="24"/>
        </w:rPr>
        <w:t>Original Research Paper</w:t>
      </w:r>
    </w:p>
    <w:p w:rsidR="00E73B93" w:rsidRPr="004972FD" w:rsidRDefault="00E73B93" w:rsidP="00E73B93">
      <w:pPr>
        <w:spacing w:after="0" w:line="240" w:lineRule="auto"/>
        <w:jc w:val="center"/>
        <w:rPr>
          <w:rFonts w:ascii="Times New Roman" w:hAnsi="Times New Roman" w:cs="Times New Roman"/>
          <w:b/>
          <w:sz w:val="24"/>
          <w:szCs w:val="24"/>
        </w:rPr>
      </w:pPr>
      <w:r w:rsidRPr="004972FD">
        <w:rPr>
          <w:rFonts w:ascii="Times New Roman" w:hAnsi="Times New Roman" w:cs="Times New Roman"/>
          <w:b/>
          <w:sz w:val="24"/>
          <w:szCs w:val="24"/>
        </w:rPr>
        <w:t xml:space="preserve">Age determination from radiological study of </w:t>
      </w:r>
      <w:proofErr w:type="spellStart"/>
      <w:r w:rsidRPr="004972FD">
        <w:rPr>
          <w:rFonts w:ascii="Times New Roman" w:hAnsi="Times New Roman" w:cs="Times New Roman"/>
          <w:b/>
          <w:sz w:val="24"/>
          <w:szCs w:val="24"/>
        </w:rPr>
        <w:t>epiphysial</w:t>
      </w:r>
      <w:proofErr w:type="spellEnd"/>
      <w:r w:rsidRPr="004972FD">
        <w:rPr>
          <w:rFonts w:ascii="Times New Roman" w:hAnsi="Times New Roman" w:cs="Times New Roman"/>
          <w:b/>
          <w:sz w:val="24"/>
          <w:szCs w:val="24"/>
        </w:rPr>
        <w:t xml:space="preserve"> appearance and union </w:t>
      </w:r>
      <w:r>
        <w:rPr>
          <w:rFonts w:ascii="Times New Roman" w:hAnsi="Times New Roman" w:cs="Times New Roman"/>
          <w:b/>
          <w:sz w:val="24"/>
          <w:szCs w:val="24"/>
        </w:rPr>
        <w:t>of Distal End of Tibia</w:t>
      </w:r>
    </w:p>
    <w:p w:rsidR="00E73B93" w:rsidRPr="004972FD" w:rsidRDefault="00E73B93" w:rsidP="00E73B93">
      <w:pPr>
        <w:spacing w:after="0" w:line="240" w:lineRule="auto"/>
        <w:jc w:val="both"/>
        <w:rPr>
          <w:rFonts w:ascii="Times New Roman" w:hAnsi="Times New Roman" w:cs="Times New Roman"/>
          <w:sz w:val="24"/>
          <w:szCs w:val="24"/>
        </w:rPr>
      </w:pPr>
      <w:r w:rsidRPr="004972FD">
        <w:rPr>
          <w:rFonts w:ascii="Times New Roman" w:hAnsi="Times New Roman" w:cs="Times New Roman"/>
          <w:sz w:val="24"/>
          <w:szCs w:val="24"/>
        </w:rPr>
        <w:t xml:space="preserve">S.S. </w:t>
      </w:r>
      <w:proofErr w:type="spellStart"/>
      <w:r w:rsidRPr="004972FD">
        <w:rPr>
          <w:rFonts w:ascii="Times New Roman" w:hAnsi="Times New Roman" w:cs="Times New Roman"/>
          <w:sz w:val="24"/>
          <w:szCs w:val="24"/>
        </w:rPr>
        <w:t>Bhise</w:t>
      </w:r>
      <w:proofErr w:type="spellEnd"/>
      <w:r w:rsidRPr="004972FD">
        <w:rPr>
          <w:rFonts w:ascii="Times New Roman" w:hAnsi="Times New Roman" w:cs="Times New Roman"/>
          <w:sz w:val="24"/>
          <w:szCs w:val="24"/>
        </w:rPr>
        <w:t xml:space="preserve">*, </w:t>
      </w:r>
      <w:r>
        <w:rPr>
          <w:rFonts w:ascii="Times New Roman" w:hAnsi="Times New Roman" w:cs="Times New Roman"/>
          <w:sz w:val="24"/>
          <w:szCs w:val="24"/>
        </w:rPr>
        <w:t xml:space="preserve">S. J. </w:t>
      </w:r>
      <w:proofErr w:type="spellStart"/>
      <w:r>
        <w:rPr>
          <w:rFonts w:ascii="Times New Roman" w:hAnsi="Times New Roman" w:cs="Times New Roman"/>
          <w:sz w:val="24"/>
          <w:szCs w:val="24"/>
        </w:rPr>
        <w:t>Pundge</w:t>
      </w:r>
      <w:proofErr w:type="spellEnd"/>
      <w:r>
        <w:rPr>
          <w:rFonts w:ascii="Times New Roman" w:hAnsi="Times New Roman" w:cs="Times New Roman"/>
          <w:sz w:val="24"/>
          <w:szCs w:val="24"/>
        </w:rPr>
        <w:t xml:space="preserve">**, </w:t>
      </w:r>
      <w:r w:rsidRPr="004972FD">
        <w:rPr>
          <w:rFonts w:ascii="Times New Roman" w:hAnsi="Times New Roman" w:cs="Times New Roman"/>
          <w:sz w:val="24"/>
          <w:szCs w:val="24"/>
        </w:rPr>
        <w:t xml:space="preserve">B. G. </w:t>
      </w:r>
      <w:proofErr w:type="spellStart"/>
      <w:r>
        <w:rPr>
          <w:rFonts w:ascii="Times New Roman" w:hAnsi="Times New Roman" w:cs="Times New Roman"/>
          <w:sz w:val="24"/>
          <w:szCs w:val="24"/>
        </w:rPr>
        <w:t>Chikhalkar</w:t>
      </w:r>
      <w:proofErr w:type="spellEnd"/>
      <w:r>
        <w:rPr>
          <w:rFonts w:ascii="Times New Roman" w:hAnsi="Times New Roman" w:cs="Times New Roman"/>
          <w:sz w:val="24"/>
          <w:szCs w:val="24"/>
        </w:rPr>
        <w:t xml:space="preserve">***, S. D. </w:t>
      </w:r>
      <w:proofErr w:type="spellStart"/>
      <w:r>
        <w:rPr>
          <w:rFonts w:ascii="Times New Roman" w:hAnsi="Times New Roman" w:cs="Times New Roman"/>
          <w:sz w:val="24"/>
          <w:szCs w:val="24"/>
        </w:rPr>
        <w:t>Nanandkar</w:t>
      </w:r>
      <w:proofErr w:type="spellEnd"/>
      <w:r>
        <w:rPr>
          <w:rFonts w:ascii="Times New Roman" w:hAnsi="Times New Roman" w:cs="Times New Roman"/>
          <w:sz w:val="24"/>
          <w:szCs w:val="24"/>
        </w:rPr>
        <w:t>****</w:t>
      </w:r>
    </w:p>
    <w:p w:rsidR="00E73B93" w:rsidRPr="00AE0AC9" w:rsidRDefault="00E73B93" w:rsidP="00E73B93">
      <w:pPr>
        <w:spacing w:after="0" w:line="240" w:lineRule="auto"/>
        <w:jc w:val="both"/>
        <w:rPr>
          <w:rFonts w:ascii="Times New Roman" w:hAnsi="Times New Roman" w:cs="Times New Roman"/>
          <w:b/>
          <w:sz w:val="24"/>
          <w:szCs w:val="24"/>
        </w:rPr>
      </w:pPr>
      <w:r w:rsidRPr="004972FD">
        <w:rPr>
          <w:rFonts w:ascii="Times New Roman" w:hAnsi="Times New Roman" w:cs="Times New Roman"/>
          <w:sz w:val="24"/>
          <w:szCs w:val="24"/>
        </w:rPr>
        <w:t>*</w:t>
      </w:r>
      <w:r w:rsidRPr="00AE0AC9">
        <w:rPr>
          <w:rFonts w:ascii="Times New Roman" w:hAnsi="Times New Roman" w:cs="Times New Roman"/>
          <w:b/>
          <w:sz w:val="24"/>
          <w:szCs w:val="24"/>
        </w:rPr>
        <w:t xml:space="preserve"> </w:t>
      </w:r>
      <w:r w:rsidRPr="004972FD">
        <w:rPr>
          <w:rFonts w:ascii="Times New Roman" w:hAnsi="Times New Roman" w:cs="Times New Roman"/>
          <w:b/>
          <w:sz w:val="24"/>
          <w:szCs w:val="24"/>
        </w:rPr>
        <w:t xml:space="preserve">Corresponding </w:t>
      </w:r>
      <w:proofErr w:type="gramStart"/>
      <w:r w:rsidRPr="004972FD">
        <w:rPr>
          <w:rFonts w:ascii="Times New Roman" w:hAnsi="Times New Roman" w:cs="Times New Roman"/>
          <w:b/>
          <w:sz w:val="24"/>
          <w:szCs w:val="24"/>
        </w:rPr>
        <w:t xml:space="preserve">author </w:t>
      </w:r>
      <w:r>
        <w:rPr>
          <w:rFonts w:ascii="Times New Roman" w:hAnsi="Times New Roman" w:cs="Times New Roman"/>
          <w:b/>
          <w:sz w:val="24"/>
          <w:szCs w:val="24"/>
        </w:rPr>
        <w:t>,</w:t>
      </w:r>
      <w:proofErr w:type="gramEnd"/>
      <w:r>
        <w:rPr>
          <w:rFonts w:ascii="Times New Roman" w:hAnsi="Times New Roman" w:cs="Times New Roman"/>
          <w:b/>
          <w:sz w:val="24"/>
          <w:szCs w:val="24"/>
        </w:rPr>
        <w:t xml:space="preserve"> </w:t>
      </w:r>
      <w:r w:rsidRPr="004972FD">
        <w:rPr>
          <w:rFonts w:ascii="Times New Roman" w:hAnsi="Times New Roman" w:cs="Times New Roman"/>
          <w:sz w:val="24"/>
          <w:szCs w:val="24"/>
        </w:rPr>
        <w:t>Ass</w:t>
      </w:r>
      <w:r>
        <w:rPr>
          <w:rFonts w:ascii="Times New Roman" w:hAnsi="Times New Roman" w:cs="Times New Roman"/>
          <w:sz w:val="24"/>
          <w:szCs w:val="24"/>
        </w:rPr>
        <w:t xml:space="preserve">ociate </w:t>
      </w:r>
      <w:r w:rsidRPr="004972FD">
        <w:rPr>
          <w:rFonts w:ascii="Times New Roman" w:hAnsi="Times New Roman" w:cs="Times New Roman"/>
          <w:sz w:val="24"/>
          <w:szCs w:val="24"/>
        </w:rPr>
        <w:t>professor, FMT, Grant Medical College Mumbai</w:t>
      </w:r>
    </w:p>
    <w:p w:rsidR="00E73B93" w:rsidRDefault="00E73B93" w:rsidP="00E73B93">
      <w:pPr>
        <w:spacing w:after="0" w:line="240" w:lineRule="auto"/>
        <w:jc w:val="both"/>
      </w:pPr>
      <w:r w:rsidRPr="004972FD">
        <w:rPr>
          <w:rFonts w:ascii="Times New Roman" w:hAnsi="Times New Roman" w:cs="Times New Roman"/>
          <w:sz w:val="24"/>
          <w:szCs w:val="24"/>
        </w:rPr>
        <w:t xml:space="preserve">Email: </w:t>
      </w:r>
      <w:hyperlink r:id="rId5" w:history="1">
        <w:r w:rsidRPr="006D3329">
          <w:rPr>
            <w:rStyle w:val="Hyperlink"/>
            <w:rFonts w:ascii="Times New Roman" w:hAnsi="Times New Roman" w:cs="Times New Roman"/>
            <w:sz w:val="24"/>
            <w:szCs w:val="24"/>
          </w:rPr>
          <w:t>sadanand.bhise@gmail.com</w:t>
        </w:r>
      </w:hyperlink>
    </w:p>
    <w:p w:rsidR="00E73B93" w:rsidRPr="00E73B93" w:rsidRDefault="00E73B93" w:rsidP="00E73B93">
      <w:pPr>
        <w:spacing w:after="0" w:line="240" w:lineRule="auto"/>
        <w:jc w:val="both"/>
        <w:rPr>
          <w:rFonts w:ascii="Times New Roman" w:hAnsi="Times New Roman" w:cs="Times New Roman"/>
          <w:sz w:val="24"/>
          <w:szCs w:val="24"/>
        </w:rPr>
      </w:pPr>
      <w:r>
        <w:t>**</w:t>
      </w:r>
      <w:r w:rsidRPr="00E73B93">
        <w:rPr>
          <w:rFonts w:ascii="Times New Roman" w:hAnsi="Times New Roman" w:cs="Times New Roman"/>
          <w:sz w:val="24"/>
          <w:szCs w:val="24"/>
        </w:rPr>
        <w:t>Assistant Professor, Anatomy Dept, GGMC, Mumbai</w:t>
      </w:r>
      <w:r>
        <w:rPr>
          <w:rFonts w:ascii="Times New Roman" w:hAnsi="Times New Roman" w:cs="Times New Roman"/>
          <w:sz w:val="24"/>
          <w:szCs w:val="24"/>
        </w:rPr>
        <w:t>.</w:t>
      </w:r>
    </w:p>
    <w:p w:rsidR="00E73B93" w:rsidRPr="004972FD" w:rsidRDefault="00E73B93" w:rsidP="00E73B93">
      <w:pPr>
        <w:spacing w:after="0" w:line="240" w:lineRule="auto"/>
        <w:jc w:val="both"/>
        <w:rPr>
          <w:rFonts w:ascii="Times New Roman" w:hAnsi="Times New Roman" w:cs="Times New Roman"/>
          <w:sz w:val="24"/>
          <w:szCs w:val="24"/>
        </w:rPr>
      </w:pPr>
      <w:r>
        <w:rPr>
          <w:rFonts w:ascii="Times New Roman" w:hAnsi="Times New Roman" w:cs="Times New Roman"/>
          <w:sz w:val="24"/>
          <w:szCs w:val="24"/>
        </w:rPr>
        <w:t>***P</w:t>
      </w:r>
      <w:r w:rsidRPr="004972FD">
        <w:rPr>
          <w:rFonts w:ascii="Times New Roman" w:hAnsi="Times New Roman" w:cs="Times New Roman"/>
          <w:sz w:val="24"/>
          <w:szCs w:val="24"/>
        </w:rPr>
        <w:t xml:space="preserve">rofessor, </w:t>
      </w:r>
      <w:proofErr w:type="gramStart"/>
      <w:r w:rsidRPr="004972FD">
        <w:rPr>
          <w:rFonts w:ascii="Times New Roman" w:hAnsi="Times New Roman" w:cs="Times New Roman"/>
          <w:sz w:val="24"/>
          <w:szCs w:val="24"/>
        </w:rPr>
        <w:t>FMT.,</w:t>
      </w:r>
      <w:proofErr w:type="gramEnd"/>
      <w:r w:rsidRPr="004972FD">
        <w:rPr>
          <w:rFonts w:ascii="Times New Roman" w:hAnsi="Times New Roman" w:cs="Times New Roman"/>
          <w:sz w:val="24"/>
          <w:szCs w:val="24"/>
        </w:rPr>
        <w:t xml:space="preserve"> GMC, Mumbai.</w:t>
      </w:r>
    </w:p>
    <w:p w:rsidR="00E73B93" w:rsidRPr="004972FD" w:rsidRDefault="00E73B93" w:rsidP="00E73B93">
      <w:pPr>
        <w:spacing w:after="0" w:line="240" w:lineRule="auto"/>
        <w:jc w:val="both"/>
        <w:rPr>
          <w:rFonts w:ascii="Times New Roman" w:hAnsi="Times New Roman" w:cs="Times New Roman"/>
          <w:sz w:val="24"/>
          <w:szCs w:val="24"/>
        </w:rPr>
      </w:pPr>
      <w:r w:rsidRPr="004972FD">
        <w:rPr>
          <w:rFonts w:ascii="Times New Roman" w:hAnsi="Times New Roman" w:cs="Times New Roman"/>
          <w:sz w:val="24"/>
          <w:szCs w:val="24"/>
        </w:rPr>
        <w:t>***</w:t>
      </w:r>
      <w:r>
        <w:rPr>
          <w:rFonts w:ascii="Times New Roman" w:hAnsi="Times New Roman" w:cs="Times New Roman"/>
          <w:sz w:val="24"/>
          <w:szCs w:val="24"/>
        </w:rPr>
        <w:t>*</w:t>
      </w:r>
      <w:r w:rsidRPr="004972FD">
        <w:rPr>
          <w:rFonts w:ascii="Times New Roman" w:hAnsi="Times New Roman" w:cs="Times New Roman"/>
          <w:sz w:val="24"/>
          <w:szCs w:val="24"/>
        </w:rPr>
        <w:t>Professor, HOD, FMT, GMC, Mumbai.</w:t>
      </w:r>
    </w:p>
    <w:p w:rsidR="00E73B93" w:rsidRDefault="00E73B93" w:rsidP="00E73B93">
      <w:pPr>
        <w:spacing w:after="0" w:line="240" w:lineRule="auto"/>
        <w:jc w:val="both"/>
        <w:rPr>
          <w:rFonts w:ascii="Times New Roman" w:hAnsi="Times New Roman" w:cs="Times New Roman"/>
          <w:b/>
          <w:sz w:val="24"/>
          <w:szCs w:val="24"/>
        </w:rPr>
      </w:pPr>
      <w:r w:rsidRPr="004972FD">
        <w:rPr>
          <w:rFonts w:ascii="Times New Roman" w:hAnsi="Times New Roman" w:cs="Times New Roman"/>
          <w:b/>
          <w:sz w:val="24"/>
          <w:szCs w:val="24"/>
        </w:rPr>
        <w:t>Abstract:</w:t>
      </w:r>
    </w:p>
    <w:p w:rsidR="00E73B93" w:rsidRPr="00F725D8" w:rsidRDefault="00E73B93" w:rsidP="00E73B93">
      <w:pPr>
        <w:spacing w:after="0" w:line="240" w:lineRule="auto"/>
        <w:jc w:val="both"/>
        <w:rPr>
          <w:rFonts w:ascii="Times New Roman" w:hAnsi="Times New Roman" w:cs="Times New Roman"/>
          <w:sz w:val="24"/>
          <w:szCs w:val="24"/>
        </w:rPr>
      </w:pPr>
      <w:r>
        <w:rPr>
          <w:rFonts w:ascii="Arial" w:hAnsi="Arial" w:cs="Arial"/>
        </w:rPr>
        <w:t xml:space="preserve">      </w:t>
      </w:r>
      <w:r w:rsidRPr="00F725D8">
        <w:rPr>
          <w:rFonts w:ascii="Times New Roman" w:hAnsi="Times New Roman" w:cs="Times New Roman"/>
          <w:sz w:val="24"/>
          <w:szCs w:val="24"/>
        </w:rPr>
        <w:t xml:space="preserve">The bones of human skeletons develop from separate ossification centers. From these centers ossification progresses till </w:t>
      </w:r>
      <w:r>
        <w:rPr>
          <w:rFonts w:ascii="Times New Roman" w:hAnsi="Times New Roman" w:cs="Times New Roman"/>
          <w:sz w:val="24"/>
          <w:szCs w:val="24"/>
        </w:rPr>
        <w:t xml:space="preserve">the bone is completely formed. </w:t>
      </w:r>
      <w:r w:rsidRPr="00F725D8">
        <w:rPr>
          <w:rFonts w:ascii="Times New Roman" w:hAnsi="Times New Roman" w:cs="Times New Roman"/>
          <w:sz w:val="24"/>
          <w:szCs w:val="24"/>
        </w:rPr>
        <w:t>These changes can be studied by means of X-rays and these changes are age related.</w:t>
      </w:r>
      <w:r>
        <w:rPr>
          <w:rFonts w:ascii="Times New Roman" w:hAnsi="Times New Roman" w:cs="Times New Roman"/>
          <w:sz w:val="24"/>
          <w:szCs w:val="24"/>
        </w:rPr>
        <w:t xml:space="preserve"> </w:t>
      </w:r>
      <w:r w:rsidRPr="00F725D8">
        <w:rPr>
          <w:rFonts w:ascii="Times New Roman" w:hAnsi="Times New Roman" w:cs="Times New Roman"/>
          <w:sz w:val="24"/>
          <w:szCs w:val="24"/>
        </w:rPr>
        <w:t>It is therefore possible to determine the approximate age of an individual by radiological examination of bones till ossification is complete.</w:t>
      </w:r>
    </w:p>
    <w:p w:rsidR="00E73B93" w:rsidRPr="004972FD" w:rsidRDefault="00E73B93" w:rsidP="00E73B93">
      <w:pPr>
        <w:spacing w:after="0" w:line="240" w:lineRule="auto"/>
        <w:jc w:val="both"/>
        <w:rPr>
          <w:rFonts w:ascii="Times New Roman" w:hAnsi="Times New Roman" w:cs="Times New Roman"/>
          <w:sz w:val="24"/>
          <w:szCs w:val="24"/>
          <w:lang w:val="en-GB"/>
        </w:rPr>
      </w:pPr>
      <w:r>
        <w:rPr>
          <w:rFonts w:ascii="Times New Roman" w:hAnsi="Times New Roman" w:cs="Times New Roman"/>
          <w:b/>
          <w:sz w:val="24"/>
          <w:szCs w:val="24"/>
        </w:rPr>
        <w:t xml:space="preserve">     </w:t>
      </w:r>
      <w:r>
        <w:rPr>
          <w:rFonts w:ascii="Times New Roman" w:hAnsi="Times New Roman" w:cs="Times New Roman"/>
          <w:sz w:val="24"/>
          <w:szCs w:val="24"/>
          <w:lang w:val="en-GB"/>
        </w:rPr>
        <w:t>This</w:t>
      </w:r>
      <w:r w:rsidRPr="004972FD">
        <w:rPr>
          <w:rFonts w:ascii="Times New Roman" w:hAnsi="Times New Roman" w:cs="Times New Roman"/>
          <w:sz w:val="24"/>
          <w:szCs w:val="24"/>
          <w:lang w:val="en-GB"/>
        </w:rPr>
        <w:t xml:space="preserve"> </w:t>
      </w:r>
      <w:proofErr w:type="spellStart"/>
      <w:r w:rsidRPr="004972FD">
        <w:rPr>
          <w:rFonts w:ascii="Times New Roman" w:hAnsi="Times New Roman" w:cs="Times New Roman"/>
          <w:sz w:val="24"/>
          <w:szCs w:val="24"/>
          <w:lang w:val="en-GB"/>
        </w:rPr>
        <w:t>roentgenographic</w:t>
      </w:r>
      <w:proofErr w:type="spellEnd"/>
      <w:r w:rsidRPr="004972FD">
        <w:rPr>
          <w:rFonts w:ascii="Times New Roman" w:hAnsi="Times New Roman" w:cs="Times New Roman"/>
          <w:sz w:val="24"/>
          <w:szCs w:val="24"/>
          <w:lang w:val="en-GB"/>
        </w:rPr>
        <w:t xml:space="preserve"> study was carried out with the objective to assess the general skeletal maturity</w:t>
      </w:r>
      <w:r w:rsidR="007D4A9E">
        <w:rPr>
          <w:rFonts w:ascii="Times New Roman" w:hAnsi="Times New Roman" w:cs="Times New Roman"/>
          <w:sz w:val="24"/>
          <w:szCs w:val="24"/>
          <w:lang w:val="en-GB"/>
        </w:rPr>
        <w:t xml:space="preserve"> of </w:t>
      </w:r>
      <w:proofErr w:type="gramStart"/>
      <w:r w:rsidR="007D4A9E">
        <w:rPr>
          <w:rFonts w:ascii="Times New Roman" w:hAnsi="Times New Roman" w:cs="Times New Roman"/>
          <w:sz w:val="24"/>
          <w:szCs w:val="24"/>
          <w:lang w:val="en-GB"/>
        </w:rPr>
        <w:t>Distal</w:t>
      </w:r>
      <w:proofErr w:type="gramEnd"/>
      <w:r w:rsidR="007D4A9E">
        <w:rPr>
          <w:rFonts w:ascii="Times New Roman" w:hAnsi="Times New Roman" w:cs="Times New Roman"/>
          <w:sz w:val="24"/>
          <w:szCs w:val="24"/>
          <w:lang w:val="en-GB"/>
        </w:rPr>
        <w:t xml:space="preserve"> end of Tibia</w:t>
      </w:r>
      <w:r>
        <w:rPr>
          <w:rFonts w:ascii="Times New Roman" w:hAnsi="Times New Roman" w:cs="Times New Roman"/>
          <w:sz w:val="24"/>
          <w:szCs w:val="24"/>
          <w:lang w:val="en-GB"/>
        </w:rPr>
        <w:t xml:space="preserve">, </w:t>
      </w:r>
      <w:r w:rsidRPr="004972FD">
        <w:rPr>
          <w:rFonts w:ascii="Times New Roman" w:hAnsi="Times New Roman" w:cs="Times New Roman"/>
          <w:sz w:val="24"/>
          <w:szCs w:val="24"/>
          <w:lang w:val="en-GB"/>
        </w:rPr>
        <w:t>of subjects in</w:t>
      </w:r>
      <w:r w:rsidR="007D4A9E">
        <w:rPr>
          <w:rFonts w:ascii="Times New Roman" w:hAnsi="Times New Roman" w:cs="Times New Roman"/>
          <w:sz w:val="24"/>
          <w:szCs w:val="24"/>
          <w:lang w:val="en-GB"/>
        </w:rPr>
        <w:t xml:space="preserve"> Mumbai region. 208 males and 68</w:t>
      </w:r>
      <w:r w:rsidRPr="004972FD">
        <w:rPr>
          <w:rFonts w:ascii="Times New Roman" w:hAnsi="Times New Roman" w:cs="Times New Roman"/>
          <w:sz w:val="24"/>
          <w:szCs w:val="24"/>
          <w:lang w:val="en-GB"/>
        </w:rPr>
        <w:t xml:space="preserve"> females between age group of 3-25 years attending the outpatient department of this hospital are selected. Age confirmed from history and noting the birth dates. The cases selected after ruling out the nutritional, developmental, and endocrinal abnormality which affects the skeletal growth. Data analysis was done in P4 computer using HPSS software. At the end conclusions were drawn which are compared with available results of various previous studies</w:t>
      </w:r>
    </w:p>
    <w:p w:rsidR="00E73B93" w:rsidRPr="004972FD" w:rsidRDefault="00E73B93" w:rsidP="00E73B93">
      <w:pPr>
        <w:spacing w:after="0" w:line="240" w:lineRule="auto"/>
        <w:jc w:val="both"/>
        <w:rPr>
          <w:rFonts w:ascii="Times New Roman" w:hAnsi="Times New Roman" w:cs="Times New Roman"/>
          <w:sz w:val="24"/>
          <w:szCs w:val="24"/>
          <w:lang w:val="en-GB"/>
        </w:rPr>
      </w:pPr>
      <w:r w:rsidRPr="004972FD">
        <w:rPr>
          <w:rFonts w:ascii="Times New Roman" w:hAnsi="Times New Roman" w:cs="Times New Roman"/>
          <w:b/>
          <w:sz w:val="24"/>
          <w:szCs w:val="24"/>
          <w:lang w:val="en-GB"/>
        </w:rPr>
        <w:t>Key words</w:t>
      </w:r>
      <w:r w:rsidRPr="004972FD">
        <w:rPr>
          <w:rFonts w:ascii="Times New Roman" w:hAnsi="Times New Roman" w:cs="Times New Roman"/>
          <w:sz w:val="24"/>
          <w:szCs w:val="24"/>
          <w:lang w:val="en-GB"/>
        </w:rPr>
        <w:t xml:space="preserve">: Age estimation, </w:t>
      </w:r>
      <w:proofErr w:type="gramStart"/>
      <w:r w:rsidR="007D4A9E">
        <w:rPr>
          <w:rFonts w:ascii="Times New Roman" w:hAnsi="Times New Roman" w:cs="Times New Roman"/>
          <w:sz w:val="24"/>
          <w:szCs w:val="24"/>
          <w:lang w:val="en-GB"/>
        </w:rPr>
        <w:t>Distal</w:t>
      </w:r>
      <w:proofErr w:type="gramEnd"/>
      <w:r w:rsidR="007D4A9E">
        <w:rPr>
          <w:rFonts w:ascii="Times New Roman" w:hAnsi="Times New Roman" w:cs="Times New Roman"/>
          <w:sz w:val="24"/>
          <w:szCs w:val="24"/>
          <w:lang w:val="en-GB"/>
        </w:rPr>
        <w:t xml:space="preserve"> end of Tibia</w:t>
      </w:r>
      <w:r w:rsidRPr="004972FD">
        <w:rPr>
          <w:rFonts w:ascii="Times New Roman" w:hAnsi="Times New Roman" w:cs="Times New Roman"/>
          <w:sz w:val="24"/>
          <w:szCs w:val="24"/>
          <w:lang w:val="en-GB"/>
        </w:rPr>
        <w:t>, Radiological</w:t>
      </w:r>
    </w:p>
    <w:p w:rsidR="00E73B93" w:rsidRPr="004972FD" w:rsidRDefault="00E73B93" w:rsidP="00E73B93">
      <w:pPr>
        <w:spacing w:after="0" w:line="240" w:lineRule="auto"/>
        <w:jc w:val="both"/>
        <w:rPr>
          <w:rFonts w:ascii="Times New Roman" w:hAnsi="Times New Roman" w:cs="Times New Roman"/>
          <w:b/>
          <w:sz w:val="24"/>
          <w:szCs w:val="24"/>
          <w:lang w:val="en-GB"/>
        </w:rPr>
      </w:pPr>
    </w:p>
    <w:p w:rsidR="00E73B93" w:rsidRPr="004972FD" w:rsidRDefault="00E73B93" w:rsidP="00E73B93">
      <w:pPr>
        <w:spacing w:after="0" w:line="240" w:lineRule="auto"/>
        <w:jc w:val="both"/>
        <w:rPr>
          <w:rFonts w:ascii="Times New Roman" w:hAnsi="Times New Roman" w:cs="Times New Roman"/>
          <w:b/>
          <w:sz w:val="24"/>
          <w:szCs w:val="24"/>
          <w:lang w:val="en-GB"/>
        </w:rPr>
      </w:pPr>
      <w:r w:rsidRPr="004972FD">
        <w:rPr>
          <w:rFonts w:ascii="Times New Roman" w:hAnsi="Times New Roman" w:cs="Times New Roman"/>
          <w:b/>
          <w:sz w:val="24"/>
          <w:szCs w:val="24"/>
          <w:lang w:val="en-GB"/>
        </w:rPr>
        <w:t>Introduction:</w:t>
      </w:r>
    </w:p>
    <w:p w:rsidR="00E73B93" w:rsidRPr="004972FD" w:rsidRDefault="00E73B93" w:rsidP="00E73B93">
      <w:pPr>
        <w:spacing w:after="0" w:line="240" w:lineRule="auto"/>
        <w:jc w:val="both"/>
        <w:rPr>
          <w:rFonts w:ascii="Times New Roman" w:hAnsi="Times New Roman" w:cs="Times New Roman"/>
          <w:sz w:val="24"/>
          <w:szCs w:val="24"/>
        </w:rPr>
      </w:pPr>
      <w:r w:rsidRPr="004972FD">
        <w:rPr>
          <w:rFonts w:ascii="Times New Roman" w:hAnsi="Times New Roman" w:cs="Times New Roman"/>
          <w:sz w:val="24"/>
          <w:szCs w:val="24"/>
        </w:rPr>
        <w:t xml:space="preserve">              To establish exact identity of an individual age determination is essential not only in cases of living but also for the dead too.  Age has to be determined not only for identification purpose but also for various civil and criminal purposes.  The determination of age presents a task of considerable importance from the view-point of the administration of justice. It is not possible to enunciate a hard and fast rule for age determination from this union for the whole India because India is composed of areas which differ in climatic, dietetic and disease factors which affect skeletal growth. Determination of the age of an individual from the appearance and the fusion of the ossification centers is a well accepted fact in the field of medical and legal professions. The present study was carried out to study </w:t>
      </w:r>
      <w:proofErr w:type="spellStart"/>
      <w:r w:rsidRPr="004972FD">
        <w:rPr>
          <w:rFonts w:ascii="Times New Roman" w:hAnsi="Times New Roman" w:cs="Times New Roman"/>
          <w:sz w:val="24"/>
          <w:szCs w:val="24"/>
        </w:rPr>
        <w:t>roentgenographical</w:t>
      </w:r>
      <w:r>
        <w:rPr>
          <w:rFonts w:ascii="Times New Roman" w:hAnsi="Times New Roman" w:cs="Times New Roman"/>
          <w:sz w:val="24"/>
          <w:szCs w:val="24"/>
        </w:rPr>
        <w:t>ly</w:t>
      </w:r>
      <w:proofErr w:type="spellEnd"/>
      <w:r>
        <w:rPr>
          <w:rFonts w:ascii="Times New Roman" w:hAnsi="Times New Roman" w:cs="Times New Roman"/>
          <w:sz w:val="24"/>
          <w:szCs w:val="24"/>
        </w:rPr>
        <w:t xml:space="preserve"> the </w:t>
      </w:r>
      <w:proofErr w:type="spellStart"/>
      <w:r>
        <w:rPr>
          <w:rFonts w:ascii="Times New Roman" w:hAnsi="Times New Roman" w:cs="Times New Roman"/>
          <w:sz w:val="24"/>
          <w:szCs w:val="24"/>
        </w:rPr>
        <w:t>epiphysial</w:t>
      </w:r>
      <w:proofErr w:type="spellEnd"/>
      <w:r>
        <w:rPr>
          <w:rFonts w:ascii="Times New Roman" w:hAnsi="Times New Roman" w:cs="Times New Roman"/>
          <w:sz w:val="24"/>
          <w:szCs w:val="24"/>
        </w:rPr>
        <w:t xml:space="preserve">  union of</w:t>
      </w:r>
      <w:r w:rsidRPr="004972FD">
        <w:rPr>
          <w:rFonts w:ascii="Times New Roman" w:hAnsi="Times New Roman" w:cs="Times New Roman"/>
          <w:sz w:val="24"/>
          <w:szCs w:val="24"/>
        </w:rPr>
        <w:t xml:space="preserve"> </w:t>
      </w:r>
      <w:r w:rsidR="007D4A9E">
        <w:rPr>
          <w:rFonts w:ascii="Times New Roman" w:hAnsi="Times New Roman" w:cs="Times New Roman"/>
          <w:sz w:val="24"/>
          <w:szCs w:val="24"/>
          <w:lang w:val="en-GB"/>
        </w:rPr>
        <w:t>Distal end of Tibia</w:t>
      </w:r>
      <w:r w:rsidRPr="004972FD">
        <w:rPr>
          <w:rFonts w:ascii="Times New Roman" w:hAnsi="Times New Roman" w:cs="Times New Roman"/>
          <w:sz w:val="24"/>
          <w:szCs w:val="24"/>
        </w:rPr>
        <w:t xml:space="preserve"> in</w:t>
      </w:r>
      <w:r w:rsidR="007D4A9E">
        <w:rPr>
          <w:rFonts w:ascii="Times New Roman" w:hAnsi="Times New Roman" w:cs="Times New Roman"/>
          <w:sz w:val="24"/>
          <w:szCs w:val="24"/>
        </w:rPr>
        <w:t xml:space="preserve"> subjects between age group of 3</w:t>
      </w:r>
      <w:r w:rsidRPr="004972FD">
        <w:rPr>
          <w:rFonts w:ascii="Times New Roman" w:hAnsi="Times New Roman" w:cs="Times New Roman"/>
          <w:sz w:val="24"/>
          <w:szCs w:val="24"/>
        </w:rPr>
        <w:t xml:space="preserve"> to 25 years </w:t>
      </w:r>
      <w:r>
        <w:rPr>
          <w:rFonts w:ascii="Times New Roman" w:hAnsi="Times New Roman" w:cs="Times New Roman"/>
          <w:sz w:val="24"/>
          <w:szCs w:val="24"/>
        </w:rPr>
        <w:t xml:space="preserve">in males and </w:t>
      </w:r>
      <w:proofErr w:type="spellStart"/>
      <w:r>
        <w:rPr>
          <w:rFonts w:ascii="Times New Roman" w:hAnsi="Times New Roman" w:cs="Times New Roman"/>
          <w:sz w:val="24"/>
          <w:szCs w:val="24"/>
        </w:rPr>
        <w:t>and</w:t>
      </w:r>
      <w:proofErr w:type="spellEnd"/>
      <w:r>
        <w:rPr>
          <w:rFonts w:ascii="Times New Roman" w:hAnsi="Times New Roman" w:cs="Times New Roman"/>
          <w:sz w:val="24"/>
          <w:szCs w:val="24"/>
        </w:rPr>
        <w:t xml:space="preserve"> 3 to </w:t>
      </w:r>
      <w:r w:rsidR="007D4A9E">
        <w:rPr>
          <w:rFonts w:ascii="Times New Roman" w:hAnsi="Times New Roman" w:cs="Times New Roman"/>
          <w:sz w:val="24"/>
          <w:szCs w:val="24"/>
        </w:rPr>
        <w:t>23</w:t>
      </w:r>
      <w:r>
        <w:rPr>
          <w:rFonts w:ascii="Times New Roman" w:hAnsi="Times New Roman" w:cs="Times New Roman"/>
          <w:sz w:val="24"/>
          <w:szCs w:val="24"/>
        </w:rPr>
        <w:t xml:space="preserve"> years in females </w:t>
      </w:r>
      <w:r w:rsidRPr="004972FD">
        <w:rPr>
          <w:rFonts w:ascii="Times New Roman" w:hAnsi="Times New Roman" w:cs="Times New Roman"/>
          <w:sz w:val="24"/>
          <w:szCs w:val="24"/>
        </w:rPr>
        <w:t>attending outpatient department of this hospital.</w:t>
      </w:r>
    </w:p>
    <w:p w:rsidR="00E73B93" w:rsidRPr="004972FD" w:rsidRDefault="00E73B93" w:rsidP="00E73B93">
      <w:pPr>
        <w:spacing w:after="0" w:line="240" w:lineRule="auto"/>
        <w:jc w:val="both"/>
        <w:rPr>
          <w:rFonts w:ascii="Times New Roman" w:hAnsi="Times New Roman" w:cs="Times New Roman"/>
          <w:b/>
          <w:bCs/>
          <w:sz w:val="24"/>
          <w:szCs w:val="24"/>
        </w:rPr>
      </w:pPr>
      <w:r w:rsidRPr="004972FD">
        <w:rPr>
          <w:rFonts w:ascii="Times New Roman" w:hAnsi="Times New Roman" w:cs="Times New Roman"/>
          <w:b/>
          <w:bCs/>
          <w:sz w:val="24"/>
          <w:szCs w:val="24"/>
        </w:rPr>
        <w:t>Aims and Objectives:</w:t>
      </w:r>
    </w:p>
    <w:p w:rsidR="00E73B93" w:rsidRPr="004972FD" w:rsidRDefault="00E73B93" w:rsidP="00E73B93">
      <w:pPr>
        <w:pStyle w:val="Heading2"/>
        <w:widowControl w:val="0"/>
        <w:numPr>
          <w:ilvl w:val="0"/>
          <w:numId w:val="1"/>
        </w:numPr>
        <w:autoSpaceDE w:val="0"/>
        <w:autoSpaceDN w:val="0"/>
        <w:adjustRightInd w:val="0"/>
        <w:spacing w:line="240" w:lineRule="auto"/>
        <w:rPr>
          <w:rFonts w:ascii="Times New Roman" w:hAnsi="Times New Roman" w:cs="Times New Roman"/>
          <w:b w:val="0"/>
          <w:bCs w:val="0"/>
          <w:sz w:val="24"/>
          <w:szCs w:val="24"/>
        </w:rPr>
      </w:pPr>
      <w:r w:rsidRPr="004972FD">
        <w:rPr>
          <w:rFonts w:ascii="Times New Roman" w:hAnsi="Times New Roman" w:cs="Times New Roman"/>
          <w:b w:val="0"/>
          <w:bCs w:val="0"/>
          <w:sz w:val="24"/>
          <w:szCs w:val="24"/>
        </w:rPr>
        <w:t xml:space="preserve">To assess the skeletal maturity </w:t>
      </w:r>
      <w:r>
        <w:rPr>
          <w:rFonts w:ascii="Times New Roman" w:hAnsi="Times New Roman" w:cs="Times New Roman"/>
          <w:b w:val="0"/>
          <w:bCs w:val="0"/>
          <w:sz w:val="24"/>
          <w:szCs w:val="24"/>
        </w:rPr>
        <w:t xml:space="preserve">of </w:t>
      </w:r>
      <w:proofErr w:type="gramStart"/>
      <w:r w:rsidR="007D4A9E" w:rsidRPr="007D4A9E">
        <w:rPr>
          <w:rFonts w:ascii="Times New Roman" w:hAnsi="Times New Roman" w:cs="Times New Roman"/>
          <w:b w:val="0"/>
          <w:sz w:val="24"/>
          <w:szCs w:val="24"/>
          <w:lang w:val="en-GB"/>
        </w:rPr>
        <w:t>Distal</w:t>
      </w:r>
      <w:proofErr w:type="gramEnd"/>
      <w:r w:rsidR="007D4A9E" w:rsidRPr="007D4A9E">
        <w:rPr>
          <w:rFonts w:ascii="Times New Roman" w:hAnsi="Times New Roman" w:cs="Times New Roman"/>
          <w:b w:val="0"/>
          <w:sz w:val="24"/>
          <w:szCs w:val="24"/>
          <w:lang w:val="en-GB"/>
        </w:rPr>
        <w:t xml:space="preserve"> end of Tibia</w:t>
      </w:r>
      <w:r w:rsidRPr="004972FD">
        <w:rPr>
          <w:rFonts w:ascii="Times New Roman" w:hAnsi="Times New Roman" w:cs="Times New Roman"/>
          <w:b w:val="0"/>
          <w:bCs w:val="0"/>
          <w:sz w:val="24"/>
          <w:szCs w:val="24"/>
        </w:rPr>
        <w:t xml:space="preserve"> for a known chronological age in subjects of Mumbai region.  </w:t>
      </w:r>
    </w:p>
    <w:p w:rsidR="00E73B93" w:rsidRPr="004972FD" w:rsidRDefault="00E73B93" w:rsidP="00E73B93">
      <w:pPr>
        <w:pStyle w:val="Heading2"/>
        <w:widowControl w:val="0"/>
        <w:numPr>
          <w:ilvl w:val="0"/>
          <w:numId w:val="1"/>
        </w:numPr>
        <w:autoSpaceDE w:val="0"/>
        <w:autoSpaceDN w:val="0"/>
        <w:adjustRightInd w:val="0"/>
        <w:spacing w:line="240" w:lineRule="auto"/>
        <w:rPr>
          <w:rFonts w:ascii="Times New Roman" w:hAnsi="Times New Roman" w:cs="Times New Roman"/>
          <w:b w:val="0"/>
          <w:bCs w:val="0"/>
          <w:sz w:val="24"/>
          <w:szCs w:val="24"/>
        </w:rPr>
      </w:pPr>
      <w:r w:rsidRPr="004972FD">
        <w:rPr>
          <w:rFonts w:ascii="Times New Roman" w:hAnsi="Times New Roman" w:cs="Times New Roman"/>
          <w:b w:val="0"/>
          <w:bCs w:val="0"/>
          <w:sz w:val="24"/>
          <w:szCs w:val="24"/>
        </w:rPr>
        <w:t>C</w:t>
      </w:r>
      <w:r>
        <w:rPr>
          <w:rFonts w:ascii="Times New Roman" w:hAnsi="Times New Roman" w:cs="Times New Roman"/>
          <w:b w:val="0"/>
          <w:bCs w:val="0"/>
          <w:sz w:val="24"/>
          <w:szCs w:val="24"/>
        </w:rPr>
        <w:t xml:space="preserve">omparative study of fusion </w:t>
      </w:r>
      <w:proofErr w:type="gramStart"/>
      <w:r>
        <w:rPr>
          <w:rFonts w:ascii="Times New Roman" w:hAnsi="Times New Roman" w:cs="Times New Roman"/>
          <w:b w:val="0"/>
          <w:bCs w:val="0"/>
          <w:sz w:val="24"/>
          <w:szCs w:val="24"/>
        </w:rPr>
        <w:t xml:space="preserve">of  </w:t>
      </w:r>
      <w:r w:rsidR="007D4A9E" w:rsidRPr="007D4A9E">
        <w:rPr>
          <w:rFonts w:ascii="Times New Roman" w:hAnsi="Times New Roman" w:cs="Times New Roman"/>
          <w:b w:val="0"/>
          <w:sz w:val="24"/>
          <w:szCs w:val="24"/>
          <w:lang w:val="en-GB"/>
        </w:rPr>
        <w:t>Distal</w:t>
      </w:r>
      <w:proofErr w:type="gramEnd"/>
      <w:r w:rsidR="007D4A9E" w:rsidRPr="007D4A9E">
        <w:rPr>
          <w:rFonts w:ascii="Times New Roman" w:hAnsi="Times New Roman" w:cs="Times New Roman"/>
          <w:b w:val="0"/>
          <w:sz w:val="24"/>
          <w:szCs w:val="24"/>
          <w:lang w:val="en-GB"/>
        </w:rPr>
        <w:t xml:space="preserve"> end of Tibia</w:t>
      </w:r>
      <w:r w:rsidR="007D4A9E" w:rsidRPr="004972FD">
        <w:rPr>
          <w:rFonts w:ascii="Times New Roman" w:hAnsi="Times New Roman" w:cs="Times New Roman"/>
          <w:b w:val="0"/>
          <w:bCs w:val="0"/>
          <w:sz w:val="24"/>
          <w:szCs w:val="24"/>
        </w:rPr>
        <w:t xml:space="preserve"> </w:t>
      </w:r>
      <w:r w:rsidRPr="004972FD">
        <w:rPr>
          <w:rFonts w:ascii="Times New Roman" w:hAnsi="Times New Roman" w:cs="Times New Roman"/>
          <w:b w:val="0"/>
          <w:bCs w:val="0"/>
          <w:sz w:val="24"/>
          <w:szCs w:val="24"/>
        </w:rPr>
        <w:t xml:space="preserve">with known standards </w:t>
      </w:r>
    </w:p>
    <w:p w:rsidR="00E73B93" w:rsidRPr="004972FD" w:rsidRDefault="00E73B93" w:rsidP="00E73B93">
      <w:pPr>
        <w:pStyle w:val="ListParagraph"/>
        <w:widowControl w:val="0"/>
        <w:numPr>
          <w:ilvl w:val="0"/>
          <w:numId w:val="1"/>
        </w:numPr>
        <w:autoSpaceDE w:val="0"/>
        <w:autoSpaceDN w:val="0"/>
        <w:adjustRightInd w:val="0"/>
        <w:jc w:val="both"/>
      </w:pPr>
      <w:r w:rsidRPr="004972FD">
        <w:t>To evaluate sex related variation &amp; its correlation with age.</w:t>
      </w:r>
    </w:p>
    <w:p w:rsidR="00E73B93" w:rsidRPr="004972FD" w:rsidRDefault="00E73B93" w:rsidP="00E73B93">
      <w:pPr>
        <w:pStyle w:val="ListParagraph"/>
        <w:widowControl w:val="0"/>
        <w:numPr>
          <w:ilvl w:val="0"/>
          <w:numId w:val="1"/>
        </w:numPr>
        <w:autoSpaceDE w:val="0"/>
        <w:autoSpaceDN w:val="0"/>
        <w:adjustRightInd w:val="0"/>
        <w:jc w:val="both"/>
      </w:pPr>
      <w:r w:rsidRPr="004972FD">
        <w:t>To know variation if</w:t>
      </w:r>
      <w:r w:rsidR="007D4A9E">
        <w:t xml:space="preserve"> any &amp; exception </w:t>
      </w:r>
      <w:proofErr w:type="gramStart"/>
      <w:r w:rsidR="007D4A9E">
        <w:t xml:space="preserve">of </w:t>
      </w:r>
      <w:r w:rsidRPr="004972FD">
        <w:t xml:space="preserve"> fusion</w:t>
      </w:r>
      <w:proofErr w:type="gramEnd"/>
      <w:r w:rsidRPr="004972FD">
        <w:t xml:space="preserve"> of </w:t>
      </w:r>
      <w:r w:rsidR="007D4A9E" w:rsidRPr="007D4A9E">
        <w:rPr>
          <w:lang w:val="en-GB"/>
        </w:rPr>
        <w:t>Distal end of Tibia</w:t>
      </w:r>
      <w:r w:rsidRPr="004972FD">
        <w:t>.</w:t>
      </w:r>
    </w:p>
    <w:p w:rsidR="00E73B93" w:rsidRPr="004972FD" w:rsidRDefault="00E73B93" w:rsidP="00E73B93">
      <w:pPr>
        <w:pStyle w:val="ListParagraph"/>
        <w:widowControl w:val="0"/>
        <w:numPr>
          <w:ilvl w:val="0"/>
          <w:numId w:val="1"/>
        </w:numPr>
        <w:autoSpaceDE w:val="0"/>
        <w:autoSpaceDN w:val="0"/>
        <w:adjustRightInd w:val="0"/>
        <w:jc w:val="both"/>
      </w:pPr>
      <w:r w:rsidRPr="004972FD">
        <w:t>To evaluate the medico legal aspects of different ages.</w:t>
      </w:r>
    </w:p>
    <w:p w:rsidR="00E73B93" w:rsidRPr="004972FD" w:rsidRDefault="00E73B93" w:rsidP="00E73B93">
      <w:pPr>
        <w:pStyle w:val="ListParagraph"/>
        <w:widowControl w:val="0"/>
        <w:numPr>
          <w:ilvl w:val="0"/>
          <w:numId w:val="1"/>
        </w:numPr>
        <w:autoSpaceDE w:val="0"/>
        <w:autoSpaceDN w:val="0"/>
        <w:adjustRightInd w:val="0"/>
        <w:jc w:val="both"/>
      </w:pPr>
      <w:r w:rsidRPr="004972FD">
        <w:t>To suggest any additional radiological investigation to aid and to reduce range in determining age.</w:t>
      </w:r>
    </w:p>
    <w:p w:rsidR="00E73B93" w:rsidRDefault="00E73B93" w:rsidP="00E73B93">
      <w:pPr>
        <w:widowControl w:val="0"/>
        <w:autoSpaceDE w:val="0"/>
        <w:autoSpaceDN w:val="0"/>
        <w:adjustRightInd w:val="0"/>
        <w:spacing w:after="0" w:line="240" w:lineRule="auto"/>
        <w:jc w:val="both"/>
        <w:rPr>
          <w:rFonts w:ascii="Times New Roman" w:hAnsi="Times New Roman" w:cs="Times New Roman"/>
          <w:b/>
          <w:sz w:val="24"/>
          <w:szCs w:val="24"/>
        </w:rPr>
      </w:pPr>
    </w:p>
    <w:p w:rsidR="00E73B93" w:rsidRDefault="00E73B93" w:rsidP="00E73B93">
      <w:pPr>
        <w:widowControl w:val="0"/>
        <w:autoSpaceDE w:val="0"/>
        <w:autoSpaceDN w:val="0"/>
        <w:adjustRightInd w:val="0"/>
        <w:spacing w:after="0" w:line="240" w:lineRule="auto"/>
        <w:jc w:val="both"/>
        <w:rPr>
          <w:rFonts w:ascii="Times New Roman" w:hAnsi="Times New Roman" w:cs="Times New Roman"/>
          <w:b/>
          <w:sz w:val="24"/>
          <w:szCs w:val="24"/>
        </w:rPr>
      </w:pPr>
    </w:p>
    <w:p w:rsidR="00E73B93" w:rsidRPr="004972FD" w:rsidRDefault="00E73B93" w:rsidP="00E73B93">
      <w:pPr>
        <w:widowControl w:val="0"/>
        <w:autoSpaceDE w:val="0"/>
        <w:autoSpaceDN w:val="0"/>
        <w:adjustRightInd w:val="0"/>
        <w:spacing w:after="0" w:line="240" w:lineRule="auto"/>
        <w:jc w:val="both"/>
        <w:rPr>
          <w:rFonts w:ascii="Times New Roman" w:hAnsi="Times New Roman" w:cs="Times New Roman"/>
          <w:b/>
          <w:sz w:val="24"/>
          <w:szCs w:val="24"/>
        </w:rPr>
      </w:pPr>
      <w:r w:rsidRPr="004972FD">
        <w:rPr>
          <w:rFonts w:ascii="Times New Roman" w:hAnsi="Times New Roman" w:cs="Times New Roman"/>
          <w:b/>
          <w:sz w:val="24"/>
          <w:szCs w:val="24"/>
        </w:rPr>
        <w:t>Material and Methods:</w:t>
      </w:r>
    </w:p>
    <w:p w:rsidR="00E73B93" w:rsidRPr="004972FD" w:rsidRDefault="00E73B93" w:rsidP="00E73B93">
      <w:pPr>
        <w:spacing w:after="0" w:line="240" w:lineRule="auto"/>
        <w:jc w:val="both"/>
        <w:rPr>
          <w:rFonts w:ascii="Times New Roman" w:hAnsi="Times New Roman" w:cs="Times New Roman"/>
          <w:sz w:val="24"/>
          <w:szCs w:val="24"/>
          <w:lang w:val="en-GB"/>
        </w:rPr>
      </w:pPr>
      <w:r w:rsidRPr="004972FD">
        <w:rPr>
          <w:rFonts w:ascii="Times New Roman" w:hAnsi="Times New Roman" w:cs="Times New Roman"/>
          <w:b/>
          <w:sz w:val="24"/>
          <w:szCs w:val="24"/>
        </w:rPr>
        <w:t xml:space="preserve">    </w:t>
      </w:r>
      <w:r w:rsidRPr="004972FD">
        <w:rPr>
          <w:rFonts w:ascii="Times New Roman" w:hAnsi="Times New Roman" w:cs="Times New Roman"/>
          <w:sz w:val="24"/>
          <w:szCs w:val="24"/>
          <w:lang w:val="en-GB"/>
        </w:rPr>
        <w:t xml:space="preserve">The study was carried out in Grant Medical College and Sir J. J. Hospital in Mumbai which is a tertiary referral centre attached to Government Medical College with the objective to assess the general skeletal maturity of </w:t>
      </w:r>
      <w:proofErr w:type="gramStart"/>
      <w:r w:rsidR="007D4A9E" w:rsidRPr="007D4A9E">
        <w:rPr>
          <w:rFonts w:ascii="Times New Roman" w:hAnsi="Times New Roman" w:cs="Times New Roman"/>
          <w:sz w:val="24"/>
          <w:szCs w:val="24"/>
          <w:lang w:val="en-GB"/>
        </w:rPr>
        <w:t>Distal</w:t>
      </w:r>
      <w:proofErr w:type="gramEnd"/>
      <w:r w:rsidR="007D4A9E" w:rsidRPr="007D4A9E">
        <w:rPr>
          <w:rFonts w:ascii="Times New Roman" w:hAnsi="Times New Roman" w:cs="Times New Roman"/>
          <w:sz w:val="24"/>
          <w:szCs w:val="24"/>
          <w:lang w:val="en-GB"/>
        </w:rPr>
        <w:t xml:space="preserve"> end of Tibia</w:t>
      </w:r>
      <w:r w:rsidR="007D4A9E" w:rsidRPr="004972FD">
        <w:rPr>
          <w:rFonts w:ascii="Times New Roman" w:hAnsi="Times New Roman" w:cs="Times New Roman"/>
          <w:sz w:val="24"/>
          <w:szCs w:val="24"/>
          <w:lang w:val="en-GB"/>
        </w:rPr>
        <w:t xml:space="preserve"> </w:t>
      </w:r>
      <w:r w:rsidR="007D4A9E">
        <w:rPr>
          <w:rFonts w:ascii="Times New Roman" w:hAnsi="Times New Roman" w:cs="Times New Roman"/>
          <w:sz w:val="24"/>
          <w:szCs w:val="24"/>
          <w:lang w:val="en-GB"/>
        </w:rPr>
        <w:t>in subjects of</w:t>
      </w:r>
      <w:r w:rsidRPr="004972FD">
        <w:rPr>
          <w:rFonts w:ascii="Times New Roman" w:hAnsi="Times New Roman" w:cs="Times New Roman"/>
          <w:sz w:val="24"/>
          <w:szCs w:val="24"/>
          <w:lang w:val="en-GB"/>
        </w:rPr>
        <w:t xml:space="preserve"> Mumbai region. </w:t>
      </w:r>
      <w:r w:rsidR="007D4A9E">
        <w:rPr>
          <w:rFonts w:ascii="Times New Roman" w:hAnsi="Times New Roman" w:cs="Times New Roman"/>
          <w:sz w:val="24"/>
          <w:szCs w:val="24"/>
          <w:lang w:val="en-GB"/>
        </w:rPr>
        <w:t>208</w:t>
      </w:r>
      <w:r w:rsidRPr="004972FD">
        <w:rPr>
          <w:rFonts w:ascii="Times New Roman" w:hAnsi="Times New Roman" w:cs="Times New Roman"/>
          <w:sz w:val="24"/>
          <w:szCs w:val="24"/>
          <w:lang w:val="en-GB"/>
        </w:rPr>
        <w:t xml:space="preserve"> males and </w:t>
      </w:r>
      <w:r w:rsidR="007D4A9E">
        <w:rPr>
          <w:rFonts w:ascii="Times New Roman" w:hAnsi="Times New Roman" w:cs="Times New Roman"/>
          <w:sz w:val="24"/>
          <w:szCs w:val="24"/>
          <w:lang w:val="en-GB"/>
        </w:rPr>
        <w:t>68</w:t>
      </w:r>
      <w:r w:rsidRPr="004972FD">
        <w:rPr>
          <w:rFonts w:ascii="Times New Roman" w:hAnsi="Times New Roman" w:cs="Times New Roman"/>
          <w:sz w:val="24"/>
          <w:szCs w:val="24"/>
          <w:lang w:val="en-GB"/>
        </w:rPr>
        <w:t xml:space="preserve"> females between age group of 3-25 years attending the outpatient department of this hospital are selected. Age confirmed from history and noting the birth dates. The cases selected after ruling out the nutritional, developmental, and endocrinal abnormality which affects the skeletal growth. X-ray of </w:t>
      </w:r>
      <w:r w:rsidR="007D4A9E" w:rsidRPr="007D4A9E">
        <w:rPr>
          <w:rFonts w:ascii="Times New Roman" w:hAnsi="Times New Roman" w:cs="Times New Roman"/>
          <w:sz w:val="24"/>
          <w:szCs w:val="24"/>
          <w:lang w:val="en-GB"/>
        </w:rPr>
        <w:t>Distal end of Tibia</w:t>
      </w:r>
      <w:r w:rsidR="007D4A9E" w:rsidRPr="004972FD">
        <w:rPr>
          <w:rFonts w:ascii="Times New Roman" w:hAnsi="Times New Roman" w:cs="Times New Roman"/>
          <w:sz w:val="24"/>
          <w:szCs w:val="24"/>
          <w:lang w:val="en-GB"/>
        </w:rPr>
        <w:t xml:space="preserve"> </w:t>
      </w:r>
      <w:r w:rsidRPr="004972FD">
        <w:rPr>
          <w:rFonts w:ascii="Times New Roman" w:hAnsi="Times New Roman" w:cs="Times New Roman"/>
          <w:sz w:val="24"/>
          <w:szCs w:val="24"/>
          <w:lang w:val="en-GB"/>
        </w:rPr>
        <w:t xml:space="preserve">is taken at department of </w:t>
      </w:r>
      <w:proofErr w:type="spellStart"/>
      <w:r w:rsidRPr="004972FD">
        <w:rPr>
          <w:rFonts w:ascii="Times New Roman" w:hAnsi="Times New Roman" w:cs="Times New Roman"/>
          <w:sz w:val="24"/>
          <w:szCs w:val="24"/>
          <w:lang w:val="en-GB"/>
        </w:rPr>
        <w:t>radiodiagnosis</w:t>
      </w:r>
      <w:proofErr w:type="spellEnd"/>
      <w:r w:rsidRPr="004972FD">
        <w:rPr>
          <w:rFonts w:ascii="Times New Roman" w:hAnsi="Times New Roman" w:cs="Times New Roman"/>
          <w:sz w:val="24"/>
          <w:szCs w:val="24"/>
          <w:lang w:val="en-GB"/>
        </w:rPr>
        <w:t xml:space="preserve">. The epiphysis of </w:t>
      </w:r>
      <w:r w:rsidR="007D4A9E" w:rsidRPr="007D4A9E">
        <w:rPr>
          <w:rFonts w:ascii="Times New Roman" w:hAnsi="Times New Roman" w:cs="Times New Roman"/>
          <w:sz w:val="24"/>
          <w:szCs w:val="24"/>
          <w:lang w:val="en-GB"/>
        </w:rPr>
        <w:t>Distal end of Tibia</w:t>
      </w:r>
      <w:r w:rsidR="007D4A9E" w:rsidRPr="004972FD">
        <w:rPr>
          <w:rFonts w:ascii="Times New Roman" w:hAnsi="Times New Roman" w:cs="Times New Roman"/>
          <w:sz w:val="24"/>
          <w:szCs w:val="24"/>
          <w:lang w:val="en-GB"/>
        </w:rPr>
        <w:t xml:space="preserve"> </w:t>
      </w:r>
      <w:r w:rsidRPr="004972FD">
        <w:rPr>
          <w:rFonts w:ascii="Times New Roman" w:hAnsi="Times New Roman" w:cs="Times New Roman"/>
          <w:sz w:val="24"/>
          <w:szCs w:val="24"/>
          <w:lang w:val="en-GB"/>
        </w:rPr>
        <w:t xml:space="preserve">were observed appearance (A) and </w:t>
      </w:r>
      <w:proofErr w:type="spellStart"/>
      <w:r w:rsidRPr="004972FD">
        <w:rPr>
          <w:rFonts w:ascii="Times New Roman" w:hAnsi="Times New Roman" w:cs="Times New Roman"/>
          <w:sz w:val="24"/>
          <w:szCs w:val="24"/>
          <w:lang w:val="en-GB"/>
        </w:rPr>
        <w:t>nonappearnce</w:t>
      </w:r>
      <w:proofErr w:type="spellEnd"/>
      <w:r w:rsidRPr="004972FD">
        <w:rPr>
          <w:rFonts w:ascii="Times New Roman" w:hAnsi="Times New Roman" w:cs="Times New Roman"/>
          <w:sz w:val="24"/>
          <w:szCs w:val="24"/>
          <w:lang w:val="en-GB"/>
        </w:rPr>
        <w:t xml:space="preserve"> (NA) and different phases of fusion were graded according to Dr. William </w:t>
      </w:r>
      <w:proofErr w:type="spellStart"/>
      <w:r w:rsidRPr="004972FD">
        <w:rPr>
          <w:rFonts w:ascii="Times New Roman" w:hAnsi="Times New Roman" w:cs="Times New Roman"/>
          <w:sz w:val="24"/>
          <w:szCs w:val="24"/>
          <w:lang w:val="en-GB"/>
        </w:rPr>
        <w:t>Sangma</w:t>
      </w:r>
      <w:proofErr w:type="spellEnd"/>
      <w:r w:rsidRPr="004972FD">
        <w:rPr>
          <w:rFonts w:ascii="Times New Roman" w:hAnsi="Times New Roman" w:cs="Times New Roman"/>
          <w:sz w:val="24"/>
          <w:szCs w:val="24"/>
          <w:lang w:val="en-GB"/>
        </w:rPr>
        <w:t xml:space="preserve"> et al and </w:t>
      </w:r>
      <w:proofErr w:type="spellStart"/>
      <w:r w:rsidRPr="004972FD">
        <w:rPr>
          <w:rFonts w:ascii="Times New Roman" w:hAnsi="Times New Roman" w:cs="Times New Roman"/>
          <w:sz w:val="24"/>
          <w:szCs w:val="24"/>
          <w:lang w:val="en-GB"/>
        </w:rPr>
        <w:t>Mckern</w:t>
      </w:r>
      <w:proofErr w:type="spellEnd"/>
      <w:r w:rsidRPr="004972FD">
        <w:rPr>
          <w:rFonts w:ascii="Times New Roman" w:hAnsi="Times New Roman" w:cs="Times New Roman"/>
          <w:sz w:val="24"/>
          <w:szCs w:val="24"/>
          <w:lang w:val="en-GB"/>
        </w:rPr>
        <w:t xml:space="preserve"> and Stewart 5 stages as fallows</w:t>
      </w:r>
    </w:p>
    <w:p w:rsidR="00E73B93" w:rsidRPr="004972FD" w:rsidRDefault="00E73B93" w:rsidP="00E73B93">
      <w:pPr>
        <w:spacing w:after="0" w:line="240" w:lineRule="auto"/>
        <w:jc w:val="both"/>
        <w:rPr>
          <w:rFonts w:ascii="Times New Roman" w:hAnsi="Times New Roman" w:cs="Times New Roman"/>
          <w:sz w:val="24"/>
          <w:szCs w:val="24"/>
          <w:lang w:val="en-GB"/>
        </w:rPr>
      </w:pPr>
      <w:r w:rsidRPr="004972FD">
        <w:rPr>
          <w:rFonts w:ascii="Times New Roman" w:hAnsi="Times New Roman" w:cs="Times New Roman"/>
          <w:sz w:val="24"/>
          <w:szCs w:val="24"/>
          <w:lang w:val="en-GB"/>
        </w:rPr>
        <w:t xml:space="preserve">Stage 1 (F1): Non union – when the </w:t>
      </w:r>
      <w:proofErr w:type="spellStart"/>
      <w:r w:rsidRPr="004972FD">
        <w:rPr>
          <w:rFonts w:ascii="Times New Roman" w:hAnsi="Times New Roman" w:cs="Times New Roman"/>
          <w:sz w:val="24"/>
          <w:szCs w:val="24"/>
          <w:lang w:val="en-GB"/>
        </w:rPr>
        <w:t>epiphysial</w:t>
      </w:r>
      <w:proofErr w:type="spellEnd"/>
      <w:r w:rsidRPr="004972FD">
        <w:rPr>
          <w:rFonts w:ascii="Times New Roman" w:hAnsi="Times New Roman" w:cs="Times New Roman"/>
          <w:sz w:val="24"/>
          <w:szCs w:val="24"/>
          <w:lang w:val="en-GB"/>
        </w:rPr>
        <w:t xml:space="preserve"> cartilage did not begin to decrease in thickness</w:t>
      </w:r>
    </w:p>
    <w:p w:rsidR="00E73B93" w:rsidRPr="004972FD" w:rsidRDefault="00E73B93" w:rsidP="00E73B93">
      <w:pPr>
        <w:spacing w:after="0" w:line="240" w:lineRule="auto"/>
        <w:jc w:val="both"/>
        <w:rPr>
          <w:rFonts w:ascii="Times New Roman" w:hAnsi="Times New Roman" w:cs="Times New Roman"/>
          <w:sz w:val="24"/>
          <w:szCs w:val="24"/>
          <w:lang w:val="en-GB"/>
        </w:rPr>
      </w:pPr>
      <w:r w:rsidRPr="004972FD">
        <w:rPr>
          <w:rFonts w:ascii="Times New Roman" w:hAnsi="Times New Roman" w:cs="Times New Roman"/>
          <w:sz w:val="24"/>
          <w:szCs w:val="24"/>
          <w:lang w:val="en-GB"/>
        </w:rPr>
        <w:t xml:space="preserve">Stage 2(F2): Commence of union – when the thickness of </w:t>
      </w:r>
      <w:proofErr w:type="spellStart"/>
      <w:r w:rsidRPr="004972FD">
        <w:rPr>
          <w:rFonts w:ascii="Times New Roman" w:hAnsi="Times New Roman" w:cs="Times New Roman"/>
          <w:sz w:val="24"/>
          <w:szCs w:val="24"/>
          <w:lang w:val="en-GB"/>
        </w:rPr>
        <w:t>epiphysial</w:t>
      </w:r>
      <w:proofErr w:type="spellEnd"/>
      <w:r w:rsidRPr="004972FD">
        <w:rPr>
          <w:rFonts w:ascii="Times New Roman" w:hAnsi="Times New Roman" w:cs="Times New Roman"/>
          <w:sz w:val="24"/>
          <w:szCs w:val="24"/>
          <w:lang w:val="en-GB"/>
        </w:rPr>
        <w:t xml:space="preserve"> cartilage was found to be reduced appreciably (1/4</w:t>
      </w:r>
      <w:r w:rsidRPr="004972FD">
        <w:rPr>
          <w:rFonts w:ascii="Times New Roman" w:hAnsi="Times New Roman" w:cs="Times New Roman"/>
          <w:sz w:val="24"/>
          <w:szCs w:val="24"/>
          <w:vertAlign w:val="superscript"/>
          <w:lang w:val="en-GB"/>
        </w:rPr>
        <w:t>th</w:t>
      </w:r>
      <w:r w:rsidRPr="004972FD">
        <w:rPr>
          <w:rFonts w:ascii="Times New Roman" w:hAnsi="Times New Roman" w:cs="Times New Roman"/>
          <w:sz w:val="24"/>
          <w:szCs w:val="24"/>
          <w:lang w:val="en-GB"/>
        </w:rPr>
        <w:t xml:space="preserve"> united)</w:t>
      </w:r>
    </w:p>
    <w:p w:rsidR="00E73B93" w:rsidRPr="004972FD" w:rsidRDefault="00E73B93" w:rsidP="00E73B93">
      <w:pPr>
        <w:spacing w:after="0" w:line="240" w:lineRule="auto"/>
        <w:jc w:val="both"/>
        <w:rPr>
          <w:rFonts w:ascii="Times New Roman" w:hAnsi="Times New Roman" w:cs="Times New Roman"/>
          <w:sz w:val="24"/>
          <w:szCs w:val="24"/>
          <w:lang w:val="en-GB"/>
        </w:rPr>
      </w:pPr>
      <w:r w:rsidRPr="004972FD">
        <w:rPr>
          <w:rFonts w:ascii="Times New Roman" w:hAnsi="Times New Roman" w:cs="Times New Roman"/>
          <w:sz w:val="24"/>
          <w:szCs w:val="24"/>
          <w:lang w:val="en-GB"/>
        </w:rPr>
        <w:t>Stage 3(F3): Incomplete union – when the epiphysis has begun to fuse with shaft and complete union was well underway (1/2 united)</w:t>
      </w:r>
    </w:p>
    <w:p w:rsidR="00E73B93" w:rsidRPr="004972FD" w:rsidRDefault="00E73B93" w:rsidP="00E73B93">
      <w:pPr>
        <w:spacing w:after="0" w:line="240" w:lineRule="auto"/>
        <w:jc w:val="both"/>
        <w:rPr>
          <w:rFonts w:ascii="Times New Roman" w:hAnsi="Times New Roman" w:cs="Times New Roman"/>
          <w:sz w:val="24"/>
          <w:szCs w:val="24"/>
          <w:lang w:val="en-GB"/>
        </w:rPr>
      </w:pPr>
      <w:r w:rsidRPr="004972FD">
        <w:rPr>
          <w:rFonts w:ascii="Times New Roman" w:hAnsi="Times New Roman" w:cs="Times New Roman"/>
          <w:sz w:val="24"/>
          <w:szCs w:val="24"/>
          <w:lang w:val="en-GB"/>
        </w:rPr>
        <w:t xml:space="preserve">Stage 4(F4): Complete union – when the </w:t>
      </w:r>
      <w:proofErr w:type="spellStart"/>
      <w:r w:rsidRPr="004972FD">
        <w:rPr>
          <w:rFonts w:ascii="Times New Roman" w:hAnsi="Times New Roman" w:cs="Times New Roman"/>
          <w:sz w:val="24"/>
          <w:szCs w:val="24"/>
          <w:lang w:val="en-GB"/>
        </w:rPr>
        <w:t>epiphysial</w:t>
      </w:r>
      <w:proofErr w:type="spellEnd"/>
      <w:r w:rsidRPr="004972FD">
        <w:rPr>
          <w:rFonts w:ascii="Times New Roman" w:hAnsi="Times New Roman" w:cs="Times New Roman"/>
          <w:sz w:val="24"/>
          <w:szCs w:val="24"/>
          <w:lang w:val="en-GB"/>
        </w:rPr>
        <w:t xml:space="preserve"> cartilage was bony in architecture and its density indistinguishable from the epiphysis and </w:t>
      </w:r>
      <w:proofErr w:type="spellStart"/>
      <w:r w:rsidRPr="004972FD">
        <w:rPr>
          <w:rFonts w:ascii="Times New Roman" w:hAnsi="Times New Roman" w:cs="Times New Roman"/>
          <w:sz w:val="24"/>
          <w:szCs w:val="24"/>
          <w:lang w:val="en-GB"/>
        </w:rPr>
        <w:t>diaphysis</w:t>
      </w:r>
      <w:proofErr w:type="spellEnd"/>
      <w:r w:rsidRPr="004972FD">
        <w:rPr>
          <w:rFonts w:ascii="Times New Roman" w:hAnsi="Times New Roman" w:cs="Times New Roman"/>
          <w:sz w:val="24"/>
          <w:szCs w:val="24"/>
          <w:lang w:val="en-GB"/>
        </w:rPr>
        <w:t xml:space="preserve"> in its neighbourhood but an </w:t>
      </w:r>
      <w:proofErr w:type="spellStart"/>
      <w:r w:rsidRPr="004972FD">
        <w:rPr>
          <w:rFonts w:ascii="Times New Roman" w:hAnsi="Times New Roman" w:cs="Times New Roman"/>
          <w:sz w:val="24"/>
          <w:szCs w:val="24"/>
          <w:lang w:val="en-GB"/>
        </w:rPr>
        <w:t>epiphysial</w:t>
      </w:r>
      <w:proofErr w:type="spellEnd"/>
      <w:r w:rsidRPr="004972FD">
        <w:rPr>
          <w:rFonts w:ascii="Times New Roman" w:hAnsi="Times New Roman" w:cs="Times New Roman"/>
          <w:sz w:val="24"/>
          <w:szCs w:val="24"/>
          <w:lang w:val="en-GB"/>
        </w:rPr>
        <w:t xml:space="preserve"> line called </w:t>
      </w:r>
      <w:proofErr w:type="spellStart"/>
      <w:r w:rsidRPr="004972FD">
        <w:rPr>
          <w:rFonts w:ascii="Times New Roman" w:hAnsi="Times New Roman" w:cs="Times New Roman"/>
          <w:sz w:val="24"/>
          <w:szCs w:val="24"/>
          <w:lang w:val="en-GB"/>
        </w:rPr>
        <w:t>epiphysial</w:t>
      </w:r>
      <w:proofErr w:type="spellEnd"/>
      <w:r w:rsidRPr="004972FD">
        <w:rPr>
          <w:rFonts w:ascii="Times New Roman" w:hAnsi="Times New Roman" w:cs="Times New Roman"/>
          <w:sz w:val="24"/>
          <w:szCs w:val="24"/>
          <w:lang w:val="en-GB"/>
        </w:rPr>
        <w:t xml:space="preserve"> scar could still be distinguished. (3/4 united)</w:t>
      </w:r>
    </w:p>
    <w:p w:rsidR="00E73B93" w:rsidRPr="004972FD" w:rsidRDefault="00E73B93" w:rsidP="00E73B93">
      <w:pPr>
        <w:spacing w:after="0" w:line="240" w:lineRule="auto"/>
        <w:jc w:val="both"/>
        <w:rPr>
          <w:rFonts w:ascii="Times New Roman" w:hAnsi="Times New Roman" w:cs="Times New Roman"/>
          <w:sz w:val="24"/>
          <w:szCs w:val="24"/>
          <w:lang w:val="en-GB"/>
        </w:rPr>
      </w:pPr>
      <w:r w:rsidRPr="004972FD">
        <w:rPr>
          <w:rFonts w:ascii="Times New Roman" w:hAnsi="Times New Roman" w:cs="Times New Roman"/>
          <w:sz w:val="24"/>
          <w:szCs w:val="24"/>
          <w:lang w:val="en-GB"/>
        </w:rPr>
        <w:t xml:space="preserve">Stage 5(F5): Complete union – with absence of </w:t>
      </w:r>
      <w:proofErr w:type="spellStart"/>
      <w:r w:rsidRPr="004972FD">
        <w:rPr>
          <w:rFonts w:ascii="Times New Roman" w:hAnsi="Times New Roman" w:cs="Times New Roman"/>
          <w:sz w:val="24"/>
          <w:szCs w:val="24"/>
          <w:lang w:val="en-GB"/>
        </w:rPr>
        <w:t>epiphysial</w:t>
      </w:r>
      <w:proofErr w:type="spellEnd"/>
      <w:r w:rsidRPr="004972FD">
        <w:rPr>
          <w:rFonts w:ascii="Times New Roman" w:hAnsi="Times New Roman" w:cs="Times New Roman"/>
          <w:sz w:val="24"/>
          <w:szCs w:val="24"/>
          <w:lang w:val="en-GB"/>
        </w:rPr>
        <w:t xml:space="preserve"> scar.</w:t>
      </w:r>
    </w:p>
    <w:p w:rsidR="00E73B93" w:rsidRPr="004972FD" w:rsidRDefault="00E73B93" w:rsidP="00E73B93">
      <w:pPr>
        <w:spacing w:after="0" w:line="240" w:lineRule="auto"/>
        <w:jc w:val="both"/>
        <w:rPr>
          <w:rFonts w:ascii="Times New Roman" w:hAnsi="Times New Roman" w:cs="Times New Roman"/>
          <w:sz w:val="24"/>
          <w:szCs w:val="24"/>
          <w:lang w:val="en-GB"/>
        </w:rPr>
      </w:pPr>
      <w:r w:rsidRPr="004972FD">
        <w:rPr>
          <w:rFonts w:ascii="Times New Roman" w:hAnsi="Times New Roman" w:cs="Times New Roman"/>
          <w:sz w:val="24"/>
          <w:szCs w:val="24"/>
          <w:lang w:val="en-GB"/>
        </w:rPr>
        <w:t xml:space="preserve">       Skeletal maturity was evaluated </w:t>
      </w:r>
      <w:proofErr w:type="spellStart"/>
      <w:r w:rsidRPr="004972FD">
        <w:rPr>
          <w:rFonts w:ascii="Times New Roman" w:hAnsi="Times New Roman" w:cs="Times New Roman"/>
          <w:sz w:val="24"/>
          <w:szCs w:val="24"/>
          <w:lang w:val="en-GB"/>
        </w:rPr>
        <w:t>radiologically</w:t>
      </w:r>
      <w:proofErr w:type="spellEnd"/>
      <w:r w:rsidRPr="004972FD">
        <w:rPr>
          <w:rFonts w:ascii="Times New Roman" w:hAnsi="Times New Roman" w:cs="Times New Roman"/>
          <w:sz w:val="24"/>
          <w:szCs w:val="24"/>
          <w:lang w:val="en-GB"/>
        </w:rPr>
        <w:t xml:space="preserve"> studying </w:t>
      </w:r>
      <w:r w:rsidRPr="00A405F9">
        <w:rPr>
          <w:rFonts w:ascii="Times New Roman" w:hAnsi="Times New Roman" w:cs="Times New Roman"/>
          <w:sz w:val="24"/>
          <w:szCs w:val="24"/>
          <w:lang w:val="en-GB"/>
        </w:rPr>
        <w:t xml:space="preserve">Greater </w:t>
      </w:r>
      <w:proofErr w:type="spellStart"/>
      <w:r w:rsidRPr="00A405F9">
        <w:rPr>
          <w:rFonts w:ascii="Times New Roman" w:hAnsi="Times New Roman" w:cs="Times New Roman"/>
          <w:sz w:val="24"/>
          <w:szCs w:val="24"/>
          <w:lang w:val="en-GB"/>
        </w:rPr>
        <w:t>Trochanter</w:t>
      </w:r>
      <w:proofErr w:type="spellEnd"/>
      <w:r w:rsidRPr="004972FD">
        <w:rPr>
          <w:rFonts w:ascii="Times New Roman" w:hAnsi="Times New Roman" w:cs="Times New Roman"/>
          <w:sz w:val="24"/>
          <w:szCs w:val="24"/>
          <w:lang w:val="en-GB"/>
        </w:rPr>
        <w:t xml:space="preserve"> ossification and the results were compared with the previous known standard studies. Only last two stage</w:t>
      </w:r>
      <w:r>
        <w:rPr>
          <w:rFonts w:ascii="Times New Roman" w:hAnsi="Times New Roman" w:cs="Times New Roman"/>
          <w:sz w:val="24"/>
          <w:szCs w:val="24"/>
          <w:lang w:val="en-GB"/>
        </w:rPr>
        <w:t>s</w:t>
      </w:r>
      <w:r w:rsidRPr="004972FD">
        <w:rPr>
          <w:rFonts w:ascii="Times New Roman" w:hAnsi="Times New Roman" w:cs="Times New Roman"/>
          <w:sz w:val="24"/>
          <w:szCs w:val="24"/>
          <w:lang w:val="en-GB"/>
        </w:rPr>
        <w:t xml:space="preserve"> of fusion cases were taken in this paper, remaining cases were in early stages of fusion </w:t>
      </w:r>
    </w:p>
    <w:p w:rsidR="00E73B93" w:rsidRPr="004972FD" w:rsidRDefault="00E73B93" w:rsidP="00E73B93">
      <w:pPr>
        <w:spacing w:after="0" w:line="240" w:lineRule="auto"/>
        <w:jc w:val="both"/>
        <w:rPr>
          <w:rFonts w:ascii="Times New Roman" w:hAnsi="Times New Roman" w:cs="Times New Roman"/>
          <w:sz w:val="24"/>
          <w:szCs w:val="24"/>
          <w:lang w:val="en-GB"/>
        </w:rPr>
      </w:pPr>
    </w:p>
    <w:p w:rsidR="00E73B93" w:rsidRPr="004972FD" w:rsidRDefault="00E73B93" w:rsidP="00E73B93">
      <w:pPr>
        <w:spacing w:after="0" w:line="240" w:lineRule="auto"/>
        <w:jc w:val="both"/>
        <w:rPr>
          <w:rFonts w:ascii="Times New Roman" w:hAnsi="Times New Roman" w:cs="Times New Roman"/>
          <w:b/>
          <w:sz w:val="24"/>
          <w:szCs w:val="24"/>
          <w:lang w:val="en-GB"/>
        </w:rPr>
      </w:pPr>
      <w:r w:rsidRPr="004972FD">
        <w:rPr>
          <w:rFonts w:ascii="Times New Roman" w:hAnsi="Times New Roman" w:cs="Times New Roman"/>
          <w:b/>
          <w:sz w:val="24"/>
          <w:szCs w:val="24"/>
          <w:lang w:val="en-GB"/>
        </w:rPr>
        <w:t>Results and observations:</w:t>
      </w:r>
    </w:p>
    <w:p w:rsidR="00E73B93" w:rsidRPr="004972FD" w:rsidRDefault="00E73B93" w:rsidP="00E73B93">
      <w:pPr>
        <w:spacing w:after="0" w:line="240" w:lineRule="auto"/>
        <w:jc w:val="both"/>
        <w:rPr>
          <w:rFonts w:ascii="Times New Roman" w:hAnsi="Times New Roman" w:cs="Times New Roman"/>
          <w:b/>
          <w:sz w:val="24"/>
          <w:szCs w:val="24"/>
          <w:lang w:val="en-GB"/>
        </w:rPr>
      </w:pPr>
      <w:r w:rsidRPr="004972FD">
        <w:rPr>
          <w:rFonts w:ascii="Times New Roman" w:hAnsi="Times New Roman" w:cs="Times New Roman"/>
          <w:b/>
          <w:sz w:val="24"/>
          <w:szCs w:val="24"/>
          <w:lang w:val="en-GB"/>
        </w:rPr>
        <w:t xml:space="preserve">    Fusion of</w:t>
      </w:r>
      <w:r w:rsidRPr="00A405F9">
        <w:rPr>
          <w:rFonts w:ascii="Times New Roman" w:hAnsi="Times New Roman" w:cs="Times New Roman"/>
          <w:sz w:val="24"/>
          <w:szCs w:val="24"/>
          <w:lang w:val="en-GB"/>
        </w:rPr>
        <w:t xml:space="preserve"> </w:t>
      </w:r>
      <w:r w:rsidR="00C970D8" w:rsidRPr="00C970D8">
        <w:rPr>
          <w:rFonts w:ascii="Times New Roman" w:hAnsi="Times New Roman" w:cs="Times New Roman"/>
          <w:b/>
          <w:sz w:val="24"/>
          <w:szCs w:val="24"/>
          <w:lang w:val="en-GB"/>
        </w:rPr>
        <w:t>Distal end of Tibia</w:t>
      </w:r>
      <w:r w:rsidR="00C970D8" w:rsidRPr="004972FD">
        <w:rPr>
          <w:rFonts w:ascii="Times New Roman" w:hAnsi="Times New Roman" w:cs="Times New Roman"/>
          <w:sz w:val="24"/>
          <w:szCs w:val="24"/>
          <w:lang w:val="en-GB"/>
        </w:rPr>
        <w:t xml:space="preserve"> </w:t>
      </w:r>
      <w:r w:rsidRPr="00A405F9">
        <w:rPr>
          <w:rFonts w:ascii="Times New Roman" w:hAnsi="Times New Roman" w:cs="Times New Roman"/>
          <w:b/>
          <w:sz w:val="24"/>
          <w:szCs w:val="24"/>
          <w:lang w:val="en-GB"/>
        </w:rPr>
        <w:t>in males</w:t>
      </w:r>
      <w:r w:rsidRPr="004972FD">
        <w:rPr>
          <w:rFonts w:ascii="Times New Roman" w:hAnsi="Times New Roman" w:cs="Times New Roman"/>
          <w:b/>
          <w:sz w:val="24"/>
          <w:szCs w:val="24"/>
          <w:lang w:val="en-GB"/>
        </w:rPr>
        <w:t>:</w:t>
      </w:r>
      <w:r w:rsidRPr="004972FD">
        <w:rPr>
          <w:rFonts w:ascii="Times New Roman" w:hAnsi="Times New Roman" w:cs="Times New Roman"/>
          <w:sz w:val="24"/>
          <w:szCs w:val="24"/>
          <w:lang w:val="en-GB"/>
        </w:rPr>
        <w:t xml:space="preserve"> It is clear from table-1 that in male subjects in majority of cases in age group </w:t>
      </w:r>
      <w:r w:rsidR="009C1F12">
        <w:rPr>
          <w:rFonts w:ascii="Times New Roman" w:hAnsi="Times New Roman" w:cs="Times New Roman"/>
          <w:sz w:val="24"/>
          <w:szCs w:val="24"/>
          <w:lang w:val="en-GB"/>
        </w:rPr>
        <w:t xml:space="preserve">14-15 (35%), </w:t>
      </w:r>
      <w:r w:rsidRPr="004972FD">
        <w:rPr>
          <w:rFonts w:ascii="Times New Roman" w:hAnsi="Times New Roman" w:cs="Times New Roman"/>
          <w:sz w:val="24"/>
          <w:szCs w:val="24"/>
          <w:lang w:val="en-GB"/>
        </w:rPr>
        <w:t>15-</w:t>
      </w:r>
      <w:proofErr w:type="gramStart"/>
      <w:r w:rsidRPr="004972FD">
        <w:rPr>
          <w:rFonts w:ascii="Times New Roman" w:hAnsi="Times New Roman" w:cs="Times New Roman"/>
          <w:sz w:val="24"/>
          <w:szCs w:val="24"/>
          <w:lang w:val="en-GB"/>
        </w:rPr>
        <w:t xml:space="preserve">16 </w:t>
      </w:r>
      <w:r w:rsidR="009C1F12">
        <w:rPr>
          <w:rFonts w:ascii="Times New Roman" w:hAnsi="Times New Roman" w:cs="Times New Roman"/>
          <w:sz w:val="24"/>
          <w:szCs w:val="24"/>
          <w:lang w:val="en-GB"/>
        </w:rPr>
        <w:t xml:space="preserve"> (</w:t>
      </w:r>
      <w:proofErr w:type="gramEnd"/>
      <w:r w:rsidR="009C1F12">
        <w:rPr>
          <w:rFonts w:ascii="Times New Roman" w:hAnsi="Times New Roman" w:cs="Times New Roman"/>
          <w:sz w:val="24"/>
          <w:szCs w:val="24"/>
          <w:lang w:val="en-GB"/>
        </w:rPr>
        <w:t xml:space="preserve"> 50</w:t>
      </w:r>
      <w:r>
        <w:rPr>
          <w:rFonts w:ascii="Times New Roman" w:hAnsi="Times New Roman" w:cs="Times New Roman"/>
          <w:sz w:val="24"/>
          <w:szCs w:val="24"/>
          <w:lang w:val="en-GB"/>
        </w:rPr>
        <w:t xml:space="preserve">%) </w:t>
      </w:r>
      <w:r w:rsidRPr="004972FD">
        <w:rPr>
          <w:rFonts w:ascii="Times New Roman" w:hAnsi="Times New Roman" w:cs="Times New Roman"/>
          <w:sz w:val="24"/>
          <w:szCs w:val="24"/>
          <w:lang w:val="en-GB"/>
        </w:rPr>
        <w:t>and 16-17</w:t>
      </w:r>
      <w:r>
        <w:rPr>
          <w:rFonts w:ascii="Times New Roman" w:hAnsi="Times New Roman" w:cs="Times New Roman"/>
          <w:sz w:val="24"/>
          <w:szCs w:val="24"/>
          <w:lang w:val="en-GB"/>
        </w:rPr>
        <w:t xml:space="preserve"> ( </w:t>
      </w:r>
      <w:r w:rsidR="009C1F12">
        <w:rPr>
          <w:rFonts w:ascii="Times New Roman" w:hAnsi="Times New Roman" w:cs="Times New Roman"/>
          <w:sz w:val="24"/>
          <w:szCs w:val="24"/>
          <w:lang w:val="en-GB"/>
        </w:rPr>
        <w:t>15</w:t>
      </w:r>
      <w:r>
        <w:rPr>
          <w:rFonts w:ascii="Times New Roman" w:hAnsi="Times New Roman" w:cs="Times New Roman"/>
          <w:sz w:val="24"/>
          <w:szCs w:val="24"/>
          <w:lang w:val="en-GB"/>
        </w:rPr>
        <w:t xml:space="preserve">%) </w:t>
      </w:r>
      <w:r w:rsidRPr="004972FD">
        <w:rPr>
          <w:rFonts w:ascii="Times New Roman" w:hAnsi="Times New Roman" w:cs="Times New Roman"/>
          <w:sz w:val="24"/>
          <w:szCs w:val="24"/>
          <w:lang w:val="en-GB"/>
        </w:rPr>
        <w:t xml:space="preserve"> show near fusio</w:t>
      </w:r>
      <w:r>
        <w:rPr>
          <w:rFonts w:ascii="Times New Roman" w:hAnsi="Times New Roman" w:cs="Times New Roman"/>
          <w:sz w:val="24"/>
          <w:szCs w:val="24"/>
          <w:lang w:val="en-GB"/>
        </w:rPr>
        <w:t>n (F4)</w:t>
      </w:r>
      <w:r w:rsidR="009C1F12">
        <w:rPr>
          <w:rFonts w:ascii="Times New Roman" w:hAnsi="Times New Roman" w:cs="Times New Roman"/>
          <w:sz w:val="24"/>
          <w:szCs w:val="24"/>
          <w:lang w:val="en-GB"/>
        </w:rPr>
        <w:t xml:space="preserve">, where as in age groups16-17 </w:t>
      </w:r>
      <w:r>
        <w:rPr>
          <w:rFonts w:ascii="Times New Roman" w:hAnsi="Times New Roman" w:cs="Times New Roman"/>
          <w:sz w:val="24"/>
          <w:szCs w:val="24"/>
          <w:lang w:val="en-GB"/>
        </w:rPr>
        <w:t xml:space="preserve">(3.2%) </w:t>
      </w:r>
      <w:r w:rsidRPr="004972FD">
        <w:rPr>
          <w:rFonts w:ascii="Times New Roman" w:hAnsi="Times New Roman" w:cs="Times New Roman"/>
          <w:sz w:val="24"/>
          <w:szCs w:val="24"/>
          <w:lang w:val="en-GB"/>
        </w:rPr>
        <w:t xml:space="preserve"> and </w:t>
      </w:r>
      <w:r w:rsidR="009C1F12">
        <w:rPr>
          <w:rFonts w:ascii="Times New Roman" w:hAnsi="Times New Roman" w:cs="Times New Roman"/>
          <w:sz w:val="24"/>
          <w:szCs w:val="24"/>
          <w:lang w:val="en-GB"/>
        </w:rPr>
        <w:t>17-18 (12.2</w:t>
      </w:r>
      <w:r>
        <w:rPr>
          <w:rFonts w:ascii="Times New Roman" w:hAnsi="Times New Roman" w:cs="Times New Roman"/>
          <w:sz w:val="24"/>
          <w:szCs w:val="24"/>
          <w:lang w:val="en-GB"/>
        </w:rPr>
        <w:t xml:space="preserve">%) </w:t>
      </w:r>
      <w:r w:rsidRPr="004972FD">
        <w:rPr>
          <w:rFonts w:ascii="Times New Roman" w:hAnsi="Times New Roman" w:cs="Times New Roman"/>
          <w:sz w:val="24"/>
          <w:szCs w:val="24"/>
          <w:lang w:val="en-GB"/>
        </w:rPr>
        <w:t xml:space="preserve">onwards majority of cases showed </w:t>
      </w:r>
      <w:r>
        <w:rPr>
          <w:rFonts w:ascii="Times New Roman" w:hAnsi="Times New Roman" w:cs="Times New Roman"/>
          <w:sz w:val="24"/>
          <w:szCs w:val="24"/>
          <w:lang w:val="en-GB"/>
        </w:rPr>
        <w:t xml:space="preserve">Complete </w:t>
      </w:r>
      <w:r w:rsidRPr="004972FD">
        <w:rPr>
          <w:rFonts w:ascii="Times New Roman" w:hAnsi="Times New Roman" w:cs="Times New Roman"/>
          <w:sz w:val="24"/>
          <w:szCs w:val="24"/>
          <w:lang w:val="en-GB"/>
        </w:rPr>
        <w:t xml:space="preserve">fusion (F5) </w:t>
      </w:r>
    </w:p>
    <w:p w:rsidR="00E73B93" w:rsidRDefault="00E73B93" w:rsidP="00E73B93">
      <w:pPr>
        <w:spacing w:after="0" w:line="240" w:lineRule="auto"/>
        <w:jc w:val="both"/>
        <w:rPr>
          <w:rFonts w:ascii="Times New Roman" w:hAnsi="Times New Roman" w:cs="Times New Roman"/>
          <w:sz w:val="24"/>
          <w:szCs w:val="24"/>
          <w:lang w:val="en-GB"/>
        </w:rPr>
      </w:pPr>
      <w:r w:rsidRPr="004972FD">
        <w:rPr>
          <w:rFonts w:ascii="Times New Roman" w:hAnsi="Times New Roman" w:cs="Times New Roman"/>
          <w:sz w:val="24"/>
          <w:szCs w:val="24"/>
          <w:lang w:val="en-GB"/>
        </w:rPr>
        <w:t xml:space="preserve">   </w:t>
      </w:r>
      <w:r w:rsidRPr="004972FD">
        <w:rPr>
          <w:rFonts w:ascii="Times New Roman" w:hAnsi="Times New Roman" w:cs="Times New Roman"/>
          <w:b/>
          <w:sz w:val="24"/>
          <w:szCs w:val="24"/>
        </w:rPr>
        <w:t xml:space="preserve">Fusion of </w:t>
      </w:r>
      <w:r w:rsidR="00C970D8" w:rsidRPr="00C970D8">
        <w:rPr>
          <w:rFonts w:ascii="Times New Roman" w:hAnsi="Times New Roman" w:cs="Times New Roman"/>
          <w:b/>
          <w:sz w:val="24"/>
          <w:szCs w:val="24"/>
          <w:lang w:val="en-GB"/>
        </w:rPr>
        <w:t>Distal end of Tibia</w:t>
      </w:r>
      <w:r w:rsidR="00C970D8" w:rsidRPr="004972FD">
        <w:rPr>
          <w:rFonts w:ascii="Times New Roman" w:hAnsi="Times New Roman" w:cs="Times New Roman"/>
          <w:sz w:val="24"/>
          <w:szCs w:val="24"/>
          <w:lang w:val="en-GB"/>
        </w:rPr>
        <w:t xml:space="preserve"> </w:t>
      </w:r>
      <w:r w:rsidRPr="00A405F9">
        <w:rPr>
          <w:rFonts w:ascii="Times New Roman" w:hAnsi="Times New Roman" w:cs="Times New Roman"/>
          <w:b/>
          <w:sz w:val="24"/>
          <w:szCs w:val="24"/>
          <w:lang w:val="en-GB"/>
        </w:rPr>
        <w:t>in Females</w:t>
      </w:r>
      <w:r w:rsidRPr="004972FD">
        <w:rPr>
          <w:rFonts w:ascii="Times New Roman" w:hAnsi="Times New Roman" w:cs="Times New Roman"/>
          <w:b/>
          <w:sz w:val="24"/>
          <w:szCs w:val="24"/>
        </w:rPr>
        <w:t xml:space="preserve">: </w:t>
      </w:r>
      <w:r>
        <w:rPr>
          <w:rFonts w:ascii="Times New Roman" w:hAnsi="Times New Roman" w:cs="Times New Roman"/>
          <w:sz w:val="24"/>
          <w:szCs w:val="24"/>
          <w:lang w:val="en-GB"/>
        </w:rPr>
        <w:t>It is clear from table-3</w:t>
      </w:r>
      <w:r w:rsidRPr="004972FD">
        <w:rPr>
          <w:rFonts w:ascii="Times New Roman" w:hAnsi="Times New Roman" w:cs="Times New Roman"/>
          <w:sz w:val="24"/>
          <w:szCs w:val="24"/>
          <w:lang w:val="en-GB"/>
        </w:rPr>
        <w:t xml:space="preserve"> that in male subjects in m</w:t>
      </w:r>
      <w:r w:rsidR="009C1F12">
        <w:rPr>
          <w:rFonts w:ascii="Times New Roman" w:hAnsi="Times New Roman" w:cs="Times New Roman"/>
          <w:sz w:val="24"/>
          <w:szCs w:val="24"/>
          <w:lang w:val="en-GB"/>
        </w:rPr>
        <w:t>ajority of cases in age group 13-14</w:t>
      </w:r>
      <w:r>
        <w:rPr>
          <w:rFonts w:ascii="Times New Roman" w:hAnsi="Times New Roman" w:cs="Times New Roman"/>
          <w:sz w:val="24"/>
          <w:szCs w:val="24"/>
          <w:lang w:val="en-GB"/>
        </w:rPr>
        <w:t>(</w:t>
      </w:r>
      <w:r w:rsidR="009C1F12">
        <w:rPr>
          <w:rFonts w:ascii="Times New Roman" w:hAnsi="Times New Roman" w:cs="Times New Roman"/>
          <w:sz w:val="24"/>
          <w:szCs w:val="24"/>
          <w:lang w:val="en-GB"/>
        </w:rPr>
        <w:t>75</w:t>
      </w:r>
      <w:r>
        <w:rPr>
          <w:rFonts w:ascii="Times New Roman" w:hAnsi="Times New Roman" w:cs="Times New Roman"/>
          <w:sz w:val="24"/>
          <w:szCs w:val="24"/>
          <w:lang w:val="en-GB"/>
        </w:rPr>
        <w:t>%)</w:t>
      </w:r>
      <w:r w:rsidR="009C1F12">
        <w:rPr>
          <w:rFonts w:ascii="Times New Roman" w:hAnsi="Times New Roman" w:cs="Times New Roman"/>
          <w:sz w:val="24"/>
          <w:szCs w:val="24"/>
          <w:lang w:val="en-GB"/>
        </w:rPr>
        <w:t xml:space="preserve"> </w:t>
      </w:r>
      <w:r>
        <w:rPr>
          <w:rFonts w:ascii="Times New Roman" w:hAnsi="Times New Roman" w:cs="Times New Roman"/>
          <w:sz w:val="24"/>
          <w:szCs w:val="24"/>
          <w:lang w:val="en-GB"/>
        </w:rPr>
        <w:t>and 14-15 (</w:t>
      </w:r>
      <w:r w:rsidR="009C1F12">
        <w:rPr>
          <w:rFonts w:ascii="Times New Roman" w:hAnsi="Times New Roman" w:cs="Times New Roman"/>
          <w:sz w:val="24"/>
          <w:szCs w:val="24"/>
          <w:lang w:val="en-GB"/>
        </w:rPr>
        <w:t>25</w:t>
      </w:r>
      <w:r>
        <w:rPr>
          <w:rFonts w:ascii="Times New Roman" w:hAnsi="Times New Roman" w:cs="Times New Roman"/>
          <w:sz w:val="24"/>
          <w:szCs w:val="24"/>
          <w:lang w:val="en-GB"/>
        </w:rPr>
        <w:t>%)</w:t>
      </w:r>
      <w:r w:rsidRPr="004972FD">
        <w:rPr>
          <w:rFonts w:ascii="Times New Roman" w:hAnsi="Times New Roman" w:cs="Times New Roman"/>
          <w:sz w:val="24"/>
          <w:szCs w:val="24"/>
          <w:lang w:val="en-GB"/>
        </w:rPr>
        <w:t xml:space="preserve"> show near fusio</w:t>
      </w:r>
      <w:r>
        <w:rPr>
          <w:rFonts w:ascii="Times New Roman" w:hAnsi="Times New Roman" w:cs="Times New Roman"/>
          <w:sz w:val="24"/>
          <w:szCs w:val="24"/>
          <w:lang w:val="en-GB"/>
        </w:rPr>
        <w:t>n (F4), where as in age groups14-15(</w:t>
      </w:r>
      <w:r w:rsidR="009C1F12">
        <w:rPr>
          <w:rFonts w:ascii="Times New Roman" w:hAnsi="Times New Roman" w:cs="Times New Roman"/>
          <w:sz w:val="24"/>
          <w:szCs w:val="24"/>
          <w:lang w:val="en-GB"/>
        </w:rPr>
        <w:t>7.9</w:t>
      </w:r>
      <w:r>
        <w:rPr>
          <w:rFonts w:ascii="Times New Roman" w:hAnsi="Times New Roman" w:cs="Times New Roman"/>
          <w:sz w:val="24"/>
          <w:szCs w:val="24"/>
          <w:lang w:val="en-GB"/>
        </w:rPr>
        <w:t>%), 15-16 (</w:t>
      </w:r>
      <w:r w:rsidR="009C1F12">
        <w:rPr>
          <w:rFonts w:ascii="Times New Roman" w:hAnsi="Times New Roman" w:cs="Times New Roman"/>
          <w:sz w:val="24"/>
          <w:szCs w:val="24"/>
          <w:lang w:val="en-GB"/>
        </w:rPr>
        <w:t>10.4</w:t>
      </w:r>
      <w:r>
        <w:rPr>
          <w:rFonts w:ascii="Times New Roman" w:hAnsi="Times New Roman" w:cs="Times New Roman"/>
          <w:sz w:val="24"/>
          <w:szCs w:val="24"/>
          <w:lang w:val="en-GB"/>
        </w:rPr>
        <w:t>%)</w:t>
      </w:r>
      <w:r w:rsidRPr="004972FD">
        <w:rPr>
          <w:rFonts w:ascii="Times New Roman" w:hAnsi="Times New Roman" w:cs="Times New Roman"/>
          <w:sz w:val="24"/>
          <w:szCs w:val="24"/>
          <w:lang w:val="en-GB"/>
        </w:rPr>
        <w:t xml:space="preserve"> and onwards majority of cases complete showed fusion (F5)</w:t>
      </w:r>
    </w:p>
    <w:p w:rsidR="00064AB3" w:rsidRPr="004972FD" w:rsidRDefault="00064AB3" w:rsidP="00E73B93">
      <w:pPr>
        <w:spacing w:after="0" w:line="240" w:lineRule="auto"/>
        <w:jc w:val="both"/>
        <w:rPr>
          <w:rFonts w:ascii="Times New Roman" w:hAnsi="Times New Roman" w:cs="Times New Roman"/>
          <w:sz w:val="24"/>
          <w:szCs w:val="24"/>
          <w:lang w:val="en-GB"/>
        </w:rPr>
      </w:pPr>
    </w:p>
    <w:p w:rsidR="00E73B93" w:rsidRPr="004972FD" w:rsidRDefault="00E73B93" w:rsidP="00E73B93">
      <w:pPr>
        <w:spacing w:after="0" w:line="240" w:lineRule="auto"/>
        <w:jc w:val="both"/>
        <w:rPr>
          <w:rFonts w:ascii="Times New Roman" w:hAnsi="Times New Roman" w:cs="Times New Roman"/>
          <w:b/>
          <w:sz w:val="24"/>
          <w:szCs w:val="24"/>
          <w:lang w:val="en-GB"/>
        </w:rPr>
      </w:pPr>
      <w:r>
        <w:rPr>
          <w:rFonts w:ascii="Times New Roman" w:hAnsi="Times New Roman" w:cs="Times New Roman"/>
          <w:sz w:val="24"/>
          <w:szCs w:val="24"/>
          <w:lang w:val="en-GB"/>
        </w:rPr>
        <w:t xml:space="preserve">    </w:t>
      </w:r>
      <w:r w:rsidRPr="004972FD">
        <w:rPr>
          <w:rFonts w:ascii="Times New Roman" w:hAnsi="Times New Roman" w:cs="Times New Roman"/>
          <w:b/>
          <w:sz w:val="24"/>
          <w:szCs w:val="24"/>
          <w:lang w:val="en-GB"/>
        </w:rPr>
        <w:t>Discussion</w:t>
      </w:r>
      <w:r w:rsidR="00064AB3">
        <w:rPr>
          <w:rFonts w:ascii="Times New Roman" w:hAnsi="Times New Roman" w:cs="Times New Roman"/>
          <w:b/>
          <w:sz w:val="24"/>
          <w:szCs w:val="24"/>
          <w:lang w:val="en-GB"/>
        </w:rPr>
        <w:t>:</w:t>
      </w:r>
    </w:p>
    <w:p w:rsidR="00E73B93" w:rsidRPr="004972FD" w:rsidRDefault="00C970D8" w:rsidP="00A508C9">
      <w:pPr>
        <w:spacing w:after="0" w:line="240" w:lineRule="auto"/>
        <w:ind w:firstLine="720"/>
        <w:jc w:val="both"/>
        <w:rPr>
          <w:rFonts w:ascii="Times New Roman" w:hAnsi="Times New Roman" w:cs="Times New Roman"/>
          <w:b/>
          <w:sz w:val="24"/>
          <w:szCs w:val="24"/>
          <w:lang w:val="en-GB"/>
        </w:rPr>
      </w:pPr>
      <w:r w:rsidRPr="007D4A9E">
        <w:rPr>
          <w:rFonts w:ascii="Times New Roman" w:hAnsi="Times New Roman" w:cs="Times New Roman"/>
          <w:sz w:val="24"/>
          <w:szCs w:val="24"/>
          <w:lang w:val="en-GB"/>
        </w:rPr>
        <w:t>Distal end of Tibia</w:t>
      </w:r>
      <w:r w:rsidR="00E73B93" w:rsidRPr="004972FD">
        <w:rPr>
          <w:rFonts w:ascii="Times New Roman" w:hAnsi="Times New Roman" w:cs="Times New Roman"/>
          <w:sz w:val="24"/>
          <w:szCs w:val="24"/>
        </w:rPr>
        <w:t>, the complete u</w:t>
      </w:r>
      <w:r>
        <w:rPr>
          <w:rFonts w:ascii="Times New Roman" w:hAnsi="Times New Roman" w:cs="Times New Roman"/>
          <w:sz w:val="24"/>
          <w:szCs w:val="24"/>
        </w:rPr>
        <w:t>nion of epiphysis is se</w:t>
      </w:r>
      <w:r w:rsidR="00A508C9">
        <w:rPr>
          <w:rFonts w:ascii="Times New Roman" w:hAnsi="Times New Roman" w:cs="Times New Roman"/>
          <w:sz w:val="24"/>
          <w:szCs w:val="24"/>
        </w:rPr>
        <w:t>en by 16-18</w:t>
      </w:r>
      <w:r w:rsidR="00E73B93" w:rsidRPr="004972FD">
        <w:rPr>
          <w:rFonts w:ascii="Times New Roman" w:hAnsi="Times New Roman" w:cs="Times New Roman"/>
          <w:sz w:val="24"/>
          <w:szCs w:val="24"/>
        </w:rPr>
        <w:t xml:space="preserve"> years in males and </w:t>
      </w:r>
      <w:r w:rsidR="00A508C9">
        <w:rPr>
          <w:rFonts w:ascii="Times New Roman" w:hAnsi="Times New Roman" w:cs="Times New Roman"/>
          <w:sz w:val="24"/>
          <w:szCs w:val="24"/>
        </w:rPr>
        <w:t xml:space="preserve">14-16 </w:t>
      </w:r>
      <w:r w:rsidR="00E73B93" w:rsidRPr="004972FD">
        <w:rPr>
          <w:rFonts w:ascii="Times New Roman" w:hAnsi="Times New Roman" w:cs="Times New Roman"/>
          <w:sz w:val="24"/>
          <w:szCs w:val="24"/>
        </w:rPr>
        <w:t xml:space="preserve">years in females. </w:t>
      </w:r>
      <w:r w:rsidR="00A508C9">
        <w:rPr>
          <w:rFonts w:ascii="Times New Roman" w:hAnsi="Times New Roman" w:cs="Times New Roman"/>
          <w:sz w:val="24"/>
          <w:szCs w:val="24"/>
        </w:rPr>
        <w:t xml:space="preserve">Finding of fusion of Distal end of Tibia in present study </w:t>
      </w:r>
      <w:proofErr w:type="spellStart"/>
      <w:r w:rsidR="00A508C9">
        <w:rPr>
          <w:rFonts w:ascii="Times New Roman" w:hAnsi="Times New Roman" w:cs="Times New Roman"/>
          <w:sz w:val="24"/>
          <w:szCs w:val="24"/>
        </w:rPr>
        <w:t>correletes</w:t>
      </w:r>
      <w:proofErr w:type="spellEnd"/>
      <w:r w:rsidR="00A508C9">
        <w:rPr>
          <w:rFonts w:ascii="Times New Roman" w:hAnsi="Times New Roman" w:cs="Times New Roman"/>
          <w:sz w:val="24"/>
          <w:szCs w:val="24"/>
        </w:rPr>
        <w:t xml:space="preserve"> with </w:t>
      </w:r>
      <w:proofErr w:type="spellStart"/>
      <w:r w:rsidR="00A508C9">
        <w:rPr>
          <w:rFonts w:ascii="Times New Roman" w:hAnsi="Times New Roman" w:cs="Times New Roman"/>
          <w:sz w:val="24"/>
          <w:szCs w:val="24"/>
        </w:rPr>
        <w:t>Gaulstaun</w:t>
      </w:r>
      <w:proofErr w:type="spellEnd"/>
      <w:r w:rsidR="00A508C9">
        <w:rPr>
          <w:rFonts w:ascii="Times New Roman" w:hAnsi="Times New Roman" w:cs="Times New Roman"/>
          <w:sz w:val="24"/>
          <w:szCs w:val="24"/>
        </w:rPr>
        <w:t xml:space="preserve"> study in </w:t>
      </w:r>
      <w:proofErr w:type="spellStart"/>
      <w:r w:rsidR="00A508C9">
        <w:rPr>
          <w:rFonts w:ascii="Times New Roman" w:hAnsi="Times New Roman" w:cs="Times New Roman"/>
          <w:sz w:val="24"/>
          <w:szCs w:val="24"/>
        </w:rPr>
        <w:t>Bengalies</w:t>
      </w:r>
      <w:proofErr w:type="spellEnd"/>
      <w:r w:rsidR="00A508C9">
        <w:rPr>
          <w:rFonts w:ascii="Times New Roman" w:hAnsi="Times New Roman" w:cs="Times New Roman"/>
          <w:sz w:val="24"/>
          <w:szCs w:val="24"/>
        </w:rPr>
        <w:t xml:space="preserve">, </w:t>
      </w:r>
      <w:proofErr w:type="spellStart"/>
      <w:r w:rsidR="00A508C9">
        <w:rPr>
          <w:rFonts w:ascii="Times New Roman" w:hAnsi="Times New Roman" w:cs="Times New Roman"/>
          <w:sz w:val="24"/>
          <w:szCs w:val="24"/>
        </w:rPr>
        <w:t>Pillai</w:t>
      </w:r>
      <w:proofErr w:type="spellEnd"/>
      <w:r w:rsidR="00A508C9">
        <w:rPr>
          <w:rFonts w:ascii="Times New Roman" w:hAnsi="Times New Roman" w:cs="Times New Roman"/>
          <w:sz w:val="24"/>
          <w:szCs w:val="24"/>
        </w:rPr>
        <w:t xml:space="preserve"> study in </w:t>
      </w:r>
      <w:proofErr w:type="spellStart"/>
      <w:r w:rsidR="00A508C9">
        <w:rPr>
          <w:rFonts w:ascii="Times New Roman" w:hAnsi="Times New Roman" w:cs="Times New Roman"/>
          <w:sz w:val="24"/>
          <w:szCs w:val="24"/>
        </w:rPr>
        <w:t>Madrasis</w:t>
      </w:r>
      <w:proofErr w:type="spellEnd"/>
      <w:r w:rsidR="00A508C9">
        <w:rPr>
          <w:rFonts w:ascii="Times New Roman" w:hAnsi="Times New Roman" w:cs="Times New Roman"/>
          <w:sz w:val="24"/>
          <w:szCs w:val="24"/>
        </w:rPr>
        <w:t xml:space="preserve">, </w:t>
      </w:r>
      <w:proofErr w:type="spellStart"/>
      <w:r w:rsidR="00A508C9">
        <w:rPr>
          <w:rFonts w:ascii="Times New Roman" w:hAnsi="Times New Roman" w:cs="Times New Roman"/>
          <w:sz w:val="24"/>
          <w:szCs w:val="24"/>
        </w:rPr>
        <w:t>Fleckers</w:t>
      </w:r>
      <w:proofErr w:type="spellEnd"/>
      <w:r w:rsidR="00A508C9">
        <w:rPr>
          <w:rFonts w:ascii="Times New Roman" w:hAnsi="Times New Roman" w:cs="Times New Roman"/>
          <w:sz w:val="24"/>
          <w:szCs w:val="24"/>
        </w:rPr>
        <w:t xml:space="preserve"> study in Australians, </w:t>
      </w:r>
      <w:proofErr w:type="spellStart"/>
      <w:r w:rsidR="00A508C9">
        <w:rPr>
          <w:rFonts w:ascii="Times New Roman" w:hAnsi="Times New Roman" w:cs="Times New Roman"/>
          <w:sz w:val="24"/>
          <w:szCs w:val="24"/>
        </w:rPr>
        <w:t>Hepworths</w:t>
      </w:r>
      <w:proofErr w:type="spellEnd"/>
      <w:r w:rsidR="00A508C9">
        <w:rPr>
          <w:rFonts w:ascii="Times New Roman" w:hAnsi="Times New Roman" w:cs="Times New Roman"/>
          <w:sz w:val="24"/>
          <w:szCs w:val="24"/>
        </w:rPr>
        <w:t xml:space="preserve"> study in </w:t>
      </w:r>
      <w:proofErr w:type="spellStart"/>
      <w:r w:rsidR="00A508C9">
        <w:rPr>
          <w:rFonts w:ascii="Times New Roman" w:hAnsi="Times New Roman" w:cs="Times New Roman"/>
          <w:sz w:val="24"/>
          <w:szCs w:val="24"/>
        </w:rPr>
        <w:t>Panjabies</w:t>
      </w:r>
      <w:proofErr w:type="spellEnd"/>
      <w:r w:rsidR="00A508C9">
        <w:rPr>
          <w:rFonts w:ascii="Times New Roman" w:hAnsi="Times New Roman" w:cs="Times New Roman"/>
          <w:sz w:val="24"/>
          <w:szCs w:val="24"/>
        </w:rPr>
        <w:t xml:space="preserve"> in males and </w:t>
      </w:r>
      <w:proofErr w:type="spellStart"/>
      <w:r w:rsidR="00A508C9">
        <w:rPr>
          <w:rFonts w:ascii="Times New Roman" w:hAnsi="Times New Roman" w:cs="Times New Roman"/>
          <w:sz w:val="24"/>
          <w:szCs w:val="24"/>
        </w:rPr>
        <w:t>Basu</w:t>
      </w:r>
      <w:proofErr w:type="spellEnd"/>
      <w:r w:rsidR="00A508C9">
        <w:rPr>
          <w:rFonts w:ascii="Times New Roman" w:hAnsi="Times New Roman" w:cs="Times New Roman"/>
          <w:sz w:val="24"/>
          <w:szCs w:val="24"/>
        </w:rPr>
        <w:t xml:space="preserve"> &amp; </w:t>
      </w:r>
      <w:proofErr w:type="spellStart"/>
      <w:r w:rsidR="00A508C9">
        <w:rPr>
          <w:rFonts w:ascii="Times New Roman" w:hAnsi="Times New Roman" w:cs="Times New Roman"/>
          <w:sz w:val="24"/>
          <w:szCs w:val="24"/>
        </w:rPr>
        <w:t>Basu’s</w:t>
      </w:r>
      <w:proofErr w:type="spellEnd"/>
      <w:r w:rsidR="00A508C9">
        <w:rPr>
          <w:rFonts w:ascii="Times New Roman" w:hAnsi="Times New Roman" w:cs="Times New Roman"/>
          <w:sz w:val="24"/>
          <w:szCs w:val="24"/>
        </w:rPr>
        <w:t xml:space="preserve"> </w:t>
      </w:r>
      <w:r w:rsidR="00E80A3F">
        <w:rPr>
          <w:rFonts w:ascii="Times New Roman" w:hAnsi="Times New Roman" w:cs="Times New Roman"/>
          <w:sz w:val="24"/>
          <w:szCs w:val="24"/>
        </w:rPr>
        <w:t xml:space="preserve">study in Bengali Hindu females. </w:t>
      </w:r>
      <w:r w:rsidR="00A508C9" w:rsidRPr="004972FD">
        <w:rPr>
          <w:rFonts w:ascii="Times New Roman" w:hAnsi="Times New Roman" w:cs="Times New Roman"/>
          <w:sz w:val="24"/>
          <w:szCs w:val="24"/>
        </w:rPr>
        <w:t xml:space="preserve">The only documented study done previously in Mumbai region was by </w:t>
      </w:r>
      <w:proofErr w:type="spellStart"/>
      <w:r w:rsidR="00A508C9" w:rsidRPr="004972FD">
        <w:rPr>
          <w:rFonts w:ascii="Times New Roman" w:hAnsi="Times New Roman" w:cs="Times New Roman"/>
          <w:sz w:val="24"/>
          <w:szCs w:val="24"/>
        </w:rPr>
        <w:t>Homi</w:t>
      </w:r>
      <w:proofErr w:type="spellEnd"/>
      <w:r w:rsidR="00E80A3F">
        <w:rPr>
          <w:rFonts w:ascii="Times New Roman" w:hAnsi="Times New Roman" w:cs="Times New Roman"/>
          <w:sz w:val="24"/>
          <w:szCs w:val="24"/>
        </w:rPr>
        <w:t xml:space="preserve"> S. Mehta </w:t>
      </w:r>
      <w:r w:rsidR="00A508C9" w:rsidRPr="004972FD">
        <w:rPr>
          <w:rFonts w:ascii="Times New Roman" w:hAnsi="Times New Roman" w:cs="Times New Roman"/>
          <w:sz w:val="24"/>
          <w:szCs w:val="24"/>
        </w:rPr>
        <w:t>in Mumbai region</w:t>
      </w:r>
      <w:r w:rsidR="00E80A3F">
        <w:rPr>
          <w:rFonts w:ascii="Times New Roman" w:hAnsi="Times New Roman" w:cs="Times New Roman"/>
          <w:sz w:val="24"/>
          <w:szCs w:val="24"/>
        </w:rPr>
        <w:t xml:space="preserve">, which does not </w:t>
      </w:r>
      <w:proofErr w:type="spellStart"/>
      <w:r w:rsidR="00E80A3F">
        <w:rPr>
          <w:rFonts w:ascii="Times New Roman" w:hAnsi="Times New Roman" w:cs="Times New Roman"/>
          <w:sz w:val="24"/>
          <w:szCs w:val="24"/>
        </w:rPr>
        <w:t>encluded</w:t>
      </w:r>
      <w:proofErr w:type="spellEnd"/>
      <w:r w:rsidR="00E80A3F">
        <w:rPr>
          <w:rFonts w:ascii="Times New Roman" w:hAnsi="Times New Roman" w:cs="Times New Roman"/>
          <w:sz w:val="24"/>
          <w:szCs w:val="24"/>
        </w:rPr>
        <w:t xml:space="preserve"> this center.</w:t>
      </w:r>
      <w:r w:rsidR="001B15F9">
        <w:rPr>
          <w:rFonts w:ascii="Times New Roman" w:hAnsi="Times New Roman" w:cs="Times New Roman"/>
          <w:sz w:val="24"/>
          <w:szCs w:val="24"/>
        </w:rPr>
        <w:t xml:space="preserve"> As compare to </w:t>
      </w:r>
      <w:proofErr w:type="spellStart"/>
      <w:r w:rsidR="001B15F9">
        <w:rPr>
          <w:rFonts w:ascii="Times New Roman" w:hAnsi="Times New Roman" w:cs="Times New Roman"/>
          <w:sz w:val="24"/>
          <w:szCs w:val="24"/>
        </w:rPr>
        <w:t>Devis</w:t>
      </w:r>
      <w:proofErr w:type="spellEnd"/>
      <w:r w:rsidR="001B15F9">
        <w:rPr>
          <w:rFonts w:ascii="Times New Roman" w:hAnsi="Times New Roman" w:cs="Times New Roman"/>
          <w:sz w:val="24"/>
          <w:szCs w:val="24"/>
        </w:rPr>
        <w:t xml:space="preserve"> and </w:t>
      </w:r>
      <w:proofErr w:type="spellStart"/>
      <w:r w:rsidR="001B15F9">
        <w:rPr>
          <w:rFonts w:ascii="Times New Roman" w:hAnsi="Times New Roman" w:cs="Times New Roman"/>
          <w:sz w:val="24"/>
          <w:szCs w:val="24"/>
        </w:rPr>
        <w:t>Parsan</w:t>
      </w:r>
      <w:proofErr w:type="spellEnd"/>
      <w:r w:rsidR="001B15F9">
        <w:rPr>
          <w:rFonts w:ascii="Times New Roman" w:hAnsi="Times New Roman" w:cs="Times New Roman"/>
          <w:sz w:val="24"/>
          <w:szCs w:val="24"/>
        </w:rPr>
        <w:t xml:space="preserve"> study in Australians and </w:t>
      </w:r>
      <w:proofErr w:type="spellStart"/>
      <w:r w:rsidR="001B15F9">
        <w:rPr>
          <w:rFonts w:ascii="Times New Roman" w:hAnsi="Times New Roman" w:cs="Times New Roman"/>
          <w:sz w:val="24"/>
          <w:szCs w:val="24"/>
        </w:rPr>
        <w:t>Hapworth</w:t>
      </w:r>
      <w:proofErr w:type="spellEnd"/>
      <w:r w:rsidR="001B15F9">
        <w:rPr>
          <w:rFonts w:ascii="Times New Roman" w:hAnsi="Times New Roman" w:cs="Times New Roman"/>
          <w:sz w:val="24"/>
          <w:szCs w:val="24"/>
        </w:rPr>
        <w:t xml:space="preserve"> study in </w:t>
      </w:r>
      <w:proofErr w:type="spellStart"/>
      <w:r w:rsidR="001B15F9">
        <w:rPr>
          <w:rFonts w:ascii="Times New Roman" w:hAnsi="Times New Roman" w:cs="Times New Roman"/>
          <w:sz w:val="24"/>
          <w:szCs w:val="24"/>
        </w:rPr>
        <w:t>Panjabians</w:t>
      </w:r>
      <w:proofErr w:type="spellEnd"/>
      <w:r w:rsidR="001B15F9">
        <w:rPr>
          <w:rFonts w:ascii="Times New Roman" w:hAnsi="Times New Roman" w:cs="Times New Roman"/>
          <w:sz w:val="24"/>
          <w:szCs w:val="24"/>
        </w:rPr>
        <w:t xml:space="preserve"> fusion occur one year earlier in females.</w:t>
      </w:r>
    </w:p>
    <w:p w:rsidR="001B15F9" w:rsidRPr="00064AB3" w:rsidRDefault="00E73B93" w:rsidP="00064AB3">
      <w:pPr>
        <w:spacing w:after="0" w:line="240" w:lineRule="auto"/>
        <w:ind w:firstLine="720"/>
        <w:jc w:val="both"/>
        <w:rPr>
          <w:rFonts w:ascii="Times New Roman" w:hAnsi="Times New Roman" w:cs="Times New Roman"/>
          <w:sz w:val="24"/>
          <w:szCs w:val="24"/>
        </w:rPr>
      </w:pPr>
      <w:r w:rsidRPr="004972FD">
        <w:rPr>
          <w:rFonts w:ascii="Times New Roman" w:hAnsi="Times New Roman" w:cs="Times New Roman"/>
          <w:sz w:val="24"/>
          <w:szCs w:val="24"/>
          <w:lang w:val="en-GB"/>
        </w:rPr>
        <w:t xml:space="preserve">The present study signifies that all centres in females mature 1-2 years earlier than in Males. </w:t>
      </w:r>
      <w:proofErr w:type="gramStart"/>
      <w:r w:rsidRPr="004972FD">
        <w:rPr>
          <w:rFonts w:ascii="Times New Roman" w:hAnsi="Times New Roman" w:cs="Times New Roman"/>
          <w:sz w:val="24"/>
          <w:szCs w:val="24"/>
          <w:lang w:val="en-GB"/>
        </w:rPr>
        <w:t>This observations correlates with the previous studies.</w:t>
      </w:r>
      <w:proofErr w:type="gramEnd"/>
      <w:r w:rsidRPr="004972FD">
        <w:rPr>
          <w:rFonts w:ascii="Times New Roman" w:hAnsi="Times New Roman" w:cs="Times New Roman"/>
          <w:sz w:val="24"/>
          <w:szCs w:val="24"/>
          <w:lang w:val="en-GB"/>
        </w:rPr>
        <w:t xml:space="preserve"> Comparison of observations of present study has been mad</w:t>
      </w:r>
      <w:r w:rsidR="00A508C9">
        <w:rPr>
          <w:rFonts w:ascii="Times New Roman" w:hAnsi="Times New Roman" w:cs="Times New Roman"/>
          <w:sz w:val="24"/>
          <w:szCs w:val="24"/>
          <w:lang w:val="en-GB"/>
        </w:rPr>
        <w:t xml:space="preserve">e with other studies in table-3 </w:t>
      </w:r>
      <w:r w:rsidRPr="004972FD">
        <w:rPr>
          <w:rFonts w:ascii="Times New Roman" w:hAnsi="Times New Roman" w:cs="Times New Roman"/>
          <w:sz w:val="24"/>
          <w:szCs w:val="24"/>
          <w:lang w:val="en-GB"/>
        </w:rPr>
        <w:t>with reference to age of fusion in both sexes.</w:t>
      </w:r>
    </w:p>
    <w:p w:rsidR="00E73B93" w:rsidRPr="004972FD" w:rsidRDefault="00E73B93" w:rsidP="00E73B93">
      <w:pPr>
        <w:spacing w:after="0" w:line="240" w:lineRule="auto"/>
        <w:jc w:val="both"/>
        <w:rPr>
          <w:rFonts w:ascii="Times New Roman" w:hAnsi="Times New Roman" w:cs="Times New Roman"/>
          <w:b/>
          <w:sz w:val="24"/>
          <w:szCs w:val="24"/>
        </w:rPr>
      </w:pPr>
      <w:r w:rsidRPr="004972FD">
        <w:rPr>
          <w:rFonts w:ascii="Times New Roman" w:hAnsi="Times New Roman" w:cs="Times New Roman"/>
          <w:b/>
          <w:sz w:val="24"/>
          <w:szCs w:val="24"/>
        </w:rPr>
        <w:lastRenderedPageBreak/>
        <w:t>Conclusions</w:t>
      </w:r>
    </w:p>
    <w:p w:rsidR="00E73B93" w:rsidRDefault="00E73B93" w:rsidP="00E73B93">
      <w:pPr>
        <w:spacing w:after="0" w:line="240" w:lineRule="auto"/>
        <w:jc w:val="both"/>
        <w:rPr>
          <w:rFonts w:ascii="Arial" w:hAnsi="Arial" w:cs="Arial"/>
          <w:lang w:val="en-GB"/>
        </w:rPr>
      </w:pPr>
      <w:r w:rsidRPr="004972FD">
        <w:rPr>
          <w:rFonts w:ascii="Times New Roman" w:hAnsi="Times New Roman" w:cs="Times New Roman"/>
          <w:sz w:val="24"/>
          <w:szCs w:val="24"/>
        </w:rPr>
        <w:t xml:space="preserve">       Apart from consideration of centers of ossification by Dr. </w:t>
      </w:r>
      <w:proofErr w:type="spellStart"/>
      <w:r w:rsidRPr="004972FD">
        <w:rPr>
          <w:rFonts w:ascii="Times New Roman" w:hAnsi="Times New Roman" w:cs="Times New Roman"/>
          <w:sz w:val="24"/>
          <w:szCs w:val="24"/>
        </w:rPr>
        <w:t>Homi</w:t>
      </w:r>
      <w:proofErr w:type="spellEnd"/>
      <w:r w:rsidRPr="004972FD">
        <w:rPr>
          <w:rFonts w:ascii="Times New Roman" w:hAnsi="Times New Roman" w:cs="Times New Roman"/>
          <w:sz w:val="24"/>
          <w:szCs w:val="24"/>
        </w:rPr>
        <w:t xml:space="preserve"> S Mehta for population of </w:t>
      </w:r>
      <w:r w:rsidR="001B15F9">
        <w:rPr>
          <w:rFonts w:ascii="Times New Roman" w:hAnsi="Times New Roman" w:cs="Times New Roman"/>
          <w:sz w:val="24"/>
          <w:szCs w:val="24"/>
        </w:rPr>
        <w:t>Mumbai region additional center</w:t>
      </w:r>
      <w:r w:rsidRPr="004972FD">
        <w:rPr>
          <w:rFonts w:ascii="Times New Roman" w:hAnsi="Times New Roman" w:cs="Times New Roman"/>
          <w:sz w:val="24"/>
          <w:szCs w:val="24"/>
        </w:rPr>
        <w:t xml:space="preserve"> of ossification have been studied in this study which will be helpful to arrive at correct diagnosis with closer range. </w:t>
      </w:r>
      <w:r w:rsidR="00C970D8" w:rsidRPr="007D4A9E">
        <w:rPr>
          <w:rFonts w:ascii="Times New Roman" w:hAnsi="Times New Roman" w:cs="Times New Roman"/>
          <w:sz w:val="24"/>
          <w:szCs w:val="24"/>
          <w:lang w:val="en-GB"/>
        </w:rPr>
        <w:t>Distal end of Tibia</w:t>
      </w:r>
      <w:r w:rsidRPr="004972FD">
        <w:rPr>
          <w:rFonts w:ascii="Times New Roman" w:hAnsi="Times New Roman" w:cs="Times New Roman"/>
          <w:sz w:val="24"/>
          <w:szCs w:val="24"/>
        </w:rPr>
        <w:t xml:space="preserve">, the complete union of epiphysis is seen by </w:t>
      </w:r>
      <w:r w:rsidR="001B15F9">
        <w:rPr>
          <w:rFonts w:ascii="Times New Roman" w:hAnsi="Times New Roman" w:cs="Times New Roman"/>
          <w:sz w:val="24"/>
          <w:szCs w:val="24"/>
        </w:rPr>
        <w:t xml:space="preserve">16-18 </w:t>
      </w:r>
      <w:r w:rsidRPr="004972FD">
        <w:rPr>
          <w:rFonts w:ascii="Times New Roman" w:hAnsi="Times New Roman" w:cs="Times New Roman"/>
          <w:sz w:val="24"/>
          <w:szCs w:val="24"/>
        </w:rPr>
        <w:t xml:space="preserve">years in males and </w:t>
      </w:r>
      <w:r w:rsidR="001B15F9">
        <w:rPr>
          <w:rFonts w:ascii="Times New Roman" w:hAnsi="Times New Roman" w:cs="Times New Roman"/>
          <w:sz w:val="24"/>
          <w:szCs w:val="24"/>
        </w:rPr>
        <w:t xml:space="preserve">14 -16 </w:t>
      </w:r>
      <w:r w:rsidRPr="004972FD">
        <w:rPr>
          <w:rFonts w:ascii="Times New Roman" w:hAnsi="Times New Roman" w:cs="Times New Roman"/>
          <w:sz w:val="24"/>
          <w:szCs w:val="24"/>
        </w:rPr>
        <w:t>years in females</w:t>
      </w:r>
      <w:r>
        <w:rPr>
          <w:rFonts w:ascii="Times New Roman" w:hAnsi="Times New Roman" w:cs="Times New Roman"/>
          <w:sz w:val="24"/>
          <w:szCs w:val="24"/>
        </w:rPr>
        <w:t>.</w:t>
      </w:r>
      <w:r>
        <w:rPr>
          <w:rFonts w:ascii="Arial" w:hAnsi="Arial" w:cs="Arial"/>
          <w:lang w:val="en-GB"/>
        </w:rPr>
        <w:t xml:space="preserve"> The present study findings are close to </w:t>
      </w:r>
      <w:proofErr w:type="spellStart"/>
      <w:r>
        <w:rPr>
          <w:rFonts w:ascii="Arial" w:hAnsi="Arial" w:cs="Arial"/>
          <w:lang w:val="en-GB"/>
        </w:rPr>
        <w:t>Galstaun</w:t>
      </w:r>
      <w:proofErr w:type="spellEnd"/>
      <w:r>
        <w:rPr>
          <w:rFonts w:ascii="Arial" w:hAnsi="Arial" w:cs="Arial"/>
          <w:lang w:val="en-GB"/>
        </w:rPr>
        <w:t xml:space="preserve">, </w:t>
      </w:r>
      <w:proofErr w:type="spellStart"/>
      <w:r w:rsidR="001B15F9">
        <w:rPr>
          <w:rFonts w:ascii="Arial" w:hAnsi="Arial" w:cs="Arial"/>
          <w:lang w:val="en-GB"/>
        </w:rPr>
        <w:t>Pillai</w:t>
      </w:r>
      <w:proofErr w:type="spellEnd"/>
      <w:r w:rsidR="001B15F9">
        <w:rPr>
          <w:rFonts w:ascii="Arial" w:hAnsi="Arial" w:cs="Arial"/>
          <w:lang w:val="en-GB"/>
        </w:rPr>
        <w:t xml:space="preserve">, </w:t>
      </w:r>
      <w:proofErr w:type="spellStart"/>
      <w:r w:rsidR="001B15F9">
        <w:rPr>
          <w:rFonts w:ascii="Arial" w:hAnsi="Arial" w:cs="Arial"/>
          <w:lang w:val="en-GB"/>
        </w:rPr>
        <w:t>Flecker</w:t>
      </w:r>
      <w:proofErr w:type="spellEnd"/>
      <w:r w:rsidR="001B15F9">
        <w:rPr>
          <w:rFonts w:ascii="Arial" w:hAnsi="Arial" w:cs="Arial"/>
          <w:lang w:val="en-GB"/>
        </w:rPr>
        <w:t xml:space="preserve">, Hepworth, </w:t>
      </w:r>
      <w:proofErr w:type="spellStart"/>
      <w:r w:rsidR="001B15F9">
        <w:rPr>
          <w:rFonts w:ascii="Arial" w:hAnsi="Arial" w:cs="Arial"/>
          <w:lang w:val="en-GB"/>
        </w:rPr>
        <w:t>Basu</w:t>
      </w:r>
      <w:proofErr w:type="spellEnd"/>
      <w:r w:rsidR="001B15F9">
        <w:rPr>
          <w:rFonts w:ascii="Arial" w:hAnsi="Arial" w:cs="Arial"/>
          <w:lang w:val="en-GB"/>
        </w:rPr>
        <w:t xml:space="preserve"> and </w:t>
      </w:r>
      <w:proofErr w:type="spellStart"/>
      <w:r w:rsidR="001B15F9">
        <w:rPr>
          <w:rFonts w:ascii="Arial" w:hAnsi="Arial" w:cs="Arial"/>
          <w:lang w:val="en-GB"/>
        </w:rPr>
        <w:t>Basu</w:t>
      </w:r>
      <w:proofErr w:type="spellEnd"/>
      <w:r w:rsidR="001B15F9">
        <w:rPr>
          <w:rFonts w:ascii="Arial" w:hAnsi="Arial" w:cs="Arial"/>
          <w:lang w:val="en-GB"/>
        </w:rPr>
        <w:t xml:space="preserve"> and</w:t>
      </w:r>
      <w:r>
        <w:rPr>
          <w:rFonts w:ascii="Arial" w:hAnsi="Arial" w:cs="Arial"/>
          <w:lang w:val="en-GB"/>
        </w:rPr>
        <w:t xml:space="preserve"> Parikh (1, 8, 6, 9, </w:t>
      </w:r>
      <w:proofErr w:type="gramStart"/>
      <w:r>
        <w:rPr>
          <w:rFonts w:ascii="Arial" w:hAnsi="Arial" w:cs="Arial"/>
          <w:lang w:val="en-GB"/>
        </w:rPr>
        <w:t>10</w:t>
      </w:r>
      <w:proofErr w:type="gramEnd"/>
      <w:r>
        <w:rPr>
          <w:rFonts w:ascii="Arial" w:hAnsi="Arial" w:cs="Arial"/>
          <w:lang w:val="en-GB"/>
        </w:rPr>
        <w:t>)</w:t>
      </w:r>
    </w:p>
    <w:p w:rsidR="00E73B93" w:rsidRPr="004972FD" w:rsidRDefault="00E73B93" w:rsidP="00E73B93">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Pr="004972FD">
        <w:rPr>
          <w:rFonts w:ascii="Times New Roman" w:hAnsi="Times New Roman" w:cs="Times New Roman"/>
          <w:sz w:val="24"/>
          <w:szCs w:val="24"/>
        </w:rPr>
        <w:t xml:space="preserve"> As this study is done in Mumbai region the application of standards can be considered ideal for application in Mumbai region. Due to very narrow borderline range of differentiation between various stages of fusion (i.e. Stage 1 to Stage 5), it is difficult to consider stage of fusion as age indicator. </w:t>
      </w:r>
    </w:p>
    <w:p w:rsidR="00E73B93" w:rsidRPr="004972FD" w:rsidRDefault="00E73B93" w:rsidP="00E73B93">
      <w:pPr>
        <w:spacing w:after="0" w:line="240" w:lineRule="auto"/>
        <w:jc w:val="both"/>
        <w:rPr>
          <w:rFonts w:ascii="Times New Roman" w:hAnsi="Times New Roman" w:cs="Times New Roman"/>
          <w:b/>
          <w:sz w:val="24"/>
          <w:szCs w:val="24"/>
        </w:rPr>
      </w:pPr>
      <w:r w:rsidRPr="004972FD">
        <w:rPr>
          <w:rFonts w:ascii="Times New Roman" w:hAnsi="Times New Roman" w:cs="Times New Roman"/>
          <w:b/>
          <w:sz w:val="24"/>
          <w:szCs w:val="24"/>
        </w:rPr>
        <w:t>References</w:t>
      </w:r>
      <w:r w:rsidR="00064AB3">
        <w:rPr>
          <w:rFonts w:ascii="Times New Roman" w:hAnsi="Times New Roman" w:cs="Times New Roman"/>
          <w:b/>
          <w:sz w:val="24"/>
          <w:szCs w:val="24"/>
        </w:rPr>
        <w:t>:</w:t>
      </w:r>
    </w:p>
    <w:p w:rsidR="00E73B93" w:rsidRPr="004972FD" w:rsidRDefault="00E73B93" w:rsidP="00E73B93">
      <w:pPr>
        <w:pStyle w:val="ListParagraph"/>
        <w:numPr>
          <w:ilvl w:val="0"/>
          <w:numId w:val="2"/>
        </w:numPr>
        <w:jc w:val="both"/>
      </w:pPr>
      <w:r w:rsidRPr="004972FD">
        <w:rPr>
          <w:b/>
        </w:rPr>
        <w:t xml:space="preserve">R.N. </w:t>
      </w:r>
      <w:proofErr w:type="spellStart"/>
      <w:r w:rsidRPr="004972FD">
        <w:rPr>
          <w:b/>
        </w:rPr>
        <w:t>Karmakar</w:t>
      </w:r>
      <w:proofErr w:type="spellEnd"/>
      <w:r w:rsidRPr="004972FD">
        <w:rPr>
          <w:b/>
        </w:rPr>
        <w:t xml:space="preserve">, J.B. </w:t>
      </w:r>
      <w:proofErr w:type="spellStart"/>
      <w:r w:rsidRPr="004972FD">
        <w:rPr>
          <w:b/>
        </w:rPr>
        <w:t>MUkharjees</w:t>
      </w:r>
      <w:proofErr w:type="spellEnd"/>
      <w:r w:rsidRPr="004972FD">
        <w:t xml:space="preserve"> Essential of forensic Medicine and toxicology 3</w:t>
      </w:r>
      <w:r w:rsidRPr="004972FD">
        <w:rPr>
          <w:vertAlign w:val="superscript"/>
        </w:rPr>
        <w:t>rd</w:t>
      </w:r>
      <w:r w:rsidRPr="004972FD">
        <w:t xml:space="preserve"> </w:t>
      </w:r>
      <w:proofErr w:type="spellStart"/>
      <w:r w:rsidRPr="004972FD">
        <w:t>edi</w:t>
      </w:r>
      <w:proofErr w:type="spellEnd"/>
      <w:r w:rsidRPr="004972FD">
        <w:t>. p 126, 146, 147, 154, 155</w:t>
      </w:r>
    </w:p>
    <w:p w:rsidR="00E73B93" w:rsidRPr="004972FD" w:rsidRDefault="00E73B93" w:rsidP="00E73B93">
      <w:pPr>
        <w:pStyle w:val="ListParagraph"/>
        <w:numPr>
          <w:ilvl w:val="0"/>
          <w:numId w:val="2"/>
        </w:numPr>
      </w:pPr>
      <w:r w:rsidRPr="004972FD">
        <w:t>JIAFM vol. 28 (2) April-</w:t>
      </w:r>
      <w:proofErr w:type="spellStart"/>
      <w:r w:rsidRPr="004972FD">
        <w:t>june</w:t>
      </w:r>
      <w:proofErr w:type="spellEnd"/>
      <w:r w:rsidRPr="004972FD">
        <w:t xml:space="preserve"> 2006, Dr. William B C </w:t>
      </w:r>
      <w:proofErr w:type="spellStart"/>
      <w:r w:rsidRPr="004972FD">
        <w:t>Sangma</w:t>
      </w:r>
      <w:proofErr w:type="spellEnd"/>
      <w:r w:rsidRPr="004972FD">
        <w:t xml:space="preserve"> et </w:t>
      </w:r>
      <w:proofErr w:type="spellStart"/>
      <w:r w:rsidRPr="004972FD">
        <w:t>all</w:t>
      </w:r>
      <w:proofErr w:type="spellEnd"/>
      <w:r w:rsidRPr="004972FD">
        <w:t xml:space="preserve">, A </w:t>
      </w:r>
      <w:proofErr w:type="spellStart"/>
      <w:r w:rsidRPr="004972FD">
        <w:t>Roentgenographic</w:t>
      </w:r>
      <w:proofErr w:type="spellEnd"/>
      <w:r w:rsidRPr="004972FD">
        <w:t xml:space="preserve"> study for age determination in boys of North-Eastern  region  of India p55-57</w:t>
      </w:r>
    </w:p>
    <w:p w:rsidR="00E73B93" w:rsidRPr="004972FD" w:rsidRDefault="00E73B93" w:rsidP="00E73B93">
      <w:pPr>
        <w:pStyle w:val="ListParagraph"/>
        <w:numPr>
          <w:ilvl w:val="0"/>
          <w:numId w:val="2"/>
        </w:numPr>
        <w:jc w:val="both"/>
      </w:pPr>
      <w:proofErr w:type="spellStart"/>
      <w:r w:rsidRPr="004972FD">
        <w:rPr>
          <w:b/>
          <w:bCs/>
        </w:rPr>
        <w:t>H</w:t>
      </w:r>
      <w:r w:rsidRPr="004972FD">
        <w:rPr>
          <w:b/>
        </w:rPr>
        <w:t>.</w:t>
      </w:r>
      <w:r w:rsidRPr="004972FD">
        <w:rPr>
          <w:b/>
          <w:bCs/>
        </w:rPr>
        <w:t>Flecker</w:t>
      </w:r>
      <w:proofErr w:type="spellEnd"/>
      <w:r w:rsidRPr="004972FD">
        <w:rPr>
          <w:b/>
        </w:rPr>
        <w:t xml:space="preserve">, </w:t>
      </w:r>
      <w:proofErr w:type="spellStart"/>
      <w:r w:rsidRPr="004972FD">
        <w:rPr>
          <w:bCs/>
        </w:rPr>
        <w:t>Roentgenographic</w:t>
      </w:r>
      <w:proofErr w:type="spellEnd"/>
      <w:r w:rsidRPr="004972FD">
        <w:rPr>
          <w:bCs/>
        </w:rPr>
        <w:t xml:space="preserve"> observations of the times of appearance of</w:t>
      </w:r>
      <w:r w:rsidRPr="004972FD">
        <w:t xml:space="preserve"> </w:t>
      </w:r>
      <w:r w:rsidRPr="004972FD">
        <w:rPr>
          <w:bCs/>
        </w:rPr>
        <w:t>epiphyses</w:t>
      </w:r>
      <w:r w:rsidRPr="004972FD">
        <w:t xml:space="preserve"> and their fusion with the </w:t>
      </w:r>
      <w:proofErr w:type="spellStart"/>
      <w:r w:rsidRPr="004972FD">
        <w:t>diaphyses</w:t>
      </w:r>
      <w:proofErr w:type="spellEnd"/>
      <w:r w:rsidRPr="004972FD">
        <w:t>, J. Anat. 67 (1933), pp. 118–164.</w:t>
      </w:r>
    </w:p>
    <w:p w:rsidR="00E73B93" w:rsidRPr="004972FD" w:rsidRDefault="00064AB3" w:rsidP="00E73B93">
      <w:pPr>
        <w:pStyle w:val="ListParagraph"/>
        <w:numPr>
          <w:ilvl w:val="0"/>
          <w:numId w:val="2"/>
        </w:numPr>
        <w:jc w:val="both"/>
      </w:pPr>
      <w:r w:rsidRPr="004972FD">
        <w:rPr>
          <w:b/>
        </w:rPr>
        <w:t xml:space="preserve">WM </w:t>
      </w:r>
      <w:proofErr w:type="spellStart"/>
      <w:r w:rsidR="00E73B93" w:rsidRPr="004972FD">
        <w:rPr>
          <w:b/>
        </w:rPr>
        <w:t>Krogman</w:t>
      </w:r>
      <w:proofErr w:type="spellEnd"/>
      <w:r>
        <w:rPr>
          <w:b/>
        </w:rPr>
        <w:t xml:space="preserve">, </w:t>
      </w:r>
      <w:r w:rsidRPr="004972FD">
        <w:rPr>
          <w:b/>
        </w:rPr>
        <w:t>MY</w:t>
      </w:r>
      <w:r>
        <w:rPr>
          <w:b/>
        </w:rPr>
        <w:t xml:space="preserve"> </w:t>
      </w:r>
      <w:proofErr w:type="spellStart"/>
      <w:r>
        <w:rPr>
          <w:b/>
        </w:rPr>
        <w:t>Iscan</w:t>
      </w:r>
      <w:proofErr w:type="spellEnd"/>
      <w:r w:rsidR="00E73B93" w:rsidRPr="004972FD">
        <w:rPr>
          <w:b/>
        </w:rPr>
        <w:t xml:space="preserve"> </w:t>
      </w:r>
      <w:r w:rsidR="00E73B93" w:rsidRPr="004972FD">
        <w:t xml:space="preserve">in The human skeleton in Forensic Medicine, Charles </w:t>
      </w:r>
      <w:proofErr w:type="spellStart"/>
      <w:r w:rsidR="00E73B93" w:rsidRPr="004972FD">
        <w:t>C.Thomas</w:t>
      </w:r>
      <w:proofErr w:type="spellEnd"/>
      <w:r w:rsidR="00E73B93" w:rsidRPr="004972FD">
        <w:t xml:space="preserve"> Publisher, Illinois, USA. II Edition, 1986.</w:t>
      </w:r>
    </w:p>
    <w:p w:rsidR="00E73B93" w:rsidRPr="004972FD" w:rsidRDefault="00E73B93" w:rsidP="00E73B93">
      <w:pPr>
        <w:pStyle w:val="ListParagraph"/>
        <w:numPr>
          <w:ilvl w:val="0"/>
          <w:numId w:val="2"/>
        </w:numPr>
        <w:jc w:val="both"/>
      </w:pPr>
      <w:r w:rsidRPr="004972FD">
        <w:rPr>
          <w:b/>
        </w:rPr>
        <w:t xml:space="preserve">Hepworth SM. </w:t>
      </w:r>
      <w:r w:rsidRPr="004972FD">
        <w:t>Determination of age in Indians from study of ossification of long bones Ind. Med. Gaz., 64,128,1929</w:t>
      </w:r>
    </w:p>
    <w:p w:rsidR="00E73B93" w:rsidRPr="004972FD" w:rsidRDefault="00064AB3" w:rsidP="00E73B93">
      <w:pPr>
        <w:pStyle w:val="ListParagraph"/>
        <w:numPr>
          <w:ilvl w:val="0"/>
          <w:numId w:val="2"/>
        </w:numPr>
        <w:jc w:val="both"/>
      </w:pPr>
      <w:r w:rsidRPr="004972FD">
        <w:rPr>
          <w:b/>
        </w:rPr>
        <w:t xml:space="preserve">SK </w:t>
      </w:r>
      <w:proofErr w:type="spellStart"/>
      <w:r w:rsidR="00E73B93" w:rsidRPr="004972FD">
        <w:rPr>
          <w:b/>
        </w:rPr>
        <w:t>Basu</w:t>
      </w:r>
      <w:proofErr w:type="spellEnd"/>
      <w:r w:rsidR="00E73B93" w:rsidRPr="004972FD">
        <w:rPr>
          <w:b/>
        </w:rPr>
        <w:t xml:space="preserve"> and </w:t>
      </w:r>
      <w:r w:rsidRPr="004972FD">
        <w:rPr>
          <w:b/>
        </w:rPr>
        <w:t xml:space="preserve">S </w:t>
      </w:r>
      <w:proofErr w:type="spellStart"/>
      <w:r w:rsidR="00E73B93" w:rsidRPr="004972FD">
        <w:rPr>
          <w:b/>
        </w:rPr>
        <w:t>Basu</w:t>
      </w:r>
      <w:proofErr w:type="spellEnd"/>
      <w:r w:rsidR="00E73B93" w:rsidRPr="004972FD">
        <w:rPr>
          <w:b/>
        </w:rPr>
        <w:t>:</w:t>
      </w:r>
      <w:r w:rsidR="00E73B93" w:rsidRPr="004972FD">
        <w:t xml:space="preserve"> A contribution to the study of </w:t>
      </w:r>
      <w:proofErr w:type="spellStart"/>
      <w:r w:rsidR="00E73B93" w:rsidRPr="004972FD">
        <w:t>diaphysiopiphysial</w:t>
      </w:r>
      <w:proofErr w:type="spellEnd"/>
      <w:r w:rsidR="00E73B93" w:rsidRPr="004972FD">
        <w:t xml:space="preserve"> </w:t>
      </w:r>
      <w:proofErr w:type="spellStart"/>
      <w:r w:rsidR="00E73B93" w:rsidRPr="004972FD">
        <w:t>reletion</w:t>
      </w:r>
      <w:proofErr w:type="spellEnd"/>
      <w:r w:rsidR="00E73B93" w:rsidRPr="004972FD">
        <w:t xml:space="preserve"> at elbow of young </w:t>
      </w:r>
      <w:proofErr w:type="spellStart"/>
      <w:r w:rsidR="00E73B93" w:rsidRPr="004972FD">
        <w:t>Bangalee</w:t>
      </w:r>
      <w:proofErr w:type="spellEnd"/>
      <w:r w:rsidR="00E73B93" w:rsidRPr="004972FD">
        <w:t xml:space="preserve"> girls. Indian journal of </w:t>
      </w:r>
      <w:proofErr w:type="spellStart"/>
      <w:r w:rsidR="00E73B93" w:rsidRPr="004972FD">
        <w:t>Paediatrics</w:t>
      </w:r>
      <w:proofErr w:type="spellEnd"/>
      <w:r w:rsidR="00E73B93" w:rsidRPr="004972FD">
        <w:t>, 5, 202-204, 1938.</w:t>
      </w:r>
    </w:p>
    <w:p w:rsidR="00E73B93" w:rsidRPr="004972FD" w:rsidRDefault="00E73B93" w:rsidP="00E73B93">
      <w:pPr>
        <w:pStyle w:val="BodyText"/>
        <w:numPr>
          <w:ilvl w:val="0"/>
          <w:numId w:val="2"/>
        </w:numPr>
        <w:spacing w:line="240" w:lineRule="auto"/>
        <w:rPr>
          <w:rFonts w:ascii="Times New Roman" w:hAnsi="Times New Roman" w:cs="Times New Roman"/>
        </w:rPr>
      </w:pPr>
      <w:proofErr w:type="spellStart"/>
      <w:r w:rsidRPr="004972FD">
        <w:rPr>
          <w:rFonts w:ascii="Times New Roman" w:hAnsi="Times New Roman" w:cs="Times New Roman"/>
          <w:b/>
        </w:rPr>
        <w:t>Homi</w:t>
      </w:r>
      <w:proofErr w:type="spellEnd"/>
      <w:r w:rsidRPr="004972FD">
        <w:rPr>
          <w:rFonts w:ascii="Times New Roman" w:hAnsi="Times New Roman" w:cs="Times New Roman"/>
          <w:b/>
        </w:rPr>
        <w:t xml:space="preserve"> S </w:t>
      </w:r>
      <w:proofErr w:type="gramStart"/>
      <w:r w:rsidRPr="004972FD">
        <w:rPr>
          <w:rFonts w:ascii="Times New Roman" w:hAnsi="Times New Roman" w:cs="Times New Roman"/>
          <w:b/>
        </w:rPr>
        <w:t>Mehta :</w:t>
      </w:r>
      <w:proofErr w:type="gramEnd"/>
      <w:r w:rsidRPr="004972FD">
        <w:rPr>
          <w:rFonts w:ascii="Times New Roman" w:hAnsi="Times New Roman" w:cs="Times New Roman"/>
        </w:rPr>
        <w:t xml:space="preserve"> Medical Law and Ethics in India 1</w:t>
      </w:r>
      <w:r w:rsidRPr="004972FD">
        <w:rPr>
          <w:rFonts w:ascii="Times New Roman" w:hAnsi="Times New Roman" w:cs="Times New Roman"/>
          <w:vertAlign w:val="superscript"/>
        </w:rPr>
        <w:t>st</w:t>
      </w:r>
      <w:r w:rsidRPr="004972FD">
        <w:rPr>
          <w:rFonts w:ascii="Times New Roman" w:hAnsi="Times New Roman" w:cs="Times New Roman"/>
        </w:rPr>
        <w:t xml:space="preserve"> </w:t>
      </w:r>
      <w:proofErr w:type="spellStart"/>
      <w:r w:rsidRPr="004972FD">
        <w:rPr>
          <w:rFonts w:ascii="Times New Roman" w:hAnsi="Times New Roman" w:cs="Times New Roman"/>
        </w:rPr>
        <w:t>edi</w:t>
      </w:r>
      <w:proofErr w:type="spellEnd"/>
      <w:r w:rsidRPr="004972FD">
        <w:rPr>
          <w:rFonts w:ascii="Times New Roman" w:hAnsi="Times New Roman" w:cs="Times New Roman"/>
        </w:rPr>
        <w:t>. March 1963, p 336 -  339</w:t>
      </w:r>
    </w:p>
    <w:p w:rsidR="00E73B93" w:rsidRDefault="00E73B93" w:rsidP="00E73B93">
      <w:pPr>
        <w:pStyle w:val="ListParagraph"/>
        <w:numPr>
          <w:ilvl w:val="0"/>
          <w:numId w:val="2"/>
        </w:numPr>
        <w:spacing w:after="200"/>
        <w:contextualSpacing/>
        <w:jc w:val="both"/>
      </w:pPr>
      <w:proofErr w:type="spellStart"/>
      <w:r w:rsidRPr="0082605C">
        <w:rPr>
          <w:b/>
        </w:rPr>
        <w:t>Galstaun</w:t>
      </w:r>
      <w:proofErr w:type="spellEnd"/>
      <w:r w:rsidRPr="0082605C">
        <w:rPr>
          <w:b/>
        </w:rPr>
        <w:t xml:space="preserve"> G</w:t>
      </w:r>
      <w:r w:rsidRPr="004972FD">
        <w:t>: A study of ossification as observed in Indian subject. Indian journal of   medical research, 25, 1,267-324, 1937.</w:t>
      </w:r>
    </w:p>
    <w:p w:rsidR="00E73B93" w:rsidRDefault="00E73B93" w:rsidP="00E73B93">
      <w:pPr>
        <w:pStyle w:val="ListParagraph"/>
        <w:numPr>
          <w:ilvl w:val="0"/>
          <w:numId w:val="2"/>
        </w:numPr>
        <w:contextualSpacing/>
        <w:jc w:val="both"/>
      </w:pPr>
      <w:r w:rsidRPr="009426CE">
        <w:rPr>
          <w:b/>
        </w:rPr>
        <w:t>Parikh</w:t>
      </w:r>
      <w:r w:rsidRPr="009426CE">
        <w:t xml:space="preserve">. Personal identity, Parikh’s Textbook of Medical </w:t>
      </w:r>
      <w:proofErr w:type="spellStart"/>
      <w:r w:rsidRPr="009426CE">
        <w:t>Jurispridenceand</w:t>
      </w:r>
      <w:proofErr w:type="spellEnd"/>
      <w:r w:rsidRPr="009426CE">
        <w:t xml:space="preserve"> Toxicology. C.B.S. (</w:t>
      </w:r>
      <w:proofErr w:type="spellStart"/>
      <w:r w:rsidRPr="009426CE">
        <w:t>edi</w:t>
      </w:r>
      <w:proofErr w:type="spellEnd"/>
      <w:r w:rsidRPr="009426CE">
        <w:t>.) 5</w:t>
      </w:r>
      <w:r w:rsidRPr="009426CE">
        <w:rPr>
          <w:vertAlign w:val="superscript"/>
        </w:rPr>
        <w:t>th</w:t>
      </w:r>
      <w:r w:rsidRPr="009426CE">
        <w:t>; 1990, 39 – 50.</w:t>
      </w:r>
    </w:p>
    <w:p w:rsidR="00E73B93" w:rsidRPr="0082605C" w:rsidRDefault="00E73B93" w:rsidP="00E73B93">
      <w:pPr>
        <w:pStyle w:val="ListParagraph"/>
        <w:numPr>
          <w:ilvl w:val="0"/>
          <w:numId w:val="2"/>
        </w:numPr>
        <w:contextualSpacing/>
        <w:jc w:val="both"/>
      </w:pPr>
      <w:proofErr w:type="spellStart"/>
      <w:r w:rsidRPr="007B50F5">
        <w:rPr>
          <w:b/>
        </w:rPr>
        <w:t>Vij</w:t>
      </w:r>
      <w:proofErr w:type="spellEnd"/>
      <w:r w:rsidRPr="007B50F5">
        <w:rPr>
          <w:b/>
        </w:rPr>
        <w:t xml:space="preserve"> K</w:t>
      </w:r>
      <w:r w:rsidRPr="007B50F5">
        <w:t>. Identification, text book of Forensic Medicine</w:t>
      </w:r>
      <w:r>
        <w:t xml:space="preserve"> and toxicology, Principle and Practice Elsevier (ed.), 5</w:t>
      </w:r>
      <w:r w:rsidRPr="007B50F5">
        <w:rPr>
          <w:vertAlign w:val="superscript"/>
        </w:rPr>
        <w:t>th</w:t>
      </w:r>
      <w:r>
        <w:t xml:space="preserve"> 2011; 41-43</w:t>
      </w:r>
      <w:r w:rsidRPr="007B50F5">
        <w:t>.</w:t>
      </w:r>
    </w:p>
    <w:p w:rsidR="00E73B93" w:rsidRPr="00C22A2E" w:rsidRDefault="00E73B93" w:rsidP="00E73B93">
      <w:pPr>
        <w:rPr>
          <w:rFonts w:ascii="Arial" w:hAnsi="Arial" w:cs="Arial"/>
          <w:b/>
        </w:rPr>
      </w:pPr>
      <w:r w:rsidRPr="00C22A2E">
        <w:rPr>
          <w:rFonts w:ascii="Arial" w:hAnsi="Arial" w:cs="Arial"/>
          <w:b/>
        </w:rPr>
        <w:t xml:space="preserve">Table – 1: Incidence and extent of fusion of </w:t>
      </w:r>
      <w:r w:rsidR="00C970D8" w:rsidRPr="00C970D8">
        <w:rPr>
          <w:rFonts w:ascii="Times New Roman" w:hAnsi="Times New Roman" w:cs="Times New Roman"/>
          <w:b/>
          <w:sz w:val="24"/>
          <w:szCs w:val="24"/>
          <w:lang w:val="en-GB"/>
        </w:rPr>
        <w:t>Distal end of Tibia</w:t>
      </w:r>
      <w:r w:rsidR="00C970D8" w:rsidRPr="004972FD">
        <w:rPr>
          <w:rFonts w:ascii="Times New Roman" w:hAnsi="Times New Roman" w:cs="Times New Roman"/>
          <w:sz w:val="24"/>
          <w:szCs w:val="24"/>
          <w:lang w:val="en-GB"/>
        </w:rPr>
        <w:t xml:space="preserve"> </w:t>
      </w:r>
      <w:r w:rsidR="001B15F9">
        <w:rPr>
          <w:rFonts w:ascii="Arial" w:hAnsi="Arial" w:cs="Arial"/>
          <w:b/>
        </w:rPr>
        <w:t xml:space="preserve">in different age groups in </w:t>
      </w:r>
      <w:r w:rsidRPr="00C22A2E">
        <w:rPr>
          <w:rFonts w:ascii="Arial" w:hAnsi="Arial" w:cs="Arial"/>
          <w:b/>
        </w:rPr>
        <w:t>males</w:t>
      </w:r>
    </w:p>
    <w:tbl>
      <w:tblPr>
        <w:tblStyle w:val="TableGrid"/>
        <w:tblW w:w="11250" w:type="dxa"/>
        <w:tblInd w:w="-792" w:type="dxa"/>
        <w:tblLayout w:type="fixed"/>
        <w:tblLook w:val="04A0"/>
      </w:tblPr>
      <w:tblGrid>
        <w:gridCol w:w="1440"/>
        <w:gridCol w:w="810"/>
        <w:gridCol w:w="810"/>
        <w:gridCol w:w="810"/>
        <w:gridCol w:w="810"/>
        <w:gridCol w:w="810"/>
        <w:gridCol w:w="810"/>
        <w:gridCol w:w="810"/>
        <w:gridCol w:w="810"/>
        <w:gridCol w:w="810"/>
        <w:gridCol w:w="810"/>
        <w:gridCol w:w="810"/>
        <w:gridCol w:w="900"/>
      </w:tblGrid>
      <w:tr w:rsidR="00E73B93" w:rsidRPr="00970436" w:rsidTr="009C1F12">
        <w:tc>
          <w:tcPr>
            <w:tcW w:w="1440" w:type="dxa"/>
            <w:vMerge w:val="restart"/>
          </w:tcPr>
          <w:p w:rsidR="00E73B93" w:rsidRPr="00970436" w:rsidRDefault="00E73B93" w:rsidP="009C1F12">
            <w:pPr>
              <w:rPr>
                <w:rFonts w:ascii="Arial" w:hAnsi="Arial" w:cs="Arial"/>
              </w:rPr>
            </w:pPr>
            <w:r w:rsidRPr="00970436">
              <w:rPr>
                <w:rFonts w:ascii="Arial" w:hAnsi="Arial" w:cs="Arial"/>
              </w:rPr>
              <w:t>Extent of appearance &amp; fusion</w:t>
            </w:r>
          </w:p>
        </w:tc>
        <w:tc>
          <w:tcPr>
            <w:tcW w:w="810" w:type="dxa"/>
          </w:tcPr>
          <w:p w:rsidR="00E73B93" w:rsidRPr="00970436" w:rsidRDefault="00C970D8" w:rsidP="009C1F12">
            <w:pPr>
              <w:rPr>
                <w:rFonts w:ascii="Arial" w:hAnsi="Arial" w:cs="Arial"/>
              </w:rPr>
            </w:pPr>
            <w:r>
              <w:rPr>
                <w:rFonts w:ascii="Arial" w:hAnsi="Arial" w:cs="Arial"/>
              </w:rPr>
              <w:t>3</w:t>
            </w:r>
            <w:r w:rsidR="00E73B93">
              <w:rPr>
                <w:rFonts w:ascii="Arial" w:hAnsi="Arial" w:cs="Arial"/>
              </w:rPr>
              <w:t>-12</w:t>
            </w:r>
          </w:p>
        </w:tc>
        <w:tc>
          <w:tcPr>
            <w:tcW w:w="810" w:type="dxa"/>
          </w:tcPr>
          <w:p w:rsidR="00E73B93" w:rsidRPr="00970436" w:rsidRDefault="00E73B93" w:rsidP="009C1F12">
            <w:pPr>
              <w:rPr>
                <w:rFonts w:ascii="Arial" w:hAnsi="Arial" w:cs="Arial"/>
              </w:rPr>
            </w:pPr>
            <w:r w:rsidRPr="00970436">
              <w:rPr>
                <w:rFonts w:ascii="Arial" w:hAnsi="Arial" w:cs="Arial"/>
              </w:rPr>
              <w:t>12-13</w:t>
            </w:r>
          </w:p>
        </w:tc>
        <w:tc>
          <w:tcPr>
            <w:tcW w:w="810" w:type="dxa"/>
          </w:tcPr>
          <w:p w:rsidR="00E73B93" w:rsidRPr="00970436" w:rsidRDefault="00E73B93" w:rsidP="009C1F12">
            <w:pPr>
              <w:rPr>
                <w:rFonts w:ascii="Arial" w:hAnsi="Arial" w:cs="Arial"/>
              </w:rPr>
            </w:pPr>
            <w:r w:rsidRPr="00970436">
              <w:rPr>
                <w:rFonts w:ascii="Arial" w:hAnsi="Arial" w:cs="Arial"/>
              </w:rPr>
              <w:t>13-14</w:t>
            </w:r>
          </w:p>
        </w:tc>
        <w:tc>
          <w:tcPr>
            <w:tcW w:w="810" w:type="dxa"/>
          </w:tcPr>
          <w:p w:rsidR="00E73B93" w:rsidRPr="00970436" w:rsidRDefault="00E73B93" w:rsidP="009C1F12">
            <w:pPr>
              <w:rPr>
                <w:rFonts w:ascii="Arial" w:hAnsi="Arial" w:cs="Arial"/>
              </w:rPr>
            </w:pPr>
            <w:r w:rsidRPr="00970436">
              <w:rPr>
                <w:rFonts w:ascii="Arial" w:hAnsi="Arial" w:cs="Arial"/>
              </w:rPr>
              <w:t>14-15</w:t>
            </w:r>
          </w:p>
        </w:tc>
        <w:tc>
          <w:tcPr>
            <w:tcW w:w="810" w:type="dxa"/>
          </w:tcPr>
          <w:p w:rsidR="00E73B93" w:rsidRPr="00970436" w:rsidRDefault="00E73B93" w:rsidP="009C1F12">
            <w:pPr>
              <w:rPr>
                <w:rFonts w:ascii="Arial" w:hAnsi="Arial" w:cs="Arial"/>
              </w:rPr>
            </w:pPr>
            <w:r w:rsidRPr="00970436">
              <w:rPr>
                <w:rFonts w:ascii="Arial" w:hAnsi="Arial" w:cs="Arial"/>
              </w:rPr>
              <w:t>15-16</w:t>
            </w:r>
          </w:p>
        </w:tc>
        <w:tc>
          <w:tcPr>
            <w:tcW w:w="810" w:type="dxa"/>
          </w:tcPr>
          <w:p w:rsidR="00E73B93" w:rsidRPr="00970436" w:rsidRDefault="00E73B93" w:rsidP="009C1F12">
            <w:pPr>
              <w:rPr>
                <w:rFonts w:ascii="Arial" w:hAnsi="Arial" w:cs="Arial"/>
              </w:rPr>
            </w:pPr>
            <w:r w:rsidRPr="00970436">
              <w:rPr>
                <w:rFonts w:ascii="Arial" w:hAnsi="Arial" w:cs="Arial"/>
              </w:rPr>
              <w:t>16-17</w:t>
            </w:r>
          </w:p>
        </w:tc>
        <w:tc>
          <w:tcPr>
            <w:tcW w:w="810" w:type="dxa"/>
          </w:tcPr>
          <w:p w:rsidR="00E73B93" w:rsidRPr="00970436" w:rsidRDefault="00E73B93" w:rsidP="009C1F12">
            <w:pPr>
              <w:rPr>
                <w:rFonts w:ascii="Arial" w:hAnsi="Arial" w:cs="Arial"/>
              </w:rPr>
            </w:pPr>
            <w:r w:rsidRPr="00970436">
              <w:rPr>
                <w:rFonts w:ascii="Arial" w:hAnsi="Arial" w:cs="Arial"/>
              </w:rPr>
              <w:t>17-18</w:t>
            </w:r>
          </w:p>
        </w:tc>
        <w:tc>
          <w:tcPr>
            <w:tcW w:w="810" w:type="dxa"/>
          </w:tcPr>
          <w:p w:rsidR="00E73B93" w:rsidRPr="00970436" w:rsidRDefault="00E73B93" w:rsidP="009C1F12">
            <w:pPr>
              <w:rPr>
                <w:rFonts w:ascii="Arial" w:hAnsi="Arial" w:cs="Arial"/>
              </w:rPr>
            </w:pPr>
            <w:r w:rsidRPr="00970436">
              <w:rPr>
                <w:rFonts w:ascii="Arial" w:hAnsi="Arial" w:cs="Arial"/>
              </w:rPr>
              <w:t>18-19</w:t>
            </w:r>
          </w:p>
        </w:tc>
        <w:tc>
          <w:tcPr>
            <w:tcW w:w="810" w:type="dxa"/>
          </w:tcPr>
          <w:p w:rsidR="00E73B93" w:rsidRPr="00970436" w:rsidRDefault="00E73B93" w:rsidP="009C1F12">
            <w:pPr>
              <w:rPr>
                <w:rFonts w:ascii="Arial" w:hAnsi="Arial" w:cs="Arial"/>
              </w:rPr>
            </w:pPr>
            <w:r w:rsidRPr="00970436">
              <w:rPr>
                <w:rFonts w:ascii="Arial" w:hAnsi="Arial" w:cs="Arial"/>
              </w:rPr>
              <w:t>19-20</w:t>
            </w:r>
          </w:p>
        </w:tc>
        <w:tc>
          <w:tcPr>
            <w:tcW w:w="810" w:type="dxa"/>
          </w:tcPr>
          <w:p w:rsidR="00E73B93" w:rsidRPr="00970436" w:rsidRDefault="00E73B93" w:rsidP="009C1F12">
            <w:pPr>
              <w:rPr>
                <w:rFonts w:ascii="Arial" w:hAnsi="Arial" w:cs="Arial"/>
              </w:rPr>
            </w:pPr>
            <w:r w:rsidRPr="00970436">
              <w:rPr>
                <w:rFonts w:ascii="Arial" w:hAnsi="Arial" w:cs="Arial"/>
              </w:rPr>
              <w:t>20-21</w:t>
            </w:r>
          </w:p>
        </w:tc>
        <w:tc>
          <w:tcPr>
            <w:tcW w:w="810" w:type="dxa"/>
          </w:tcPr>
          <w:p w:rsidR="00E73B93" w:rsidRPr="00970436" w:rsidRDefault="00E73B93" w:rsidP="009C1F12">
            <w:pPr>
              <w:rPr>
                <w:rFonts w:ascii="Arial" w:hAnsi="Arial" w:cs="Arial"/>
              </w:rPr>
            </w:pPr>
            <w:r w:rsidRPr="00970436">
              <w:rPr>
                <w:rFonts w:ascii="Arial" w:hAnsi="Arial" w:cs="Arial"/>
              </w:rPr>
              <w:t>21-25</w:t>
            </w:r>
          </w:p>
        </w:tc>
        <w:tc>
          <w:tcPr>
            <w:tcW w:w="900" w:type="dxa"/>
          </w:tcPr>
          <w:p w:rsidR="00E73B93" w:rsidRPr="00970436" w:rsidRDefault="00E73B93" w:rsidP="009C1F12">
            <w:pPr>
              <w:rPr>
                <w:rFonts w:ascii="Arial" w:hAnsi="Arial" w:cs="Arial"/>
              </w:rPr>
            </w:pPr>
            <w:r w:rsidRPr="00970436">
              <w:rPr>
                <w:rFonts w:ascii="Arial" w:hAnsi="Arial" w:cs="Arial"/>
              </w:rPr>
              <w:t>Total</w:t>
            </w:r>
          </w:p>
        </w:tc>
      </w:tr>
      <w:tr w:rsidR="00E73B93" w:rsidRPr="00970436" w:rsidTr="009C1F12">
        <w:tc>
          <w:tcPr>
            <w:tcW w:w="1440" w:type="dxa"/>
            <w:vMerge/>
          </w:tcPr>
          <w:p w:rsidR="00E73B93" w:rsidRPr="00970436" w:rsidRDefault="00E73B93" w:rsidP="009C1F12">
            <w:pPr>
              <w:rPr>
                <w:rFonts w:ascii="Arial" w:hAnsi="Arial" w:cs="Arial"/>
              </w:rPr>
            </w:pPr>
          </w:p>
        </w:tc>
        <w:tc>
          <w:tcPr>
            <w:tcW w:w="810" w:type="dxa"/>
          </w:tcPr>
          <w:p w:rsidR="00E73B93" w:rsidRPr="00970436" w:rsidRDefault="00E73B93" w:rsidP="009C1F12">
            <w:pPr>
              <w:rPr>
                <w:rFonts w:ascii="Arial" w:hAnsi="Arial" w:cs="Arial"/>
              </w:rPr>
            </w:pPr>
            <w:r w:rsidRPr="00970436">
              <w:rPr>
                <w:rFonts w:ascii="Arial" w:hAnsi="Arial" w:cs="Arial"/>
              </w:rPr>
              <w:t>cases</w:t>
            </w:r>
          </w:p>
          <w:p w:rsidR="00E73B93" w:rsidRPr="00970436" w:rsidRDefault="00E73B93" w:rsidP="009C1F12">
            <w:pPr>
              <w:rPr>
                <w:rFonts w:ascii="Arial" w:hAnsi="Arial" w:cs="Arial"/>
              </w:rPr>
            </w:pPr>
            <w:r w:rsidRPr="00970436">
              <w:rPr>
                <w:rFonts w:ascii="Arial" w:hAnsi="Arial" w:cs="Arial"/>
              </w:rPr>
              <w:t>(%)</w:t>
            </w:r>
          </w:p>
        </w:tc>
        <w:tc>
          <w:tcPr>
            <w:tcW w:w="810" w:type="dxa"/>
          </w:tcPr>
          <w:p w:rsidR="00E73B93" w:rsidRPr="00970436" w:rsidRDefault="00E73B93" w:rsidP="009C1F12">
            <w:pPr>
              <w:rPr>
                <w:rFonts w:ascii="Arial" w:hAnsi="Arial" w:cs="Arial"/>
              </w:rPr>
            </w:pPr>
            <w:r w:rsidRPr="00970436">
              <w:rPr>
                <w:rFonts w:ascii="Arial" w:hAnsi="Arial" w:cs="Arial"/>
              </w:rPr>
              <w:t>cases</w:t>
            </w:r>
          </w:p>
          <w:p w:rsidR="00E73B93" w:rsidRPr="00970436" w:rsidRDefault="00E73B93" w:rsidP="009C1F12">
            <w:pPr>
              <w:rPr>
                <w:rFonts w:ascii="Arial" w:hAnsi="Arial" w:cs="Arial"/>
              </w:rPr>
            </w:pPr>
            <w:r w:rsidRPr="00970436">
              <w:rPr>
                <w:rFonts w:ascii="Arial" w:hAnsi="Arial" w:cs="Arial"/>
              </w:rPr>
              <w:t>(%)</w:t>
            </w:r>
          </w:p>
        </w:tc>
        <w:tc>
          <w:tcPr>
            <w:tcW w:w="810" w:type="dxa"/>
          </w:tcPr>
          <w:p w:rsidR="00E73B93" w:rsidRPr="00970436" w:rsidRDefault="00E73B93" w:rsidP="009C1F12">
            <w:pPr>
              <w:rPr>
                <w:rFonts w:ascii="Arial" w:hAnsi="Arial" w:cs="Arial"/>
              </w:rPr>
            </w:pPr>
            <w:r w:rsidRPr="00970436">
              <w:rPr>
                <w:rFonts w:ascii="Arial" w:hAnsi="Arial" w:cs="Arial"/>
              </w:rPr>
              <w:t>cases</w:t>
            </w:r>
          </w:p>
          <w:p w:rsidR="00E73B93" w:rsidRPr="00970436" w:rsidRDefault="00E73B93" w:rsidP="009C1F12">
            <w:pPr>
              <w:rPr>
                <w:rFonts w:ascii="Arial" w:hAnsi="Arial" w:cs="Arial"/>
              </w:rPr>
            </w:pPr>
            <w:r w:rsidRPr="00970436">
              <w:rPr>
                <w:rFonts w:ascii="Arial" w:hAnsi="Arial" w:cs="Arial"/>
              </w:rPr>
              <w:t>(%)</w:t>
            </w:r>
          </w:p>
        </w:tc>
        <w:tc>
          <w:tcPr>
            <w:tcW w:w="810" w:type="dxa"/>
          </w:tcPr>
          <w:p w:rsidR="00E73B93" w:rsidRPr="00970436" w:rsidRDefault="00E73B93" w:rsidP="009C1F12">
            <w:pPr>
              <w:rPr>
                <w:rFonts w:ascii="Arial" w:hAnsi="Arial" w:cs="Arial"/>
              </w:rPr>
            </w:pPr>
            <w:r w:rsidRPr="00970436">
              <w:rPr>
                <w:rFonts w:ascii="Arial" w:hAnsi="Arial" w:cs="Arial"/>
              </w:rPr>
              <w:t>cases</w:t>
            </w:r>
          </w:p>
          <w:p w:rsidR="00E73B93" w:rsidRPr="00970436" w:rsidRDefault="00E73B93" w:rsidP="009C1F12">
            <w:pPr>
              <w:rPr>
                <w:rFonts w:ascii="Arial" w:hAnsi="Arial" w:cs="Arial"/>
              </w:rPr>
            </w:pPr>
            <w:r w:rsidRPr="00970436">
              <w:rPr>
                <w:rFonts w:ascii="Arial" w:hAnsi="Arial" w:cs="Arial"/>
              </w:rPr>
              <w:t>(%)</w:t>
            </w:r>
          </w:p>
        </w:tc>
        <w:tc>
          <w:tcPr>
            <w:tcW w:w="810" w:type="dxa"/>
          </w:tcPr>
          <w:p w:rsidR="00E73B93" w:rsidRPr="00970436" w:rsidRDefault="00E73B93" w:rsidP="009C1F12">
            <w:pPr>
              <w:rPr>
                <w:rFonts w:ascii="Arial" w:hAnsi="Arial" w:cs="Arial"/>
              </w:rPr>
            </w:pPr>
            <w:r w:rsidRPr="00970436">
              <w:rPr>
                <w:rFonts w:ascii="Arial" w:hAnsi="Arial" w:cs="Arial"/>
              </w:rPr>
              <w:t>cases</w:t>
            </w:r>
          </w:p>
          <w:p w:rsidR="00E73B93" w:rsidRPr="00970436" w:rsidRDefault="00E73B93" w:rsidP="009C1F12">
            <w:pPr>
              <w:rPr>
                <w:rFonts w:ascii="Arial" w:hAnsi="Arial" w:cs="Arial"/>
              </w:rPr>
            </w:pPr>
            <w:r w:rsidRPr="00970436">
              <w:rPr>
                <w:rFonts w:ascii="Arial" w:hAnsi="Arial" w:cs="Arial"/>
              </w:rPr>
              <w:t>(%)</w:t>
            </w:r>
          </w:p>
        </w:tc>
        <w:tc>
          <w:tcPr>
            <w:tcW w:w="810" w:type="dxa"/>
          </w:tcPr>
          <w:p w:rsidR="00E73B93" w:rsidRPr="00970436" w:rsidRDefault="00E73B93" w:rsidP="009C1F12">
            <w:pPr>
              <w:rPr>
                <w:rFonts w:ascii="Arial" w:hAnsi="Arial" w:cs="Arial"/>
              </w:rPr>
            </w:pPr>
            <w:r w:rsidRPr="00970436">
              <w:rPr>
                <w:rFonts w:ascii="Arial" w:hAnsi="Arial" w:cs="Arial"/>
              </w:rPr>
              <w:t>cases</w:t>
            </w:r>
          </w:p>
          <w:p w:rsidR="00E73B93" w:rsidRPr="00970436" w:rsidRDefault="00E73B93" w:rsidP="009C1F12">
            <w:pPr>
              <w:rPr>
                <w:rFonts w:ascii="Arial" w:hAnsi="Arial" w:cs="Arial"/>
              </w:rPr>
            </w:pPr>
            <w:r w:rsidRPr="00970436">
              <w:rPr>
                <w:rFonts w:ascii="Arial" w:hAnsi="Arial" w:cs="Arial"/>
              </w:rPr>
              <w:t>(%)</w:t>
            </w:r>
          </w:p>
        </w:tc>
        <w:tc>
          <w:tcPr>
            <w:tcW w:w="810" w:type="dxa"/>
          </w:tcPr>
          <w:p w:rsidR="00E73B93" w:rsidRPr="00970436" w:rsidRDefault="00E73B93" w:rsidP="009C1F12">
            <w:pPr>
              <w:rPr>
                <w:rFonts w:ascii="Arial" w:hAnsi="Arial" w:cs="Arial"/>
              </w:rPr>
            </w:pPr>
            <w:r w:rsidRPr="00970436">
              <w:rPr>
                <w:rFonts w:ascii="Arial" w:hAnsi="Arial" w:cs="Arial"/>
              </w:rPr>
              <w:t>cases</w:t>
            </w:r>
          </w:p>
          <w:p w:rsidR="00E73B93" w:rsidRPr="00970436" w:rsidRDefault="00E73B93" w:rsidP="009C1F12">
            <w:pPr>
              <w:rPr>
                <w:rFonts w:ascii="Arial" w:hAnsi="Arial" w:cs="Arial"/>
              </w:rPr>
            </w:pPr>
            <w:r w:rsidRPr="00970436">
              <w:rPr>
                <w:rFonts w:ascii="Arial" w:hAnsi="Arial" w:cs="Arial"/>
              </w:rPr>
              <w:t>(%)</w:t>
            </w:r>
          </w:p>
        </w:tc>
        <w:tc>
          <w:tcPr>
            <w:tcW w:w="810" w:type="dxa"/>
          </w:tcPr>
          <w:p w:rsidR="00E73B93" w:rsidRPr="00970436" w:rsidRDefault="00E73B93" w:rsidP="009C1F12">
            <w:pPr>
              <w:rPr>
                <w:rFonts w:ascii="Arial" w:hAnsi="Arial" w:cs="Arial"/>
              </w:rPr>
            </w:pPr>
            <w:r w:rsidRPr="00970436">
              <w:rPr>
                <w:rFonts w:ascii="Arial" w:hAnsi="Arial" w:cs="Arial"/>
              </w:rPr>
              <w:t>cases</w:t>
            </w:r>
          </w:p>
          <w:p w:rsidR="00E73B93" w:rsidRPr="00970436" w:rsidRDefault="00E73B93" w:rsidP="009C1F12">
            <w:pPr>
              <w:rPr>
                <w:rFonts w:ascii="Arial" w:hAnsi="Arial" w:cs="Arial"/>
              </w:rPr>
            </w:pPr>
            <w:r w:rsidRPr="00970436">
              <w:rPr>
                <w:rFonts w:ascii="Arial" w:hAnsi="Arial" w:cs="Arial"/>
              </w:rPr>
              <w:t>(%)</w:t>
            </w:r>
          </w:p>
        </w:tc>
        <w:tc>
          <w:tcPr>
            <w:tcW w:w="810" w:type="dxa"/>
          </w:tcPr>
          <w:p w:rsidR="00E73B93" w:rsidRPr="00970436" w:rsidRDefault="00E73B93" w:rsidP="009C1F12">
            <w:pPr>
              <w:rPr>
                <w:rFonts w:ascii="Arial" w:hAnsi="Arial" w:cs="Arial"/>
              </w:rPr>
            </w:pPr>
            <w:r w:rsidRPr="00970436">
              <w:rPr>
                <w:rFonts w:ascii="Arial" w:hAnsi="Arial" w:cs="Arial"/>
              </w:rPr>
              <w:t>cases</w:t>
            </w:r>
          </w:p>
          <w:p w:rsidR="00E73B93" w:rsidRPr="00970436" w:rsidRDefault="00E73B93" w:rsidP="009C1F12">
            <w:pPr>
              <w:rPr>
                <w:rFonts w:ascii="Arial" w:hAnsi="Arial" w:cs="Arial"/>
              </w:rPr>
            </w:pPr>
            <w:r w:rsidRPr="00970436">
              <w:rPr>
                <w:rFonts w:ascii="Arial" w:hAnsi="Arial" w:cs="Arial"/>
              </w:rPr>
              <w:t>(%)</w:t>
            </w:r>
          </w:p>
        </w:tc>
        <w:tc>
          <w:tcPr>
            <w:tcW w:w="810" w:type="dxa"/>
          </w:tcPr>
          <w:p w:rsidR="00E73B93" w:rsidRPr="00970436" w:rsidRDefault="00E73B93" w:rsidP="009C1F12">
            <w:pPr>
              <w:rPr>
                <w:rFonts w:ascii="Arial" w:hAnsi="Arial" w:cs="Arial"/>
              </w:rPr>
            </w:pPr>
            <w:r w:rsidRPr="00970436">
              <w:rPr>
                <w:rFonts w:ascii="Arial" w:hAnsi="Arial" w:cs="Arial"/>
              </w:rPr>
              <w:t>cases</w:t>
            </w:r>
          </w:p>
          <w:p w:rsidR="00E73B93" w:rsidRPr="00970436" w:rsidRDefault="00E73B93" w:rsidP="009C1F12">
            <w:pPr>
              <w:rPr>
                <w:rFonts w:ascii="Arial" w:hAnsi="Arial" w:cs="Arial"/>
              </w:rPr>
            </w:pPr>
            <w:r w:rsidRPr="00970436">
              <w:rPr>
                <w:rFonts w:ascii="Arial" w:hAnsi="Arial" w:cs="Arial"/>
              </w:rPr>
              <w:t>(%)</w:t>
            </w:r>
          </w:p>
        </w:tc>
        <w:tc>
          <w:tcPr>
            <w:tcW w:w="810" w:type="dxa"/>
          </w:tcPr>
          <w:p w:rsidR="00E73B93" w:rsidRPr="00970436" w:rsidRDefault="00E73B93" w:rsidP="009C1F12">
            <w:pPr>
              <w:rPr>
                <w:rFonts w:ascii="Arial" w:hAnsi="Arial" w:cs="Arial"/>
              </w:rPr>
            </w:pPr>
            <w:r w:rsidRPr="00970436">
              <w:rPr>
                <w:rFonts w:ascii="Arial" w:hAnsi="Arial" w:cs="Arial"/>
              </w:rPr>
              <w:t>cases</w:t>
            </w:r>
          </w:p>
          <w:p w:rsidR="00E73B93" w:rsidRPr="00970436" w:rsidRDefault="00E73B93" w:rsidP="009C1F12">
            <w:pPr>
              <w:rPr>
                <w:rFonts w:ascii="Arial" w:hAnsi="Arial" w:cs="Arial"/>
              </w:rPr>
            </w:pPr>
            <w:r w:rsidRPr="00970436">
              <w:rPr>
                <w:rFonts w:ascii="Arial" w:hAnsi="Arial" w:cs="Arial"/>
              </w:rPr>
              <w:t>(%)</w:t>
            </w:r>
          </w:p>
        </w:tc>
        <w:tc>
          <w:tcPr>
            <w:tcW w:w="900" w:type="dxa"/>
          </w:tcPr>
          <w:p w:rsidR="00E73B93" w:rsidRPr="00970436" w:rsidRDefault="00E73B93" w:rsidP="009C1F12">
            <w:pPr>
              <w:rPr>
                <w:rFonts w:ascii="Arial" w:hAnsi="Arial" w:cs="Arial"/>
              </w:rPr>
            </w:pPr>
            <w:r w:rsidRPr="00970436">
              <w:rPr>
                <w:rFonts w:ascii="Arial" w:hAnsi="Arial" w:cs="Arial"/>
              </w:rPr>
              <w:t>Cases</w:t>
            </w:r>
          </w:p>
          <w:p w:rsidR="00E73B93" w:rsidRPr="00970436" w:rsidRDefault="00E73B93" w:rsidP="009C1F12">
            <w:pPr>
              <w:rPr>
                <w:rFonts w:ascii="Arial" w:hAnsi="Arial" w:cs="Arial"/>
              </w:rPr>
            </w:pPr>
            <w:r w:rsidRPr="00970436">
              <w:rPr>
                <w:rFonts w:ascii="Arial" w:hAnsi="Arial" w:cs="Arial"/>
              </w:rPr>
              <w:t>(%)</w:t>
            </w:r>
          </w:p>
        </w:tc>
      </w:tr>
      <w:tr w:rsidR="00C970D8" w:rsidRPr="00970436" w:rsidTr="009C1F12">
        <w:tc>
          <w:tcPr>
            <w:tcW w:w="1440" w:type="dxa"/>
          </w:tcPr>
          <w:p w:rsidR="00C970D8" w:rsidRPr="00970436" w:rsidRDefault="00C970D8" w:rsidP="009C1F12">
            <w:pPr>
              <w:rPr>
                <w:rFonts w:ascii="Arial" w:hAnsi="Arial" w:cs="Arial"/>
              </w:rPr>
            </w:pPr>
            <w:r w:rsidRPr="00970436">
              <w:rPr>
                <w:rFonts w:ascii="Arial" w:hAnsi="Arial" w:cs="Arial"/>
              </w:rPr>
              <w:t>F1</w:t>
            </w:r>
          </w:p>
        </w:tc>
        <w:tc>
          <w:tcPr>
            <w:tcW w:w="810" w:type="dxa"/>
          </w:tcPr>
          <w:p w:rsidR="00C970D8" w:rsidRDefault="00C970D8" w:rsidP="009C1F12">
            <w:pPr>
              <w:rPr>
                <w:rFonts w:ascii="Arial" w:hAnsi="Arial" w:cs="Arial"/>
              </w:rPr>
            </w:pPr>
            <w:r>
              <w:rPr>
                <w:rFonts w:ascii="Arial" w:hAnsi="Arial" w:cs="Arial"/>
              </w:rPr>
              <w:t>18</w:t>
            </w:r>
          </w:p>
          <w:p w:rsidR="00C970D8" w:rsidRPr="00970436" w:rsidRDefault="00C970D8" w:rsidP="009C1F12">
            <w:pPr>
              <w:rPr>
                <w:rFonts w:ascii="Arial" w:hAnsi="Arial" w:cs="Arial"/>
              </w:rPr>
            </w:pPr>
            <w:r>
              <w:rPr>
                <w:rFonts w:ascii="Arial" w:hAnsi="Arial" w:cs="Arial"/>
              </w:rPr>
              <w:t>(100</w:t>
            </w:r>
            <w:r w:rsidRPr="00970436">
              <w:rPr>
                <w:rFonts w:ascii="Arial" w:hAnsi="Arial" w:cs="Arial"/>
              </w:rPr>
              <w:t>)</w:t>
            </w:r>
          </w:p>
        </w:tc>
        <w:tc>
          <w:tcPr>
            <w:tcW w:w="810" w:type="dxa"/>
          </w:tcPr>
          <w:p w:rsidR="00C970D8" w:rsidRPr="00970436" w:rsidRDefault="00C970D8" w:rsidP="009C1F12">
            <w:pPr>
              <w:rPr>
                <w:rFonts w:ascii="Arial" w:hAnsi="Arial" w:cs="Arial"/>
              </w:rPr>
            </w:pPr>
            <w:r w:rsidRPr="00970436">
              <w:rPr>
                <w:rFonts w:ascii="Arial" w:hAnsi="Arial" w:cs="Arial"/>
              </w:rPr>
              <w:t xml:space="preserve">0 </w:t>
            </w:r>
          </w:p>
          <w:p w:rsidR="00C970D8" w:rsidRPr="00970436" w:rsidRDefault="00C970D8" w:rsidP="009C1F12">
            <w:pPr>
              <w:rPr>
                <w:rFonts w:ascii="Arial" w:hAnsi="Arial" w:cs="Arial"/>
              </w:rPr>
            </w:pPr>
            <w:r w:rsidRPr="00970436">
              <w:rPr>
                <w:rFonts w:ascii="Arial" w:hAnsi="Arial" w:cs="Arial"/>
              </w:rPr>
              <w:t>(0)</w:t>
            </w:r>
          </w:p>
        </w:tc>
        <w:tc>
          <w:tcPr>
            <w:tcW w:w="810" w:type="dxa"/>
          </w:tcPr>
          <w:p w:rsidR="00C970D8" w:rsidRPr="00970436" w:rsidRDefault="00C970D8" w:rsidP="009C1F12">
            <w:pPr>
              <w:rPr>
                <w:rFonts w:ascii="Arial" w:hAnsi="Arial" w:cs="Arial"/>
              </w:rPr>
            </w:pPr>
            <w:r w:rsidRPr="00970436">
              <w:rPr>
                <w:rFonts w:ascii="Arial" w:hAnsi="Arial" w:cs="Arial"/>
              </w:rPr>
              <w:t xml:space="preserve">0 </w:t>
            </w:r>
          </w:p>
          <w:p w:rsidR="00C970D8" w:rsidRPr="00970436" w:rsidRDefault="00C970D8" w:rsidP="009C1F12">
            <w:pPr>
              <w:rPr>
                <w:rFonts w:ascii="Arial" w:hAnsi="Arial" w:cs="Arial"/>
              </w:rPr>
            </w:pPr>
            <w:r w:rsidRPr="00970436">
              <w:rPr>
                <w:rFonts w:ascii="Arial" w:hAnsi="Arial" w:cs="Arial"/>
              </w:rPr>
              <w:t>(0)</w:t>
            </w:r>
          </w:p>
        </w:tc>
        <w:tc>
          <w:tcPr>
            <w:tcW w:w="810" w:type="dxa"/>
          </w:tcPr>
          <w:p w:rsidR="00C970D8" w:rsidRPr="00970436" w:rsidRDefault="00C970D8" w:rsidP="009C1F12">
            <w:pPr>
              <w:rPr>
                <w:rFonts w:ascii="Arial" w:hAnsi="Arial" w:cs="Arial"/>
              </w:rPr>
            </w:pPr>
            <w:r w:rsidRPr="00970436">
              <w:rPr>
                <w:rFonts w:ascii="Arial" w:hAnsi="Arial" w:cs="Arial"/>
              </w:rPr>
              <w:t xml:space="preserve">0 </w:t>
            </w:r>
          </w:p>
          <w:p w:rsidR="00C970D8" w:rsidRPr="00970436" w:rsidRDefault="00C970D8" w:rsidP="009C1F12">
            <w:pPr>
              <w:rPr>
                <w:rFonts w:ascii="Arial" w:hAnsi="Arial" w:cs="Arial"/>
              </w:rPr>
            </w:pPr>
            <w:r w:rsidRPr="00970436">
              <w:rPr>
                <w:rFonts w:ascii="Arial" w:hAnsi="Arial" w:cs="Arial"/>
              </w:rPr>
              <w:t>(0)</w:t>
            </w:r>
          </w:p>
        </w:tc>
        <w:tc>
          <w:tcPr>
            <w:tcW w:w="810" w:type="dxa"/>
          </w:tcPr>
          <w:p w:rsidR="00C970D8" w:rsidRPr="00970436" w:rsidRDefault="00C970D8" w:rsidP="009C1F12">
            <w:pPr>
              <w:rPr>
                <w:rFonts w:ascii="Arial" w:hAnsi="Arial" w:cs="Arial"/>
              </w:rPr>
            </w:pPr>
            <w:r w:rsidRPr="00970436">
              <w:rPr>
                <w:rFonts w:ascii="Arial" w:hAnsi="Arial" w:cs="Arial"/>
              </w:rPr>
              <w:t xml:space="preserve">0 </w:t>
            </w:r>
          </w:p>
          <w:p w:rsidR="00C970D8" w:rsidRPr="00970436" w:rsidRDefault="00C970D8" w:rsidP="009C1F12">
            <w:pPr>
              <w:rPr>
                <w:rFonts w:ascii="Arial" w:hAnsi="Arial" w:cs="Arial"/>
              </w:rPr>
            </w:pPr>
            <w:r w:rsidRPr="00970436">
              <w:rPr>
                <w:rFonts w:ascii="Arial" w:hAnsi="Arial" w:cs="Arial"/>
              </w:rPr>
              <w:t>(0)</w:t>
            </w:r>
          </w:p>
        </w:tc>
        <w:tc>
          <w:tcPr>
            <w:tcW w:w="810" w:type="dxa"/>
          </w:tcPr>
          <w:p w:rsidR="00C970D8" w:rsidRPr="00970436" w:rsidRDefault="00C970D8" w:rsidP="009C1F12">
            <w:pPr>
              <w:rPr>
                <w:rFonts w:ascii="Arial" w:hAnsi="Arial" w:cs="Arial"/>
              </w:rPr>
            </w:pPr>
            <w:r w:rsidRPr="00970436">
              <w:rPr>
                <w:rFonts w:ascii="Arial" w:hAnsi="Arial" w:cs="Arial"/>
              </w:rPr>
              <w:t xml:space="preserve">0 </w:t>
            </w:r>
          </w:p>
          <w:p w:rsidR="00C970D8" w:rsidRPr="00970436" w:rsidRDefault="00C970D8" w:rsidP="009C1F12">
            <w:pPr>
              <w:rPr>
                <w:rFonts w:ascii="Arial" w:hAnsi="Arial" w:cs="Arial"/>
              </w:rPr>
            </w:pPr>
            <w:r w:rsidRPr="00970436">
              <w:rPr>
                <w:rFonts w:ascii="Arial" w:hAnsi="Arial" w:cs="Arial"/>
              </w:rPr>
              <w:t>(0)</w:t>
            </w:r>
          </w:p>
        </w:tc>
        <w:tc>
          <w:tcPr>
            <w:tcW w:w="810" w:type="dxa"/>
          </w:tcPr>
          <w:p w:rsidR="00C970D8" w:rsidRPr="00970436" w:rsidRDefault="00C970D8" w:rsidP="009C1F12">
            <w:pPr>
              <w:rPr>
                <w:rFonts w:ascii="Arial" w:hAnsi="Arial" w:cs="Arial"/>
              </w:rPr>
            </w:pPr>
            <w:r w:rsidRPr="00970436">
              <w:rPr>
                <w:rFonts w:ascii="Arial" w:hAnsi="Arial" w:cs="Arial"/>
              </w:rPr>
              <w:t xml:space="preserve">0 </w:t>
            </w:r>
          </w:p>
          <w:p w:rsidR="00C970D8" w:rsidRPr="00970436" w:rsidRDefault="00C970D8" w:rsidP="009C1F12">
            <w:pPr>
              <w:rPr>
                <w:rFonts w:ascii="Arial" w:hAnsi="Arial" w:cs="Arial"/>
              </w:rPr>
            </w:pPr>
            <w:r w:rsidRPr="00970436">
              <w:rPr>
                <w:rFonts w:ascii="Arial" w:hAnsi="Arial" w:cs="Arial"/>
              </w:rPr>
              <w:t>(0)</w:t>
            </w:r>
          </w:p>
        </w:tc>
        <w:tc>
          <w:tcPr>
            <w:tcW w:w="810" w:type="dxa"/>
          </w:tcPr>
          <w:p w:rsidR="00C970D8" w:rsidRPr="00970436" w:rsidRDefault="00C970D8" w:rsidP="009C1F12">
            <w:pPr>
              <w:rPr>
                <w:rFonts w:ascii="Arial" w:hAnsi="Arial" w:cs="Arial"/>
              </w:rPr>
            </w:pPr>
            <w:r w:rsidRPr="00970436">
              <w:rPr>
                <w:rFonts w:ascii="Arial" w:hAnsi="Arial" w:cs="Arial"/>
              </w:rPr>
              <w:t xml:space="preserve">0 </w:t>
            </w:r>
          </w:p>
          <w:p w:rsidR="00C970D8" w:rsidRPr="00970436" w:rsidRDefault="00C970D8" w:rsidP="009C1F12">
            <w:pPr>
              <w:rPr>
                <w:rFonts w:ascii="Arial" w:hAnsi="Arial" w:cs="Arial"/>
              </w:rPr>
            </w:pPr>
            <w:r w:rsidRPr="00970436">
              <w:rPr>
                <w:rFonts w:ascii="Arial" w:hAnsi="Arial" w:cs="Arial"/>
              </w:rPr>
              <w:t>(0)</w:t>
            </w:r>
          </w:p>
        </w:tc>
        <w:tc>
          <w:tcPr>
            <w:tcW w:w="810" w:type="dxa"/>
          </w:tcPr>
          <w:p w:rsidR="00C970D8" w:rsidRPr="00970436" w:rsidRDefault="00C970D8" w:rsidP="009C1F12">
            <w:pPr>
              <w:rPr>
                <w:rFonts w:ascii="Arial" w:hAnsi="Arial" w:cs="Arial"/>
              </w:rPr>
            </w:pPr>
            <w:r w:rsidRPr="00970436">
              <w:rPr>
                <w:rFonts w:ascii="Arial" w:hAnsi="Arial" w:cs="Arial"/>
              </w:rPr>
              <w:t xml:space="preserve">0 </w:t>
            </w:r>
          </w:p>
          <w:p w:rsidR="00C970D8" w:rsidRPr="00970436" w:rsidRDefault="00C970D8" w:rsidP="009C1F12">
            <w:pPr>
              <w:rPr>
                <w:rFonts w:ascii="Arial" w:hAnsi="Arial" w:cs="Arial"/>
              </w:rPr>
            </w:pPr>
            <w:r w:rsidRPr="00970436">
              <w:rPr>
                <w:rFonts w:ascii="Arial" w:hAnsi="Arial" w:cs="Arial"/>
              </w:rPr>
              <w:t>(0)</w:t>
            </w:r>
          </w:p>
        </w:tc>
        <w:tc>
          <w:tcPr>
            <w:tcW w:w="810" w:type="dxa"/>
          </w:tcPr>
          <w:p w:rsidR="00C970D8" w:rsidRPr="00970436" w:rsidRDefault="00C970D8" w:rsidP="009C1F12">
            <w:pPr>
              <w:rPr>
                <w:rFonts w:ascii="Arial" w:hAnsi="Arial" w:cs="Arial"/>
              </w:rPr>
            </w:pPr>
            <w:r w:rsidRPr="00970436">
              <w:rPr>
                <w:rFonts w:ascii="Arial" w:hAnsi="Arial" w:cs="Arial"/>
              </w:rPr>
              <w:t xml:space="preserve">0 </w:t>
            </w:r>
          </w:p>
          <w:p w:rsidR="00C970D8" w:rsidRPr="00970436" w:rsidRDefault="00C970D8" w:rsidP="009C1F12">
            <w:pPr>
              <w:rPr>
                <w:rFonts w:ascii="Arial" w:hAnsi="Arial" w:cs="Arial"/>
              </w:rPr>
            </w:pPr>
            <w:r w:rsidRPr="00970436">
              <w:rPr>
                <w:rFonts w:ascii="Arial" w:hAnsi="Arial" w:cs="Arial"/>
              </w:rPr>
              <w:t>(0)</w:t>
            </w:r>
          </w:p>
        </w:tc>
        <w:tc>
          <w:tcPr>
            <w:tcW w:w="810" w:type="dxa"/>
          </w:tcPr>
          <w:p w:rsidR="00C970D8" w:rsidRPr="00970436" w:rsidRDefault="00C970D8" w:rsidP="009C1F12">
            <w:pPr>
              <w:rPr>
                <w:rFonts w:ascii="Arial" w:hAnsi="Arial" w:cs="Arial"/>
              </w:rPr>
            </w:pPr>
            <w:r w:rsidRPr="00970436">
              <w:rPr>
                <w:rFonts w:ascii="Arial" w:hAnsi="Arial" w:cs="Arial"/>
              </w:rPr>
              <w:t xml:space="preserve">0 </w:t>
            </w:r>
          </w:p>
          <w:p w:rsidR="00C970D8" w:rsidRPr="00970436" w:rsidRDefault="00C970D8" w:rsidP="009C1F12">
            <w:pPr>
              <w:rPr>
                <w:rFonts w:ascii="Arial" w:hAnsi="Arial" w:cs="Arial"/>
              </w:rPr>
            </w:pPr>
            <w:r w:rsidRPr="00970436">
              <w:rPr>
                <w:rFonts w:ascii="Arial" w:hAnsi="Arial" w:cs="Arial"/>
              </w:rPr>
              <w:t>(0)</w:t>
            </w:r>
          </w:p>
        </w:tc>
        <w:tc>
          <w:tcPr>
            <w:tcW w:w="900" w:type="dxa"/>
          </w:tcPr>
          <w:p w:rsidR="00C970D8" w:rsidRDefault="00C970D8" w:rsidP="009C1F12">
            <w:pPr>
              <w:rPr>
                <w:rFonts w:ascii="Arial" w:hAnsi="Arial" w:cs="Arial"/>
              </w:rPr>
            </w:pPr>
            <w:r>
              <w:rPr>
                <w:rFonts w:ascii="Arial" w:hAnsi="Arial" w:cs="Arial"/>
              </w:rPr>
              <w:t>18</w:t>
            </w:r>
          </w:p>
          <w:p w:rsidR="00C970D8" w:rsidRPr="00970436" w:rsidRDefault="00C970D8" w:rsidP="009C1F12">
            <w:pPr>
              <w:rPr>
                <w:rFonts w:ascii="Arial" w:hAnsi="Arial" w:cs="Arial"/>
              </w:rPr>
            </w:pPr>
            <w:r>
              <w:rPr>
                <w:rFonts w:ascii="Arial" w:hAnsi="Arial" w:cs="Arial"/>
              </w:rPr>
              <w:t>(100</w:t>
            </w:r>
            <w:r w:rsidRPr="00970436">
              <w:rPr>
                <w:rFonts w:ascii="Arial" w:hAnsi="Arial" w:cs="Arial"/>
              </w:rPr>
              <w:t>)</w:t>
            </w:r>
          </w:p>
        </w:tc>
      </w:tr>
      <w:tr w:rsidR="00E73B93" w:rsidRPr="00970436" w:rsidTr="009C1F12">
        <w:tc>
          <w:tcPr>
            <w:tcW w:w="1440" w:type="dxa"/>
          </w:tcPr>
          <w:p w:rsidR="00E73B93" w:rsidRPr="00970436" w:rsidRDefault="00E73B93" w:rsidP="009C1F12">
            <w:pPr>
              <w:rPr>
                <w:rFonts w:ascii="Arial" w:hAnsi="Arial" w:cs="Arial"/>
              </w:rPr>
            </w:pPr>
            <w:r w:rsidRPr="00970436">
              <w:rPr>
                <w:rFonts w:ascii="Arial" w:hAnsi="Arial" w:cs="Arial"/>
              </w:rPr>
              <w:t>F2</w:t>
            </w:r>
          </w:p>
        </w:tc>
        <w:tc>
          <w:tcPr>
            <w:tcW w:w="810" w:type="dxa"/>
          </w:tcPr>
          <w:p w:rsidR="00C970D8" w:rsidRDefault="00C970D8" w:rsidP="009C1F12">
            <w:pPr>
              <w:rPr>
                <w:rFonts w:ascii="Arial" w:hAnsi="Arial" w:cs="Arial"/>
              </w:rPr>
            </w:pPr>
            <w:r>
              <w:rPr>
                <w:rFonts w:ascii="Arial" w:hAnsi="Arial" w:cs="Arial"/>
              </w:rPr>
              <w:t>41</w:t>
            </w:r>
          </w:p>
          <w:p w:rsidR="00E73B93" w:rsidRPr="00970436" w:rsidRDefault="00E73B93" w:rsidP="009C1F12">
            <w:pPr>
              <w:rPr>
                <w:rFonts w:ascii="Arial" w:hAnsi="Arial" w:cs="Arial"/>
              </w:rPr>
            </w:pPr>
            <w:r w:rsidRPr="00970436">
              <w:rPr>
                <w:rFonts w:ascii="Arial" w:hAnsi="Arial" w:cs="Arial"/>
              </w:rPr>
              <w:t>(</w:t>
            </w:r>
            <w:r w:rsidR="00C970D8">
              <w:rPr>
                <w:rFonts w:ascii="Arial" w:hAnsi="Arial" w:cs="Arial"/>
              </w:rPr>
              <w:t>83.6</w:t>
            </w:r>
            <w:r w:rsidRPr="00970436">
              <w:rPr>
                <w:rFonts w:ascii="Arial" w:hAnsi="Arial" w:cs="Arial"/>
              </w:rPr>
              <w:t>)</w:t>
            </w:r>
          </w:p>
        </w:tc>
        <w:tc>
          <w:tcPr>
            <w:tcW w:w="810" w:type="dxa"/>
          </w:tcPr>
          <w:p w:rsidR="00E73B93" w:rsidRPr="00970436" w:rsidRDefault="00C970D8" w:rsidP="009C1F12">
            <w:pPr>
              <w:rPr>
                <w:rFonts w:ascii="Arial" w:hAnsi="Arial" w:cs="Arial"/>
              </w:rPr>
            </w:pPr>
            <w:r>
              <w:rPr>
                <w:rFonts w:ascii="Arial" w:hAnsi="Arial" w:cs="Arial"/>
              </w:rPr>
              <w:t>5</w:t>
            </w:r>
            <w:r w:rsidR="00E73B93" w:rsidRPr="00970436">
              <w:rPr>
                <w:rFonts w:ascii="Arial" w:hAnsi="Arial" w:cs="Arial"/>
              </w:rPr>
              <w:t xml:space="preserve"> (</w:t>
            </w:r>
            <w:r>
              <w:rPr>
                <w:rFonts w:ascii="Arial" w:hAnsi="Arial" w:cs="Arial"/>
              </w:rPr>
              <w:t>10.2</w:t>
            </w:r>
            <w:r w:rsidR="00E73B93" w:rsidRPr="00970436">
              <w:rPr>
                <w:rFonts w:ascii="Arial" w:hAnsi="Arial" w:cs="Arial"/>
              </w:rPr>
              <w:t>)</w:t>
            </w:r>
          </w:p>
        </w:tc>
        <w:tc>
          <w:tcPr>
            <w:tcW w:w="810" w:type="dxa"/>
          </w:tcPr>
          <w:p w:rsidR="00C970D8" w:rsidRDefault="00C970D8" w:rsidP="009C1F12">
            <w:pPr>
              <w:rPr>
                <w:rFonts w:ascii="Arial" w:hAnsi="Arial" w:cs="Arial"/>
              </w:rPr>
            </w:pPr>
            <w:r>
              <w:rPr>
                <w:rFonts w:ascii="Arial" w:hAnsi="Arial" w:cs="Arial"/>
              </w:rPr>
              <w:t>2</w:t>
            </w:r>
          </w:p>
          <w:p w:rsidR="00E73B93" w:rsidRPr="00970436" w:rsidRDefault="00E73B93" w:rsidP="009C1F12">
            <w:pPr>
              <w:rPr>
                <w:rFonts w:ascii="Arial" w:hAnsi="Arial" w:cs="Arial"/>
              </w:rPr>
            </w:pPr>
            <w:r w:rsidRPr="00970436">
              <w:rPr>
                <w:rFonts w:ascii="Arial" w:hAnsi="Arial" w:cs="Arial"/>
              </w:rPr>
              <w:t>(</w:t>
            </w:r>
            <w:r w:rsidR="00C970D8">
              <w:rPr>
                <w:rFonts w:ascii="Arial" w:hAnsi="Arial" w:cs="Arial"/>
              </w:rPr>
              <w:t>4.1</w:t>
            </w:r>
            <w:r w:rsidRPr="00970436">
              <w:rPr>
                <w:rFonts w:ascii="Arial" w:hAnsi="Arial" w:cs="Arial"/>
              </w:rPr>
              <w:t>)</w:t>
            </w:r>
          </w:p>
        </w:tc>
        <w:tc>
          <w:tcPr>
            <w:tcW w:w="810" w:type="dxa"/>
          </w:tcPr>
          <w:p w:rsidR="00E73B93" w:rsidRPr="00970436" w:rsidRDefault="00C970D8" w:rsidP="009C1F12">
            <w:pPr>
              <w:rPr>
                <w:rFonts w:ascii="Arial" w:hAnsi="Arial" w:cs="Arial"/>
              </w:rPr>
            </w:pPr>
            <w:r>
              <w:rPr>
                <w:rFonts w:ascii="Arial" w:hAnsi="Arial" w:cs="Arial"/>
              </w:rPr>
              <w:t>1</w:t>
            </w:r>
          </w:p>
          <w:p w:rsidR="00E73B93" w:rsidRPr="00970436" w:rsidRDefault="00C970D8" w:rsidP="009C1F12">
            <w:pPr>
              <w:rPr>
                <w:rFonts w:ascii="Arial" w:hAnsi="Arial" w:cs="Arial"/>
              </w:rPr>
            </w:pPr>
            <w:r>
              <w:rPr>
                <w:rFonts w:ascii="Arial" w:hAnsi="Arial" w:cs="Arial"/>
              </w:rPr>
              <w:t>(2.0</w:t>
            </w:r>
            <w:r w:rsidR="00E73B93" w:rsidRPr="00970436">
              <w:rPr>
                <w:rFonts w:ascii="Arial" w:hAnsi="Arial" w:cs="Arial"/>
              </w:rPr>
              <w:t>)</w:t>
            </w:r>
          </w:p>
        </w:tc>
        <w:tc>
          <w:tcPr>
            <w:tcW w:w="810" w:type="dxa"/>
          </w:tcPr>
          <w:p w:rsidR="00E73B93" w:rsidRPr="00970436" w:rsidRDefault="00E73B93" w:rsidP="009C1F12">
            <w:pPr>
              <w:rPr>
                <w:rFonts w:ascii="Arial" w:hAnsi="Arial" w:cs="Arial"/>
              </w:rPr>
            </w:pPr>
            <w:r w:rsidRPr="00970436">
              <w:rPr>
                <w:rFonts w:ascii="Arial" w:hAnsi="Arial" w:cs="Arial"/>
              </w:rPr>
              <w:t xml:space="preserve">0 </w:t>
            </w:r>
          </w:p>
          <w:p w:rsidR="00E73B93" w:rsidRPr="00970436" w:rsidRDefault="00E73B93" w:rsidP="009C1F12">
            <w:pPr>
              <w:rPr>
                <w:rFonts w:ascii="Arial" w:hAnsi="Arial" w:cs="Arial"/>
              </w:rPr>
            </w:pPr>
            <w:r w:rsidRPr="00970436">
              <w:rPr>
                <w:rFonts w:ascii="Arial" w:hAnsi="Arial" w:cs="Arial"/>
              </w:rPr>
              <w:t>(0)</w:t>
            </w:r>
          </w:p>
        </w:tc>
        <w:tc>
          <w:tcPr>
            <w:tcW w:w="810" w:type="dxa"/>
          </w:tcPr>
          <w:p w:rsidR="00E73B93" w:rsidRPr="00970436" w:rsidRDefault="00E73B93" w:rsidP="009C1F12">
            <w:pPr>
              <w:rPr>
                <w:rFonts w:ascii="Arial" w:hAnsi="Arial" w:cs="Arial"/>
              </w:rPr>
            </w:pPr>
            <w:r w:rsidRPr="00970436">
              <w:rPr>
                <w:rFonts w:ascii="Arial" w:hAnsi="Arial" w:cs="Arial"/>
              </w:rPr>
              <w:t xml:space="preserve">0 </w:t>
            </w:r>
          </w:p>
          <w:p w:rsidR="00E73B93" w:rsidRPr="00970436" w:rsidRDefault="00E73B93" w:rsidP="009C1F12">
            <w:pPr>
              <w:rPr>
                <w:rFonts w:ascii="Arial" w:hAnsi="Arial" w:cs="Arial"/>
              </w:rPr>
            </w:pPr>
            <w:r w:rsidRPr="00970436">
              <w:rPr>
                <w:rFonts w:ascii="Arial" w:hAnsi="Arial" w:cs="Arial"/>
              </w:rPr>
              <w:t>(0)</w:t>
            </w:r>
          </w:p>
        </w:tc>
        <w:tc>
          <w:tcPr>
            <w:tcW w:w="810" w:type="dxa"/>
          </w:tcPr>
          <w:p w:rsidR="00E73B93" w:rsidRPr="00970436" w:rsidRDefault="00E73B93" w:rsidP="009C1F12">
            <w:pPr>
              <w:rPr>
                <w:rFonts w:ascii="Arial" w:hAnsi="Arial" w:cs="Arial"/>
              </w:rPr>
            </w:pPr>
            <w:r w:rsidRPr="00970436">
              <w:rPr>
                <w:rFonts w:ascii="Arial" w:hAnsi="Arial" w:cs="Arial"/>
              </w:rPr>
              <w:t xml:space="preserve">0 </w:t>
            </w:r>
          </w:p>
          <w:p w:rsidR="00E73B93" w:rsidRPr="00970436" w:rsidRDefault="00E73B93" w:rsidP="009C1F12">
            <w:pPr>
              <w:rPr>
                <w:rFonts w:ascii="Arial" w:hAnsi="Arial" w:cs="Arial"/>
              </w:rPr>
            </w:pPr>
            <w:r w:rsidRPr="00970436">
              <w:rPr>
                <w:rFonts w:ascii="Arial" w:hAnsi="Arial" w:cs="Arial"/>
              </w:rPr>
              <w:t>(0)</w:t>
            </w:r>
          </w:p>
        </w:tc>
        <w:tc>
          <w:tcPr>
            <w:tcW w:w="810" w:type="dxa"/>
          </w:tcPr>
          <w:p w:rsidR="00E73B93" w:rsidRPr="00970436" w:rsidRDefault="00E73B93" w:rsidP="009C1F12">
            <w:pPr>
              <w:rPr>
                <w:rFonts w:ascii="Arial" w:hAnsi="Arial" w:cs="Arial"/>
              </w:rPr>
            </w:pPr>
            <w:r w:rsidRPr="00970436">
              <w:rPr>
                <w:rFonts w:ascii="Arial" w:hAnsi="Arial" w:cs="Arial"/>
              </w:rPr>
              <w:t xml:space="preserve">0 </w:t>
            </w:r>
          </w:p>
          <w:p w:rsidR="00E73B93" w:rsidRPr="00970436" w:rsidRDefault="00E73B93" w:rsidP="009C1F12">
            <w:pPr>
              <w:rPr>
                <w:rFonts w:ascii="Arial" w:hAnsi="Arial" w:cs="Arial"/>
              </w:rPr>
            </w:pPr>
            <w:r w:rsidRPr="00970436">
              <w:rPr>
                <w:rFonts w:ascii="Arial" w:hAnsi="Arial" w:cs="Arial"/>
              </w:rPr>
              <w:t>(0)</w:t>
            </w:r>
          </w:p>
        </w:tc>
        <w:tc>
          <w:tcPr>
            <w:tcW w:w="810" w:type="dxa"/>
          </w:tcPr>
          <w:p w:rsidR="00E73B93" w:rsidRPr="00970436" w:rsidRDefault="00E73B93" w:rsidP="009C1F12">
            <w:pPr>
              <w:rPr>
                <w:rFonts w:ascii="Arial" w:hAnsi="Arial" w:cs="Arial"/>
              </w:rPr>
            </w:pPr>
            <w:r w:rsidRPr="00970436">
              <w:rPr>
                <w:rFonts w:ascii="Arial" w:hAnsi="Arial" w:cs="Arial"/>
              </w:rPr>
              <w:t xml:space="preserve">0 </w:t>
            </w:r>
          </w:p>
          <w:p w:rsidR="00E73B93" w:rsidRPr="00970436" w:rsidRDefault="00E73B93" w:rsidP="009C1F12">
            <w:pPr>
              <w:rPr>
                <w:rFonts w:ascii="Arial" w:hAnsi="Arial" w:cs="Arial"/>
              </w:rPr>
            </w:pPr>
            <w:r w:rsidRPr="00970436">
              <w:rPr>
                <w:rFonts w:ascii="Arial" w:hAnsi="Arial" w:cs="Arial"/>
              </w:rPr>
              <w:t>(0)</w:t>
            </w:r>
          </w:p>
        </w:tc>
        <w:tc>
          <w:tcPr>
            <w:tcW w:w="810" w:type="dxa"/>
          </w:tcPr>
          <w:p w:rsidR="00E73B93" w:rsidRPr="00970436" w:rsidRDefault="00E73B93" w:rsidP="009C1F12">
            <w:pPr>
              <w:rPr>
                <w:rFonts w:ascii="Arial" w:hAnsi="Arial" w:cs="Arial"/>
              </w:rPr>
            </w:pPr>
            <w:r w:rsidRPr="00970436">
              <w:rPr>
                <w:rFonts w:ascii="Arial" w:hAnsi="Arial" w:cs="Arial"/>
              </w:rPr>
              <w:t xml:space="preserve">0 </w:t>
            </w:r>
          </w:p>
          <w:p w:rsidR="00E73B93" w:rsidRPr="00970436" w:rsidRDefault="00E73B93" w:rsidP="009C1F12">
            <w:pPr>
              <w:rPr>
                <w:rFonts w:ascii="Arial" w:hAnsi="Arial" w:cs="Arial"/>
              </w:rPr>
            </w:pPr>
            <w:r w:rsidRPr="00970436">
              <w:rPr>
                <w:rFonts w:ascii="Arial" w:hAnsi="Arial" w:cs="Arial"/>
              </w:rPr>
              <w:t>(0)</w:t>
            </w:r>
          </w:p>
        </w:tc>
        <w:tc>
          <w:tcPr>
            <w:tcW w:w="810" w:type="dxa"/>
          </w:tcPr>
          <w:p w:rsidR="00E73B93" w:rsidRPr="00970436" w:rsidRDefault="00E73B93" w:rsidP="009C1F12">
            <w:pPr>
              <w:rPr>
                <w:rFonts w:ascii="Arial" w:hAnsi="Arial" w:cs="Arial"/>
              </w:rPr>
            </w:pPr>
            <w:r w:rsidRPr="00970436">
              <w:rPr>
                <w:rFonts w:ascii="Arial" w:hAnsi="Arial" w:cs="Arial"/>
              </w:rPr>
              <w:t xml:space="preserve">0 </w:t>
            </w:r>
          </w:p>
          <w:p w:rsidR="00E73B93" w:rsidRPr="00970436" w:rsidRDefault="00E73B93" w:rsidP="009C1F12">
            <w:pPr>
              <w:rPr>
                <w:rFonts w:ascii="Arial" w:hAnsi="Arial" w:cs="Arial"/>
              </w:rPr>
            </w:pPr>
            <w:r w:rsidRPr="00970436">
              <w:rPr>
                <w:rFonts w:ascii="Arial" w:hAnsi="Arial" w:cs="Arial"/>
              </w:rPr>
              <w:t>(0)</w:t>
            </w:r>
          </w:p>
        </w:tc>
        <w:tc>
          <w:tcPr>
            <w:tcW w:w="900" w:type="dxa"/>
          </w:tcPr>
          <w:p w:rsidR="00E73B93" w:rsidRDefault="00E31E80" w:rsidP="009C1F12">
            <w:pPr>
              <w:rPr>
                <w:rFonts w:ascii="Arial" w:hAnsi="Arial" w:cs="Arial"/>
              </w:rPr>
            </w:pPr>
            <w:r>
              <w:rPr>
                <w:rFonts w:ascii="Arial" w:hAnsi="Arial" w:cs="Arial"/>
              </w:rPr>
              <w:t>49</w:t>
            </w:r>
          </w:p>
          <w:p w:rsidR="00E73B93" w:rsidRPr="00970436" w:rsidRDefault="00E73B93" w:rsidP="009C1F12">
            <w:pPr>
              <w:rPr>
                <w:rFonts w:ascii="Arial" w:hAnsi="Arial" w:cs="Arial"/>
              </w:rPr>
            </w:pPr>
            <w:r w:rsidRPr="00970436">
              <w:rPr>
                <w:rFonts w:ascii="Arial" w:hAnsi="Arial" w:cs="Arial"/>
              </w:rPr>
              <w:t>(100)</w:t>
            </w:r>
          </w:p>
        </w:tc>
      </w:tr>
      <w:tr w:rsidR="00E31E80" w:rsidRPr="00970436" w:rsidTr="009C1F12">
        <w:tc>
          <w:tcPr>
            <w:tcW w:w="1440" w:type="dxa"/>
          </w:tcPr>
          <w:p w:rsidR="00E31E80" w:rsidRPr="00970436" w:rsidRDefault="00E31E80" w:rsidP="009C1F12">
            <w:pPr>
              <w:rPr>
                <w:rFonts w:ascii="Arial" w:hAnsi="Arial" w:cs="Arial"/>
              </w:rPr>
            </w:pPr>
            <w:r w:rsidRPr="00970436">
              <w:rPr>
                <w:rFonts w:ascii="Arial" w:hAnsi="Arial" w:cs="Arial"/>
              </w:rPr>
              <w:t>F3</w:t>
            </w:r>
          </w:p>
        </w:tc>
        <w:tc>
          <w:tcPr>
            <w:tcW w:w="810" w:type="dxa"/>
          </w:tcPr>
          <w:p w:rsidR="00E31E80" w:rsidRDefault="00E31E80" w:rsidP="009C1F12">
            <w:pPr>
              <w:rPr>
                <w:rFonts w:ascii="Arial" w:hAnsi="Arial" w:cs="Arial"/>
              </w:rPr>
            </w:pPr>
            <w:r>
              <w:rPr>
                <w:rFonts w:ascii="Arial" w:hAnsi="Arial" w:cs="Arial"/>
              </w:rPr>
              <w:t>10</w:t>
            </w:r>
          </w:p>
          <w:p w:rsidR="00E31E80" w:rsidRPr="00970436" w:rsidRDefault="00E31E80" w:rsidP="00C970D8">
            <w:pPr>
              <w:rPr>
                <w:rFonts w:ascii="Arial" w:hAnsi="Arial" w:cs="Arial"/>
              </w:rPr>
            </w:pPr>
            <w:r w:rsidRPr="00970436">
              <w:rPr>
                <w:rFonts w:ascii="Arial" w:hAnsi="Arial" w:cs="Arial"/>
              </w:rPr>
              <w:t>(</w:t>
            </w:r>
            <w:r>
              <w:rPr>
                <w:rFonts w:ascii="Arial" w:hAnsi="Arial" w:cs="Arial"/>
              </w:rPr>
              <w:t>37.0</w:t>
            </w:r>
            <w:r w:rsidRPr="00970436">
              <w:rPr>
                <w:rFonts w:ascii="Arial" w:hAnsi="Arial" w:cs="Arial"/>
              </w:rPr>
              <w:t>)</w:t>
            </w:r>
          </w:p>
        </w:tc>
        <w:tc>
          <w:tcPr>
            <w:tcW w:w="810" w:type="dxa"/>
          </w:tcPr>
          <w:p w:rsidR="00E31E80" w:rsidRDefault="00E31E80" w:rsidP="009C1F12">
            <w:pPr>
              <w:rPr>
                <w:rFonts w:ascii="Arial" w:hAnsi="Arial" w:cs="Arial"/>
              </w:rPr>
            </w:pPr>
            <w:r>
              <w:rPr>
                <w:rFonts w:ascii="Arial" w:hAnsi="Arial" w:cs="Arial"/>
              </w:rPr>
              <w:t>5</w:t>
            </w:r>
          </w:p>
          <w:p w:rsidR="00E31E80" w:rsidRPr="00970436" w:rsidRDefault="00E31E80" w:rsidP="009C1F12">
            <w:pPr>
              <w:rPr>
                <w:rFonts w:ascii="Arial" w:hAnsi="Arial" w:cs="Arial"/>
              </w:rPr>
            </w:pPr>
            <w:r w:rsidRPr="00970436">
              <w:rPr>
                <w:rFonts w:ascii="Arial" w:hAnsi="Arial" w:cs="Arial"/>
              </w:rPr>
              <w:t>(</w:t>
            </w:r>
            <w:r>
              <w:rPr>
                <w:rFonts w:ascii="Arial" w:hAnsi="Arial" w:cs="Arial"/>
              </w:rPr>
              <w:t>18.5</w:t>
            </w:r>
            <w:r w:rsidRPr="00970436">
              <w:rPr>
                <w:rFonts w:ascii="Arial" w:hAnsi="Arial" w:cs="Arial"/>
              </w:rPr>
              <w:t>)</w:t>
            </w:r>
          </w:p>
        </w:tc>
        <w:tc>
          <w:tcPr>
            <w:tcW w:w="810" w:type="dxa"/>
          </w:tcPr>
          <w:p w:rsidR="00E31E80" w:rsidRDefault="00E31E80" w:rsidP="009C1F12">
            <w:pPr>
              <w:rPr>
                <w:rFonts w:ascii="Arial" w:hAnsi="Arial" w:cs="Arial"/>
              </w:rPr>
            </w:pPr>
            <w:r>
              <w:rPr>
                <w:rFonts w:ascii="Arial" w:hAnsi="Arial" w:cs="Arial"/>
              </w:rPr>
              <w:t>7</w:t>
            </w:r>
          </w:p>
          <w:p w:rsidR="00E31E80" w:rsidRPr="00970436" w:rsidRDefault="00E31E80" w:rsidP="009C1F12">
            <w:pPr>
              <w:rPr>
                <w:rFonts w:ascii="Arial" w:hAnsi="Arial" w:cs="Arial"/>
              </w:rPr>
            </w:pPr>
            <w:r w:rsidRPr="00970436">
              <w:rPr>
                <w:rFonts w:ascii="Arial" w:hAnsi="Arial" w:cs="Arial"/>
              </w:rPr>
              <w:t>(</w:t>
            </w:r>
            <w:r>
              <w:rPr>
                <w:rFonts w:ascii="Arial" w:hAnsi="Arial" w:cs="Arial"/>
              </w:rPr>
              <w:t>25.9</w:t>
            </w:r>
            <w:r w:rsidRPr="00970436">
              <w:rPr>
                <w:rFonts w:ascii="Arial" w:hAnsi="Arial" w:cs="Arial"/>
              </w:rPr>
              <w:t>)</w:t>
            </w:r>
          </w:p>
        </w:tc>
        <w:tc>
          <w:tcPr>
            <w:tcW w:w="810" w:type="dxa"/>
          </w:tcPr>
          <w:p w:rsidR="00E31E80" w:rsidRDefault="00E31E80" w:rsidP="009C1F12">
            <w:pPr>
              <w:rPr>
                <w:rFonts w:ascii="Arial" w:hAnsi="Arial" w:cs="Arial"/>
              </w:rPr>
            </w:pPr>
            <w:r>
              <w:rPr>
                <w:rFonts w:ascii="Arial" w:hAnsi="Arial" w:cs="Arial"/>
              </w:rPr>
              <w:t>5</w:t>
            </w:r>
          </w:p>
          <w:p w:rsidR="00E31E80" w:rsidRPr="00970436" w:rsidRDefault="00E31E80" w:rsidP="009C1F12">
            <w:pPr>
              <w:rPr>
                <w:rFonts w:ascii="Arial" w:hAnsi="Arial" w:cs="Arial"/>
              </w:rPr>
            </w:pPr>
            <w:r w:rsidRPr="00970436">
              <w:rPr>
                <w:rFonts w:ascii="Arial" w:hAnsi="Arial" w:cs="Arial"/>
              </w:rPr>
              <w:t>(</w:t>
            </w:r>
            <w:r>
              <w:rPr>
                <w:rFonts w:ascii="Arial" w:hAnsi="Arial" w:cs="Arial"/>
              </w:rPr>
              <w:t>18.5</w:t>
            </w:r>
            <w:r w:rsidRPr="00970436">
              <w:rPr>
                <w:rFonts w:ascii="Arial" w:hAnsi="Arial" w:cs="Arial"/>
              </w:rPr>
              <w:t>)</w:t>
            </w:r>
          </w:p>
        </w:tc>
        <w:tc>
          <w:tcPr>
            <w:tcW w:w="810" w:type="dxa"/>
          </w:tcPr>
          <w:p w:rsidR="00E31E80" w:rsidRPr="00970436" w:rsidRDefault="00E31E80" w:rsidP="009C1F12">
            <w:pPr>
              <w:rPr>
                <w:rFonts w:ascii="Arial" w:hAnsi="Arial" w:cs="Arial"/>
              </w:rPr>
            </w:pPr>
            <w:r w:rsidRPr="00970436">
              <w:rPr>
                <w:rFonts w:ascii="Arial" w:hAnsi="Arial" w:cs="Arial"/>
              </w:rPr>
              <w:t xml:space="preserve">0 </w:t>
            </w:r>
          </w:p>
          <w:p w:rsidR="00E31E80" w:rsidRPr="00970436" w:rsidRDefault="00E31E80" w:rsidP="009C1F12">
            <w:pPr>
              <w:rPr>
                <w:rFonts w:ascii="Arial" w:hAnsi="Arial" w:cs="Arial"/>
              </w:rPr>
            </w:pPr>
            <w:r w:rsidRPr="00970436">
              <w:rPr>
                <w:rFonts w:ascii="Arial" w:hAnsi="Arial" w:cs="Arial"/>
              </w:rPr>
              <w:t>(0)</w:t>
            </w:r>
          </w:p>
        </w:tc>
        <w:tc>
          <w:tcPr>
            <w:tcW w:w="810" w:type="dxa"/>
          </w:tcPr>
          <w:p w:rsidR="00E31E80" w:rsidRPr="00970436" w:rsidRDefault="00E31E80" w:rsidP="009C1F12">
            <w:pPr>
              <w:rPr>
                <w:rFonts w:ascii="Arial" w:hAnsi="Arial" w:cs="Arial"/>
              </w:rPr>
            </w:pPr>
            <w:r w:rsidRPr="00970436">
              <w:rPr>
                <w:rFonts w:ascii="Arial" w:hAnsi="Arial" w:cs="Arial"/>
              </w:rPr>
              <w:t xml:space="preserve">0 </w:t>
            </w:r>
          </w:p>
          <w:p w:rsidR="00E31E80" w:rsidRPr="00970436" w:rsidRDefault="00E31E80" w:rsidP="009C1F12">
            <w:pPr>
              <w:rPr>
                <w:rFonts w:ascii="Arial" w:hAnsi="Arial" w:cs="Arial"/>
              </w:rPr>
            </w:pPr>
            <w:r w:rsidRPr="00970436">
              <w:rPr>
                <w:rFonts w:ascii="Arial" w:hAnsi="Arial" w:cs="Arial"/>
              </w:rPr>
              <w:t>(0)</w:t>
            </w:r>
          </w:p>
        </w:tc>
        <w:tc>
          <w:tcPr>
            <w:tcW w:w="810" w:type="dxa"/>
          </w:tcPr>
          <w:p w:rsidR="00E31E80" w:rsidRPr="00970436" w:rsidRDefault="00E31E80" w:rsidP="009C1F12">
            <w:pPr>
              <w:rPr>
                <w:rFonts w:ascii="Arial" w:hAnsi="Arial" w:cs="Arial"/>
              </w:rPr>
            </w:pPr>
            <w:r w:rsidRPr="00970436">
              <w:rPr>
                <w:rFonts w:ascii="Arial" w:hAnsi="Arial" w:cs="Arial"/>
              </w:rPr>
              <w:t xml:space="preserve">0 </w:t>
            </w:r>
          </w:p>
          <w:p w:rsidR="00E31E80" w:rsidRPr="00970436" w:rsidRDefault="00E31E80" w:rsidP="009C1F12">
            <w:pPr>
              <w:rPr>
                <w:rFonts w:ascii="Arial" w:hAnsi="Arial" w:cs="Arial"/>
              </w:rPr>
            </w:pPr>
            <w:r w:rsidRPr="00970436">
              <w:rPr>
                <w:rFonts w:ascii="Arial" w:hAnsi="Arial" w:cs="Arial"/>
              </w:rPr>
              <w:t>(0)</w:t>
            </w:r>
          </w:p>
        </w:tc>
        <w:tc>
          <w:tcPr>
            <w:tcW w:w="810" w:type="dxa"/>
          </w:tcPr>
          <w:p w:rsidR="00E31E80" w:rsidRPr="00970436" w:rsidRDefault="00E31E80" w:rsidP="009C1F12">
            <w:pPr>
              <w:rPr>
                <w:rFonts w:ascii="Arial" w:hAnsi="Arial" w:cs="Arial"/>
              </w:rPr>
            </w:pPr>
            <w:r w:rsidRPr="00970436">
              <w:rPr>
                <w:rFonts w:ascii="Arial" w:hAnsi="Arial" w:cs="Arial"/>
              </w:rPr>
              <w:t xml:space="preserve">0 </w:t>
            </w:r>
          </w:p>
          <w:p w:rsidR="00E31E80" w:rsidRPr="00970436" w:rsidRDefault="00E31E80" w:rsidP="009C1F12">
            <w:pPr>
              <w:rPr>
                <w:rFonts w:ascii="Arial" w:hAnsi="Arial" w:cs="Arial"/>
              </w:rPr>
            </w:pPr>
            <w:r w:rsidRPr="00970436">
              <w:rPr>
                <w:rFonts w:ascii="Arial" w:hAnsi="Arial" w:cs="Arial"/>
              </w:rPr>
              <w:t>(0)</w:t>
            </w:r>
          </w:p>
        </w:tc>
        <w:tc>
          <w:tcPr>
            <w:tcW w:w="810" w:type="dxa"/>
          </w:tcPr>
          <w:p w:rsidR="00E31E80" w:rsidRPr="00970436" w:rsidRDefault="00E31E80" w:rsidP="009C1F12">
            <w:pPr>
              <w:rPr>
                <w:rFonts w:ascii="Arial" w:hAnsi="Arial" w:cs="Arial"/>
              </w:rPr>
            </w:pPr>
            <w:r w:rsidRPr="00970436">
              <w:rPr>
                <w:rFonts w:ascii="Arial" w:hAnsi="Arial" w:cs="Arial"/>
              </w:rPr>
              <w:t xml:space="preserve">0 </w:t>
            </w:r>
          </w:p>
          <w:p w:rsidR="00E31E80" w:rsidRPr="00970436" w:rsidRDefault="00E31E80" w:rsidP="009C1F12">
            <w:pPr>
              <w:rPr>
                <w:rFonts w:ascii="Arial" w:hAnsi="Arial" w:cs="Arial"/>
              </w:rPr>
            </w:pPr>
            <w:r w:rsidRPr="00970436">
              <w:rPr>
                <w:rFonts w:ascii="Arial" w:hAnsi="Arial" w:cs="Arial"/>
              </w:rPr>
              <w:t>(0)</w:t>
            </w:r>
          </w:p>
        </w:tc>
        <w:tc>
          <w:tcPr>
            <w:tcW w:w="810" w:type="dxa"/>
          </w:tcPr>
          <w:p w:rsidR="00E31E80" w:rsidRPr="00970436" w:rsidRDefault="00E31E80" w:rsidP="009C1F12">
            <w:pPr>
              <w:rPr>
                <w:rFonts w:ascii="Arial" w:hAnsi="Arial" w:cs="Arial"/>
              </w:rPr>
            </w:pPr>
            <w:r w:rsidRPr="00970436">
              <w:rPr>
                <w:rFonts w:ascii="Arial" w:hAnsi="Arial" w:cs="Arial"/>
              </w:rPr>
              <w:t xml:space="preserve">0 </w:t>
            </w:r>
          </w:p>
          <w:p w:rsidR="00E31E80" w:rsidRPr="00970436" w:rsidRDefault="00E31E80" w:rsidP="009C1F12">
            <w:pPr>
              <w:rPr>
                <w:rFonts w:ascii="Arial" w:hAnsi="Arial" w:cs="Arial"/>
              </w:rPr>
            </w:pPr>
            <w:r w:rsidRPr="00970436">
              <w:rPr>
                <w:rFonts w:ascii="Arial" w:hAnsi="Arial" w:cs="Arial"/>
              </w:rPr>
              <w:t>(0)</w:t>
            </w:r>
          </w:p>
        </w:tc>
        <w:tc>
          <w:tcPr>
            <w:tcW w:w="810" w:type="dxa"/>
          </w:tcPr>
          <w:p w:rsidR="00E31E80" w:rsidRPr="00970436" w:rsidRDefault="00E31E80" w:rsidP="009C1F12">
            <w:pPr>
              <w:rPr>
                <w:rFonts w:ascii="Arial" w:hAnsi="Arial" w:cs="Arial"/>
              </w:rPr>
            </w:pPr>
            <w:r w:rsidRPr="00970436">
              <w:rPr>
                <w:rFonts w:ascii="Arial" w:hAnsi="Arial" w:cs="Arial"/>
              </w:rPr>
              <w:t xml:space="preserve">0 </w:t>
            </w:r>
          </w:p>
          <w:p w:rsidR="00E31E80" w:rsidRPr="00970436" w:rsidRDefault="00E31E80" w:rsidP="009C1F12">
            <w:pPr>
              <w:rPr>
                <w:rFonts w:ascii="Arial" w:hAnsi="Arial" w:cs="Arial"/>
              </w:rPr>
            </w:pPr>
            <w:r w:rsidRPr="00970436">
              <w:rPr>
                <w:rFonts w:ascii="Arial" w:hAnsi="Arial" w:cs="Arial"/>
              </w:rPr>
              <w:t>(0)</w:t>
            </w:r>
          </w:p>
        </w:tc>
        <w:tc>
          <w:tcPr>
            <w:tcW w:w="900" w:type="dxa"/>
          </w:tcPr>
          <w:p w:rsidR="00E31E80" w:rsidRPr="00970436" w:rsidRDefault="00E31E80" w:rsidP="009C1F12">
            <w:pPr>
              <w:rPr>
                <w:rFonts w:ascii="Arial" w:hAnsi="Arial" w:cs="Arial"/>
              </w:rPr>
            </w:pPr>
            <w:r>
              <w:rPr>
                <w:rFonts w:ascii="Arial" w:hAnsi="Arial" w:cs="Arial"/>
              </w:rPr>
              <w:t>27</w:t>
            </w:r>
            <w:r w:rsidRPr="00970436">
              <w:rPr>
                <w:rFonts w:ascii="Arial" w:hAnsi="Arial" w:cs="Arial"/>
              </w:rPr>
              <w:t xml:space="preserve"> (100)</w:t>
            </w:r>
          </w:p>
        </w:tc>
      </w:tr>
      <w:tr w:rsidR="00E73B93" w:rsidRPr="00970436" w:rsidTr="009C1F12">
        <w:tc>
          <w:tcPr>
            <w:tcW w:w="1440" w:type="dxa"/>
          </w:tcPr>
          <w:p w:rsidR="00E73B93" w:rsidRPr="00970436" w:rsidRDefault="00E73B93" w:rsidP="009C1F12">
            <w:pPr>
              <w:rPr>
                <w:rFonts w:ascii="Arial" w:hAnsi="Arial" w:cs="Arial"/>
              </w:rPr>
            </w:pPr>
            <w:r w:rsidRPr="00970436">
              <w:rPr>
                <w:rFonts w:ascii="Arial" w:hAnsi="Arial" w:cs="Arial"/>
              </w:rPr>
              <w:t>F4</w:t>
            </w:r>
          </w:p>
        </w:tc>
        <w:tc>
          <w:tcPr>
            <w:tcW w:w="810" w:type="dxa"/>
          </w:tcPr>
          <w:p w:rsidR="00E73B93" w:rsidRPr="00970436" w:rsidRDefault="00E73B93" w:rsidP="009C1F12">
            <w:pPr>
              <w:rPr>
                <w:rFonts w:ascii="Arial" w:hAnsi="Arial" w:cs="Arial"/>
              </w:rPr>
            </w:pPr>
            <w:r w:rsidRPr="00970436">
              <w:rPr>
                <w:rFonts w:ascii="Arial" w:hAnsi="Arial" w:cs="Arial"/>
              </w:rPr>
              <w:t xml:space="preserve">0 </w:t>
            </w:r>
          </w:p>
          <w:p w:rsidR="00E73B93" w:rsidRPr="00970436" w:rsidRDefault="00E73B93" w:rsidP="009C1F12">
            <w:pPr>
              <w:rPr>
                <w:rFonts w:ascii="Arial" w:hAnsi="Arial" w:cs="Arial"/>
              </w:rPr>
            </w:pPr>
            <w:r w:rsidRPr="00970436">
              <w:rPr>
                <w:rFonts w:ascii="Arial" w:hAnsi="Arial" w:cs="Arial"/>
              </w:rPr>
              <w:t>(0)</w:t>
            </w:r>
          </w:p>
        </w:tc>
        <w:tc>
          <w:tcPr>
            <w:tcW w:w="810" w:type="dxa"/>
          </w:tcPr>
          <w:p w:rsidR="00E73B93" w:rsidRPr="00970436" w:rsidRDefault="00E73B93" w:rsidP="009C1F12">
            <w:pPr>
              <w:rPr>
                <w:rFonts w:ascii="Arial" w:hAnsi="Arial" w:cs="Arial"/>
              </w:rPr>
            </w:pPr>
            <w:r w:rsidRPr="00970436">
              <w:rPr>
                <w:rFonts w:ascii="Arial" w:hAnsi="Arial" w:cs="Arial"/>
              </w:rPr>
              <w:t xml:space="preserve">0 </w:t>
            </w:r>
          </w:p>
          <w:p w:rsidR="00E73B93" w:rsidRPr="00970436" w:rsidRDefault="00E73B93" w:rsidP="009C1F12">
            <w:pPr>
              <w:rPr>
                <w:rFonts w:ascii="Arial" w:hAnsi="Arial" w:cs="Arial"/>
              </w:rPr>
            </w:pPr>
            <w:r w:rsidRPr="00970436">
              <w:rPr>
                <w:rFonts w:ascii="Arial" w:hAnsi="Arial" w:cs="Arial"/>
              </w:rPr>
              <w:t>(0)</w:t>
            </w:r>
          </w:p>
        </w:tc>
        <w:tc>
          <w:tcPr>
            <w:tcW w:w="810" w:type="dxa"/>
          </w:tcPr>
          <w:p w:rsidR="00E73B93" w:rsidRPr="00970436" w:rsidRDefault="00E73B93" w:rsidP="009C1F12">
            <w:pPr>
              <w:rPr>
                <w:rFonts w:ascii="Arial" w:hAnsi="Arial" w:cs="Arial"/>
              </w:rPr>
            </w:pPr>
            <w:r w:rsidRPr="00970436">
              <w:rPr>
                <w:rFonts w:ascii="Arial" w:hAnsi="Arial" w:cs="Arial"/>
              </w:rPr>
              <w:t xml:space="preserve">0 </w:t>
            </w:r>
          </w:p>
          <w:p w:rsidR="00E73B93" w:rsidRPr="00970436" w:rsidRDefault="00E73B93" w:rsidP="009C1F12">
            <w:pPr>
              <w:rPr>
                <w:rFonts w:ascii="Arial" w:hAnsi="Arial" w:cs="Arial"/>
              </w:rPr>
            </w:pPr>
            <w:r w:rsidRPr="00970436">
              <w:rPr>
                <w:rFonts w:ascii="Arial" w:hAnsi="Arial" w:cs="Arial"/>
              </w:rPr>
              <w:t>(0)</w:t>
            </w:r>
          </w:p>
        </w:tc>
        <w:tc>
          <w:tcPr>
            <w:tcW w:w="810" w:type="dxa"/>
          </w:tcPr>
          <w:p w:rsidR="00E73B93" w:rsidRPr="00970436" w:rsidRDefault="00E31E80" w:rsidP="009C1F12">
            <w:pPr>
              <w:rPr>
                <w:rFonts w:ascii="Arial" w:hAnsi="Arial" w:cs="Arial"/>
              </w:rPr>
            </w:pPr>
            <w:r>
              <w:rPr>
                <w:rFonts w:ascii="Arial" w:hAnsi="Arial" w:cs="Arial"/>
              </w:rPr>
              <w:t>7</w:t>
            </w:r>
          </w:p>
          <w:p w:rsidR="00E73B93" w:rsidRPr="00970436" w:rsidRDefault="00E31E80" w:rsidP="009C1F12">
            <w:pPr>
              <w:rPr>
                <w:rFonts w:ascii="Arial" w:hAnsi="Arial" w:cs="Arial"/>
              </w:rPr>
            </w:pPr>
            <w:r>
              <w:rPr>
                <w:rFonts w:ascii="Arial" w:hAnsi="Arial" w:cs="Arial"/>
              </w:rPr>
              <w:t>(35.0</w:t>
            </w:r>
            <w:r w:rsidR="00E73B93" w:rsidRPr="00970436">
              <w:rPr>
                <w:rFonts w:ascii="Arial" w:hAnsi="Arial" w:cs="Arial"/>
              </w:rPr>
              <w:t>)</w:t>
            </w:r>
          </w:p>
        </w:tc>
        <w:tc>
          <w:tcPr>
            <w:tcW w:w="810" w:type="dxa"/>
          </w:tcPr>
          <w:p w:rsidR="00E31E80" w:rsidRDefault="00E31E80" w:rsidP="009C1F12">
            <w:pPr>
              <w:rPr>
                <w:rFonts w:ascii="Arial" w:hAnsi="Arial" w:cs="Arial"/>
              </w:rPr>
            </w:pPr>
            <w:r>
              <w:rPr>
                <w:rFonts w:ascii="Arial" w:hAnsi="Arial" w:cs="Arial"/>
              </w:rPr>
              <w:t>10</w:t>
            </w:r>
          </w:p>
          <w:p w:rsidR="00E73B93" w:rsidRPr="00970436" w:rsidRDefault="00E73B93" w:rsidP="009C1F12">
            <w:pPr>
              <w:rPr>
                <w:rFonts w:ascii="Arial" w:hAnsi="Arial" w:cs="Arial"/>
              </w:rPr>
            </w:pPr>
            <w:r w:rsidRPr="00970436">
              <w:rPr>
                <w:rFonts w:ascii="Arial" w:hAnsi="Arial" w:cs="Arial"/>
              </w:rPr>
              <w:t>(</w:t>
            </w:r>
            <w:r w:rsidR="00E31E80">
              <w:rPr>
                <w:rFonts w:ascii="Arial" w:hAnsi="Arial" w:cs="Arial"/>
              </w:rPr>
              <w:t>50.0</w:t>
            </w:r>
            <w:r w:rsidRPr="00970436">
              <w:rPr>
                <w:rFonts w:ascii="Arial" w:hAnsi="Arial" w:cs="Arial"/>
              </w:rPr>
              <w:t>)</w:t>
            </w:r>
          </w:p>
        </w:tc>
        <w:tc>
          <w:tcPr>
            <w:tcW w:w="810" w:type="dxa"/>
          </w:tcPr>
          <w:p w:rsidR="00E31E80" w:rsidRDefault="00E31E80" w:rsidP="009C1F12">
            <w:pPr>
              <w:rPr>
                <w:rFonts w:ascii="Arial" w:hAnsi="Arial" w:cs="Arial"/>
              </w:rPr>
            </w:pPr>
            <w:r>
              <w:rPr>
                <w:rFonts w:ascii="Arial" w:hAnsi="Arial" w:cs="Arial"/>
              </w:rPr>
              <w:t>3</w:t>
            </w:r>
          </w:p>
          <w:p w:rsidR="00E73B93" w:rsidRPr="00970436" w:rsidRDefault="00E73B93" w:rsidP="009C1F12">
            <w:pPr>
              <w:rPr>
                <w:rFonts w:ascii="Arial" w:hAnsi="Arial" w:cs="Arial"/>
              </w:rPr>
            </w:pPr>
            <w:r w:rsidRPr="00970436">
              <w:rPr>
                <w:rFonts w:ascii="Arial" w:hAnsi="Arial" w:cs="Arial"/>
              </w:rPr>
              <w:t>(</w:t>
            </w:r>
            <w:r w:rsidR="00E31E80">
              <w:rPr>
                <w:rFonts w:ascii="Arial" w:hAnsi="Arial" w:cs="Arial"/>
              </w:rPr>
              <w:t>15.0</w:t>
            </w:r>
            <w:r w:rsidRPr="00970436">
              <w:rPr>
                <w:rFonts w:ascii="Arial" w:hAnsi="Arial" w:cs="Arial"/>
              </w:rPr>
              <w:t>)</w:t>
            </w:r>
          </w:p>
        </w:tc>
        <w:tc>
          <w:tcPr>
            <w:tcW w:w="810" w:type="dxa"/>
          </w:tcPr>
          <w:p w:rsidR="00E73B93" w:rsidRPr="00970436" w:rsidRDefault="00E73B93" w:rsidP="009C1F12">
            <w:pPr>
              <w:rPr>
                <w:rFonts w:ascii="Arial" w:hAnsi="Arial" w:cs="Arial"/>
              </w:rPr>
            </w:pPr>
            <w:r w:rsidRPr="00970436">
              <w:rPr>
                <w:rFonts w:ascii="Arial" w:hAnsi="Arial" w:cs="Arial"/>
              </w:rPr>
              <w:t xml:space="preserve">0 </w:t>
            </w:r>
          </w:p>
          <w:p w:rsidR="00E73B93" w:rsidRPr="00970436" w:rsidRDefault="00E73B93" w:rsidP="009C1F12">
            <w:pPr>
              <w:rPr>
                <w:rFonts w:ascii="Arial" w:hAnsi="Arial" w:cs="Arial"/>
              </w:rPr>
            </w:pPr>
            <w:r w:rsidRPr="00970436">
              <w:rPr>
                <w:rFonts w:ascii="Arial" w:hAnsi="Arial" w:cs="Arial"/>
              </w:rPr>
              <w:t>(0)</w:t>
            </w:r>
          </w:p>
        </w:tc>
        <w:tc>
          <w:tcPr>
            <w:tcW w:w="810" w:type="dxa"/>
          </w:tcPr>
          <w:p w:rsidR="00E73B93" w:rsidRPr="00970436" w:rsidRDefault="00E73B93" w:rsidP="009C1F12">
            <w:pPr>
              <w:rPr>
                <w:rFonts w:ascii="Arial" w:hAnsi="Arial" w:cs="Arial"/>
              </w:rPr>
            </w:pPr>
            <w:r w:rsidRPr="00970436">
              <w:rPr>
                <w:rFonts w:ascii="Arial" w:hAnsi="Arial" w:cs="Arial"/>
              </w:rPr>
              <w:t xml:space="preserve">0 </w:t>
            </w:r>
          </w:p>
          <w:p w:rsidR="00E73B93" w:rsidRPr="00970436" w:rsidRDefault="00E73B93" w:rsidP="009C1F12">
            <w:pPr>
              <w:rPr>
                <w:rFonts w:ascii="Arial" w:hAnsi="Arial" w:cs="Arial"/>
              </w:rPr>
            </w:pPr>
            <w:r w:rsidRPr="00970436">
              <w:rPr>
                <w:rFonts w:ascii="Arial" w:hAnsi="Arial" w:cs="Arial"/>
              </w:rPr>
              <w:t>(0)</w:t>
            </w:r>
          </w:p>
        </w:tc>
        <w:tc>
          <w:tcPr>
            <w:tcW w:w="810" w:type="dxa"/>
          </w:tcPr>
          <w:p w:rsidR="00E73B93" w:rsidRPr="00970436" w:rsidRDefault="00E73B93" w:rsidP="009C1F12">
            <w:pPr>
              <w:rPr>
                <w:rFonts w:ascii="Arial" w:hAnsi="Arial" w:cs="Arial"/>
              </w:rPr>
            </w:pPr>
            <w:r w:rsidRPr="00970436">
              <w:rPr>
                <w:rFonts w:ascii="Arial" w:hAnsi="Arial" w:cs="Arial"/>
              </w:rPr>
              <w:t xml:space="preserve">0 </w:t>
            </w:r>
          </w:p>
          <w:p w:rsidR="00E73B93" w:rsidRPr="00970436" w:rsidRDefault="00E73B93" w:rsidP="009C1F12">
            <w:pPr>
              <w:rPr>
                <w:rFonts w:ascii="Arial" w:hAnsi="Arial" w:cs="Arial"/>
              </w:rPr>
            </w:pPr>
            <w:r w:rsidRPr="00970436">
              <w:rPr>
                <w:rFonts w:ascii="Arial" w:hAnsi="Arial" w:cs="Arial"/>
              </w:rPr>
              <w:t>(0)</w:t>
            </w:r>
          </w:p>
        </w:tc>
        <w:tc>
          <w:tcPr>
            <w:tcW w:w="810" w:type="dxa"/>
          </w:tcPr>
          <w:p w:rsidR="00E73B93" w:rsidRPr="00970436" w:rsidRDefault="00E73B93" w:rsidP="009C1F12">
            <w:pPr>
              <w:rPr>
                <w:rFonts w:ascii="Arial" w:hAnsi="Arial" w:cs="Arial"/>
              </w:rPr>
            </w:pPr>
            <w:r w:rsidRPr="00970436">
              <w:rPr>
                <w:rFonts w:ascii="Arial" w:hAnsi="Arial" w:cs="Arial"/>
              </w:rPr>
              <w:t xml:space="preserve">0 </w:t>
            </w:r>
          </w:p>
          <w:p w:rsidR="00E73B93" w:rsidRPr="00970436" w:rsidRDefault="00E73B93" w:rsidP="009C1F12">
            <w:pPr>
              <w:rPr>
                <w:rFonts w:ascii="Arial" w:hAnsi="Arial" w:cs="Arial"/>
              </w:rPr>
            </w:pPr>
            <w:r w:rsidRPr="00970436">
              <w:rPr>
                <w:rFonts w:ascii="Arial" w:hAnsi="Arial" w:cs="Arial"/>
              </w:rPr>
              <w:t>(0)</w:t>
            </w:r>
          </w:p>
        </w:tc>
        <w:tc>
          <w:tcPr>
            <w:tcW w:w="810" w:type="dxa"/>
          </w:tcPr>
          <w:p w:rsidR="00E73B93" w:rsidRPr="00970436" w:rsidRDefault="00E73B93" w:rsidP="009C1F12">
            <w:pPr>
              <w:rPr>
                <w:rFonts w:ascii="Arial" w:hAnsi="Arial" w:cs="Arial"/>
              </w:rPr>
            </w:pPr>
            <w:r w:rsidRPr="00970436">
              <w:rPr>
                <w:rFonts w:ascii="Arial" w:hAnsi="Arial" w:cs="Arial"/>
              </w:rPr>
              <w:t xml:space="preserve">0 </w:t>
            </w:r>
          </w:p>
          <w:p w:rsidR="00E73B93" w:rsidRPr="00970436" w:rsidRDefault="00E73B93" w:rsidP="009C1F12">
            <w:pPr>
              <w:rPr>
                <w:rFonts w:ascii="Arial" w:hAnsi="Arial" w:cs="Arial"/>
              </w:rPr>
            </w:pPr>
            <w:r w:rsidRPr="00970436">
              <w:rPr>
                <w:rFonts w:ascii="Arial" w:hAnsi="Arial" w:cs="Arial"/>
              </w:rPr>
              <w:t>(0)</w:t>
            </w:r>
          </w:p>
        </w:tc>
        <w:tc>
          <w:tcPr>
            <w:tcW w:w="900" w:type="dxa"/>
          </w:tcPr>
          <w:p w:rsidR="00E73B93" w:rsidRDefault="00E31E80" w:rsidP="009C1F12">
            <w:pPr>
              <w:rPr>
                <w:rFonts w:ascii="Arial" w:hAnsi="Arial" w:cs="Arial"/>
              </w:rPr>
            </w:pPr>
            <w:r>
              <w:rPr>
                <w:rFonts w:ascii="Arial" w:hAnsi="Arial" w:cs="Arial"/>
              </w:rPr>
              <w:t>20</w:t>
            </w:r>
          </w:p>
          <w:p w:rsidR="00E73B93" w:rsidRPr="00970436" w:rsidRDefault="00E73B93" w:rsidP="009C1F12">
            <w:pPr>
              <w:rPr>
                <w:rFonts w:ascii="Arial" w:hAnsi="Arial" w:cs="Arial"/>
              </w:rPr>
            </w:pPr>
            <w:r w:rsidRPr="00970436">
              <w:rPr>
                <w:rFonts w:ascii="Arial" w:hAnsi="Arial" w:cs="Arial"/>
              </w:rPr>
              <w:t>(100)</w:t>
            </w:r>
          </w:p>
        </w:tc>
      </w:tr>
      <w:tr w:rsidR="00E73B93" w:rsidRPr="00970436" w:rsidTr="009C1F12">
        <w:tc>
          <w:tcPr>
            <w:tcW w:w="1440" w:type="dxa"/>
          </w:tcPr>
          <w:p w:rsidR="00E73B93" w:rsidRPr="00970436" w:rsidRDefault="00E73B93" w:rsidP="009C1F12">
            <w:pPr>
              <w:rPr>
                <w:rFonts w:ascii="Arial" w:hAnsi="Arial" w:cs="Arial"/>
              </w:rPr>
            </w:pPr>
            <w:r w:rsidRPr="00970436">
              <w:rPr>
                <w:rFonts w:ascii="Arial" w:hAnsi="Arial" w:cs="Arial"/>
              </w:rPr>
              <w:t>F5</w:t>
            </w:r>
          </w:p>
        </w:tc>
        <w:tc>
          <w:tcPr>
            <w:tcW w:w="810" w:type="dxa"/>
          </w:tcPr>
          <w:p w:rsidR="00E73B93" w:rsidRPr="00970436" w:rsidRDefault="00E73B93" w:rsidP="009C1F12">
            <w:pPr>
              <w:rPr>
                <w:rFonts w:ascii="Arial" w:hAnsi="Arial" w:cs="Arial"/>
              </w:rPr>
            </w:pPr>
            <w:r w:rsidRPr="00970436">
              <w:rPr>
                <w:rFonts w:ascii="Arial" w:hAnsi="Arial" w:cs="Arial"/>
              </w:rPr>
              <w:t xml:space="preserve">0 </w:t>
            </w:r>
          </w:p>
          <w:p w:rsidR="00E73B93" w:rsidRPr="00970436" w:rsidRDefault="00E73B93" w:rsidP="009C1F12">
            <w:pPr>
              <w:rPr>
                <w:rFonts w:ascii="Arial" w:hAnsi="Arial" w:cs="Arial"/>
              </w:rPr>
            </w:pPr>
            <w:r w:rsidRPr="00970436">
              <w:rPr>
                <w:rFonts w:ascii="Arial" w:hAnsi="Arial" w:cs="Arial"/>
              </w:rPr>
              <w:t>(0)</w:t>
            </w:r>
          </w:p>
        </w:tc>
        <w:tc>
          <w:tcPr>
            <w:tcW w:w="810" w:type="dxa"/>
          </w:tcPr>
          <w:p w:rsidR="00E73B93" w:rsidRPr="00970436" w:rsidRDefault="00E73B93" w:rsidP="009C1F12">
            <w:pPr>
              <w:rPr>
                <w:rFonts w:ascii="Arial" w:hAnsi="Arial" w:cs="Arial"/>
              </w:rPr>
            </w:pPr>
            <w:r w:rsidRPr="00970436">
              <w:rPr>
                <w:rFonts w:ascii="Arial" w:hAnsi="Arial" w:cs="Arial"/>
              </w:rPr>
              <w:t xml:space="preserve">0 </w:t>
            </w:r>
          </w:p>
          <w:p w:rsidR="00E73B93" w:rsidRPr="00970436" w:rsidRDefault="00E73B93" w:rsidP="009C1F12">
            <w:pPr>
              <w:rPr>
                <w:rFonts w:ascii="Arial" w:hAnsi="Arial" w:cs="Arial"/>
              </w:rPr>
            </w:pPr>
            <w:r w:rsidRPr="00970436">
              <w:rPr>
                <w:rFonts w:ascii="Arial" w:hAnsi="Arial" w:cs="Arial"/>
              </w:rPr>
              <w:t>(0)</w:t>
            </w:r>
          </w:p>
        </w:tc>
        <w:tc>
          <w:tcPr>
            <w:tcW w:w="810" w:type="dxa"/>
          </w:tcPr>
          <w:p w:rsidR="00E73B93" w:rsidRPr="00970436" w:rsidRDefault="00E73B93" w:rsidP="009C1F12">
            <w:pPr>
              <w:rPr>
                <w:rFonts w:ascii="Arial" w:hAnsi="Arial" w:cs="Arial"/>
              </w:rPr>
            </w:pPr>
            <w:r w:rsidRPr="00970436">
              <w:rPr>
                <w:rFonts w:ascii="Arial" w:hAnsi="Arial" w:cs="Arial"/>
              </w:rPr>
              <w:t xml:space="preserve">0 </w:t>
            </w:r>
          </w:p>
          <w:p w:rsidR="00E73B93" w:rsidRPr="00970436" w:rsidRDefault="00E73B93" w:rsidP="009C1F12">
            <w:pPr>
              <w:rPr>
                <w:rFonts w:ascii="Arial" w:hAnsi="Arial" w:cs="Arial"/>
              </w:rPr>
            </w:pPr>
            <w:r w:rsidRPr="00970436">
              <w:rPr>
                <w:rFonts w:ascii="Arial" w:hAnsi="Arial" w:cs="Arial"/>
              </w:rPr>
              <w:t>(0)</w:t>
            </w:r>
          </w:p>
        </w:tc>
        <w:tc>
          <w:tcPr>
            <w:tcW w:w="810" w:type="dxa"/>
          </w:tcPr>
          <w:p w:rsidR="00E73B93" w:rsidRPr="00970436" w:rsidRDefault="00E73B93" w:rsidP="009C1F12">
            <w:pPr>
              <w:rPr>
                <w:rFonts w:ascii="Arial" w:hAnsi="Arial" w:cs="Arial"/>
              </w:rPr>
            </w:pPr>
            <w:r w:rsidRPr="00970436">
              <w:rPr>
                <w:rFonts w:ascii="Arial" w:hAnsi="Arial" w:cs="Arial"/>
              </w:rPr>
              <w:t xml:space="preserve">0 </w:t>
            </w:r>
          </w:p>
          <w:p w:rsidR="00E73B93" w:rsidRPr="00970436" w:rsidRDefault="00E73B93" w:rsidP="009C1F12">
            <w:pPr>
              <w:rPr>
                <w:rFonts w:ascii="Arial" w:hAnsi="Arial" w:cs="Arial"/>
              </w:rPr>
            </w:pPr>
            <w:r w:rsidRPr="00970436">
              <w:rPr>
                <w:rFonts w:ascii="Arial" w:hAnsi="Arial" w:cs="Arial"/>
              </w:rPr>
              <w:t>(0)</w:t>
            </w:r>
          </w:p>
        </w:tc>
        <w:tc>
          <w:tcPr>
            <w:tcW w:w="810" w:type="dxa"/>
          </w:tcPr>
          <w:p w:rsidR="00E73B93" w:rsidRPr="00970436" w:rsidRDefault="00E73B93" w:rsidP="009C1F12">
            <w:pPr>
              <w:rPr>
                <w:rFonts w:ascii="Arial" w:hAnsi="Arial" w:cs="Arial"/>
              </w:rPr>
            </w:pPr>
            <w:r w:rsidRPr="00970436">
              <w:rPr>
                <w:rFonts w:ascii="Arial" w:hAnsi="Arial" w:cs="Arial"/>
              </w:rPr>
              <w:t xml:space="preserve">0 </w:t>
            </w:r>
          </w:p>
          <w:p w:rsidR="00E73B93" w:rsidRPr="00970436" w:rsidRDefault="00E73B93" w:rsidP="009C1F12">
            <w:pPr>
              <w:rPr>
                <w:rFonts w:ascii="Arial" w:hAnsi="Arial" w:cs="Arial"/>
              </w:rPr>
            </w:pPr>
            <w:r w:rsidRPr="00970436">
              <w:rPr>
                <w:rFonts w:ascii="Arial" w:hAnsi="Arial" w:cs="Arial"/>
              </w:rPr>
              <w:t>(0)</w:t>
            </w:r>
          </w:p>
        </w:tc>
        <w:tc>
          <w:tcPr>
            <w:tcW w:w="810" w:type="dxa"/>
          </w:tcPr>
          <w:p w:rsidR="00E73B93" w:rsidRPr="00970436" w:rsidRDefault="00E31E80" w:rsidP="009C1F12">
            <w:pPr>
              <w:rPr>
                <w:rFonts w:ascii="Arial" w:hAnsi="Arial" w:cs="Arial"/>
              </w:rPr>
            </w:pPr>
            <w:r>
              <w:rPr>
                <w:rFonts w:ascii="Arial" w:hAnsi="Arial" w:cs="Arial"/>
              </w:rPr>
              <w:t>3</w:t>
            </w:r>
          </w:p>
          <w:p w:rsidR="00E73B93" w:rsidRPr="00970436" w:rsidRDefault="00E73B93" w:rsidP="009C1F12">
            <w:pPr>
              <w:rPr>
                <w:rFonts w:ascii="Arial" w:hAnsi="Arial" w:cs="Arial"/>
              </w:rPr>
            </w:pPr>
            <w:r>
              <w:rPr>
                <w:rFonts w:ascii="Arial" w:hAnsi="Arial" w:cs="Arial"/>
              </w:rPr>
              <w:t>(3.2</w:t>
            </w:r>
            <w:r w:rsidRPr="00970436">
              <w:rPr>
                <w:rFonts w:ascii="Arial" w:hAnsi="Arial" w:cs="Arial"/>
              </w:rPr>
              <w:t>)</w:t>
            </w:r>
          </w:p>
        </w:tc>
        <w:tc>
          <w:tcPr>
            <w:tcW w:w="810" w:type="dxa"/>
          </w:tcPr>
          <w:p w:rsidR="00E73B93" w:rsidRPr="00970436" w:rsidRDefault="00E31E80" w:rsidP="009C1F12">
            <w:pPr>
              <w:rPr>
                <w:rFonts w:ascii="Arial" w:hAnsi="Arial" w:cs="Arial"/>
              </w:rPr>
            </w:pPr>
            <w:r>
              <w:rPr>
                <w:rFonts w:ascii="Arial" w:hAnsi="Arial" w:cs="Arial"/>
              </w:rPr>
              <w:t>12</w:t>
            </w:r>
          </w:p>
          <w:p w:rsidR="00E73B93" w:rsidRPr="00970436" w:rsidRDefault="00E31E80" w:rsidP="009C1F12">
            <w:pPr>
              <w:rPr>
                <w:rFonts w:ascii="Arial" w:hAnsi="Arial" w:cs="Arial"/>
              </w:rPr>
            </w:pPr>
            <w:r>
              <w:rPr>
                <w:rFonts w:ascii="Arial" w:hAnsi="Arial" w:cs="Arial"/>
              </w:rPr>
              <w:t>(12.8</w:t>
            </w:r>
            <w:r w:rsidR="00E73B93" w:rsidRPr="00970436">
              <w:rPr>
                <w:rFonts w:ascii="Arial" w:hAnsi="Arial" w:cs="Arial"/>
              </w:rPr>
              <w:t>)</w:t>
            </w:r>
          </w:p>
        </w:tc>
        <w:tc>
          <w:tcPr>
            <w:tcW w:w="810" w:type="dxa"/>
          </w:tcPr>
          <w:p w:rsidR="00E73B93" w:rsidRDefault="00E31E80" w:rsidP="009C1F12">
            <w:pPr>
              <w:rPr>
                <w:rFonts w:ascii="Arial" w:hAnsi="Arial" w:cs="Arial"/>
              </w:rPr>
            </w:pPr>
            <w:r>
              <w:rPr>
                <w:rFonts w:ascii="Arial" w:hAnsi="Arial" w:cs="Arial"/>
              </w:rPr>
              <w:t>26</w:t>
            </w:r>
          </w:p>
          <w:p w:rsidR="00E73B93" w:rsidRPr="00970436" w:rsidRDefault="00E31E80" w:rsidP="009C1F12">
            <w:pPr>
              <w:rPr>
                <w:rFonts w:ascii="Arial" w:hAnsi="Arial" w:cs="Arial"/>
              </w:rPr>
            </w:pPr>
            <w:r>
              <w:rPr>
                <w:rFonts w:ascii="Arial" w:hAnsi="Arial" w:cs="Arial"/>
              </w:rPr>
              <w:t>(27.5</w:t>
            </w:r>
            <w:r w:rsidR="00E73B93" w:rsidRPr="00970436">
              <w:rPr>
                <w:rFonts w:ascii="Arial" w:hAnsi="Arial" w:cs="Arial"/>
              </w:rPr>
              <w:t>)</w:t>
            </w:r>
          </w:p>
        </w:tc>
        <w:tc>
          <w:tcPr>
            <w:tcW w:w="810" w:type="dxa"/>
          </w:tcPr>
          <w:p w:rsidR="00E73B93" w:rsidRDefault="00E31E80" w:rsidP="009C1F12">
            <w:pPr>
              <w:rPr>
                <w:rFonts w:ascii="Arial" w:hAnsi="Arial" w:cs="Arial"/>
              </w:rPr>
            </w:pPr>
            <w:r>
              <w:rPr>
                <w:rFonts w:ascii="Arial" w:hAnsi="Arial" w:cs="Arial"/>
              </w:rPr>
              <w:t>11</w:t>
            </w:r>
          </w:p>
          <w:p w:rsidR="00E73B93" w:rsidRPr="00970436" w:rsidRDefault="00E31E80" w:rsidP="009C1F12">
            <w:pPr>
              <w:rPr>
                <w:rFonts w:ascii="Arial" w:hAnsi="Arial" w:cs="Arial"/>
              </w:rPr>
            </w:pPr>
            <w:r>
              <w:rPr>
                <w:rFonts w:ascii="Arial" w:hAnsi="Arial" w:cs="Arial"/>
              </w:rPr>
              <w:t>(11.7</w:t>
            </w:r>
            <w:r w:rsidR="00E73B93" w:rsidRPr="00970436">
              <w:rPr>
                <w:rFonts w:ascii="Arial" w:hAnsi="Arial" w:cs="Arial"/>
              </w:rPr>
              <w:t>)</w:t>
            </w:r>
          </w:p>
        </w:tc>
        <w:tc>
          <w:tcPr>
            <w:tcW w:w="810" w:type="dxa"/>
          </w:tcPr>
          <w:p w:rsidR="00E73B93" w:rsidRDefault="00E31E80" w:rsidP="009C1F12">
            <w:pPr>
              <w:rPr>
                <w:rFonts w:ascii="Arial" w:hAnsi="Arial" w:cs="Arial"/>
              </w:rPr>
            </w:pPr>
            <w:r>
              <w:rPr>
                <w:rFonts w:ascii="Arial" w:hAnsi="Arial" w:cs="Arial"/>
              </w:rPr>
              <w:t>15</w:t>
            </w:r>
          </w:p>
          <w:p w:rsidR="00E73B93" w:rsidRPr="00970436" w:rsidRDefault="00E73B93" w:rsidP="009C1F12">
            <w:pPr>
              <w:rPr>
                <w:rFonts w:ascii="Arial" w:hAnsi="Arial" w:cs="Arial"/>
              </w:rPr>
            </w:pPr>
            <w:r w:rsidRPr="00970436">
              <w:rPr>
                <w:rFonts w:ascii="Arial" w:hAnsi="Arial" w:cs="Arial"/>
              </w:rPr>
              <w:t>(</w:t>
            </w:r>
            <w:r w:rsidR="00E31E80">
              <w:rPr>
                <w:rFonts w:ascii="Arial" w:hAnsi="Arial" w:cs="Arial"/>
              </w:rPr>
              <w:t>16.0</w:t>
            </w:r>
            <w:r w:rsidRPr="00970436">
              <w:rPr>
                <w:rFonts w:ascii="Arial" w:hAnsi="Arial" w:cs="Arial"/>
              </w:rPr>
              <w:t>)</w:t>
            </w:r>
          </w:p>
        </w:tc>
        <w:tc>
          <w:tcPr>
            <w:tcW w:w="810" w:type="dxa"/>
          </w:tcPr>
          <w:p w:rsidR="00E31E80" w:rsidRDefault="00E31E80" w:rsidP="009C1F12">
            <w:pPr>
              <w:rPr>
                <w:rFonts w:ascii="Arial" w:hAnsi="Arial" w:cs="Arial"/>
              </w:rPr>
            </w:pPr>
            <w:r>
              <w:rPr>
                <w:rFonts w:ascii="Arial" w:hAnsi="Arial" w:cs="Arial"/>
              </w:rPr>
              <w:t>27</w:t>
            </w:r>
          </w:p>
          <w:p w:rsidR="00E73B93" w:rsidRPr="00970436" w:rsidRDefault="00E73B93" w:rsidP="009C1F12">
            <w:pPr>
              <w:rPr>
                <w:rFonts w:ascii="Arial" w:hAnsi="Arial" w:cs="Arial"/>
              </w:rPr>
            </w:pPr>
            <w:r w:rsidRPr="00970436">
              <w:rPr>
                <w:rFonts w:ascii="Arial" w:hAnsi="Arial" w:cs="Arial"/>
              </w:rPr>
              <w:t>(</w:t>
            </w:r>
            <w:r w:rsidR="00E31E80">
              <w:rPr>
                <w:rFonts w:ascii="Arial" w:hAnsi="Arial" w:cs="Arial"/>
              </w:rPr>
              <w:t>28.7</w:t>
            </w:r>
            <w:r w:rsidRPr="00970436">
              <w:rPr>
                <w:rFonts w:ascii="Arial" w:hAnsi="Arial" w:cs="Arial"/>
              </w:rPr>
              <w:t>)</w:t>
            </w:r>
          </w:p>
        </w:tc>
        <w:tc>
          <w:tcPr>
            <w:tcW w:w="900" w:type="dxa"/>
          </w:tcPr>
          <w:p w:rsidR="00E73B93" w:rsidRDefault="00E31E80" w:rsidP="009C1F12">
            <w:pPr>
              <w:rPr>
                <w:rFonts w:ascii="Arial" w:hAnsi="Arial" w:cs="Arial"/>
              </w:rPr>
            </w:pPr>
            <w:r>
              <w:rPr>
                <w:rFonts w:ascii="Arial" w:hAnsi="Arial" w:cs="Arial"/>
              </w:rPr>
              <w:t>94</w:t>
            </w:r>
          </w:p>
          <w:p w:rsidR="00E73B93" w:rsidRPr="00970436" w:rsidRDefault="00E73B93" w:rsidP="009C1F12">
            <w:pPr>
              <w:rPr>
                <w:rFonts w:ascii="Arial" w:hAnsi="Arial" w:cs="Arial"/>
              </w:rPr>
            </w:pPr>
            <w:r w:rsidRPr="00970436">
              <w:rPr>
                <w:rFonts w:ascii="Arial" w:hAnsi="Arial" w:cs="Arial"/>
              </w:rPr>
              <w:t>(100)</w:t>
            </w:r>
          </w:p>
        </w:tc>
      </w:tr>
    </w:tbl>
    <w:p w:rsidR="00E73B93" w:rsidRDefault="00E73B93" w:rsidP="00E73B93">
      <w:pPr>
        <w:contextualSpacing/>
        <w:jc w:val="both"/>
        <w:rPr>
          <w:rFonts w:ascii="Arial" w:hAnsi="Arial" w:cs="Arial"/>
          <w:b/>
        </w:rPr>
      </w:pPr>
    </w:p>
    <w:p w:rsidR="00E73B93" w:rsidRPr="00970436" w:rsidRDefault="00E73B93" w:rsidP="00E73B93">
      <w:pPr>
        <w:contextualSpacing/>
        <w:jc w:val="both"/>
        <w:rPr>
          <w:rFonts w:ascii="Arial" w:hAnsi="Arial" w:cs="Arial"/>
          <w:b/>
        </w:rPr>
      </w:pPr>
      <w:r w:rsidRPr="00970436">
        <w:rPr>
          <w:rFonts w:ascii="Arial" w:hAnsi="Arial" w:cs="Arial"/>
          <w:b/>
        </w:rPr>
        <w:lastRenderedPageBreak/>
        <w:t xml:space="preserve">Table – 2: Incidence and extent of fusion </w:t>
      </w:r>
      <w:r w:rsidR="00C970D8" w:rsidRPr="00C970D8">
        <w:rPr>
          <w:rFonts w:ascii="Times New Roman" w:hAnsi="Times New Roman" w:cs="Times New Roman"/>
          <w:b/>
          <w:sz w:val="24"/>
          <w:szCs w:val="24"/>
          <w:lang w:val="en-GB"/>
        </w:rPr>
        <w:t>Distal end of Tibia</w:t>
      </w:r>
      <w:r w:rsidR="00C970D8" w:rsidRPr="004972FD">
        <w:rPr>
          <w:rFonts w:ascii="Times New Roman" w:hAnsi="Times New Roman" w:cs="Times New Roman"/>
          <w:sz w:val="24"/>
          <w:szCs w:val="24"/>
          <w:lang w:val="en-GB"/>
        </w:rPr>
        <w:t xml:space="preserve"> </w:t>
      </w:r>
      <w:r w:rsidRPr="00970436">
        <w:rPr>
          <w:rFonts w:ascii="Arial" w:hAnsi="Arial" w:cs="Arial"/>
          <w:b/>
        </w:rPr>
        <w:t>in different age groups in females</w:t>
      </w:r>
    </w:p>
    <w:tbl>
      <w:tblPr>
        <w:tblStyle w:val="TableGrid"/>
        <w:tblW w:w="11250" w:type="dxa"/>
        <w:tblInd w:w="-792" w:type="dxa"/>
        <w:tblLayout w:type="fixed"/>
        <w:tblLook w:val="04A0"/>
      </w:tblPr>
      <w:tblGrid>
        <w:gridCol w:w="1440"/>
        <w:gridCol w:w="810"/>
        <w:gridCol w:w="810"/>
        <w:gridCol w:w="810"/>
        <w:gridCol w:w="810"/>
        <w:gridCol w:w="810"/>
        <w:gridCol w:w="810"/>
        <w:gridCol w:w="810"/>
        <w:gridCol w:w="810"/>
        <w:gridCol w:w="810"/>
        <w:gridCol w:w="810"/>
        <w:gridCol w:w="810"/>
        <w:gridCol w:w="900"/>
      </w:tblGrid>
      <w:tr w:rsidR="00E73B93" w:rsidRPr="00970436" w:rsidTr="009C1F12">
        <w:tc>
          <w:tcPr>
            <w:tcW w:w="1440" w:type="dxa"/>
            <w:vMerge w:val="restart"/>
          </w:tcPr>
          <w:p w:rsidR="00E73B93" w:rsidRPr="00970436" w:rsidRDefault="00E73B93" w:rsidP="009C1F12">
            <w:pPr>
              <w:rPr>
                <w:rFonts w:ascii="Arial" w:hAnsi="Arial" w:cs="Arial"/>
              </w:rPr>
            </w:pPr>
            <w:r w:rsidRPr="00970436">
              <w:rPr>
                <w:rFonts w:ascii="Arial" w:hAnsi="Arial" w:cs="Arial"/>
              </w:rPr>
              <w:t>Extent of appearance &amp; fusion</w:t>
            </w:r>
          </w:p>
        </w:tc>
        <w:tc>
          <w:tcPr>
            <w:tcW w:w="810" w:type="dxa"/>
          </w:tcPr>
          <w:p w:rsidR="00E73B93" w:rsidRPr="00970436" w:rsidRDefault="00E73B93" w:rsidP="009C1F12">
            <w:pPr>
              <w:rPr>
                <w:rFonts w:ascii="Arial" w:hAnsi="Arial" w:cs="Arial"/>
              </w:rPr>
            </w:pPr>
            <w:r w:rsidRPr="00970436">
              <w:rPr>
                <w:rFonts w:ascii="Arial" w:hAnsi="Arial" w:cs="Arial"/>
              </w:rPr>
              <w:t>3-11</w:t>
            </w:r>
          </w:p>
        </w:tc>
        <w:tc>
          <w:tcPr>
            <w:tcW w:w="810" w:type="dxa"/>
          </w:tcPr>
          <w:p w:rsidR="00E73B93" w:rsidRPr="00970436" w:rsidRDefault="00E73B93" w:rsidP="009C1F12">
            <w:pPr>
              <w:rPr>
                <w:rFonts w:ascii="Arial" w:hAnsi="Arial" w:cs="Arial"/>
              </w:rPr>
            </w:pPr>
            <w:r w:rsidRPr="00970436">
              <w:rPr>
                <w:rFonts w:ascii="Arial" w:hAnsi="Arial" w:cs="Arial"/>
              </w:rPr>
              <w:t>11-12</w:t>
            </w:r>
          </w:p>
        </w:tc>
        <w:tc>
          <w:tcPr>
            <w:tcW w:w="810" w:type="dxa"/>
          </w:tcPr>
          <w:p w:rsidR="00E73B93" w:rsidRPr="00970436" w:rsidRDefault="00E73B93" w:rsidP="009C1F12">
            <w:pPr>
              <w:rPr>
                <w:rFonts w:ascii="Arial" w:hAnsi="Arial" w:cs="Arial"/>
              </w:rPr>
            </w:pPr>
            <w:r w:rsidRPr="00970436">
              <w:rPr>
                <w:rFonts w:ascii="Arial" w:hAnsi="Arial" w:cs="Arial"/>
              </w:rPr>
              <w:t>12-13</w:t>
            </w:r>
          </w:p>
        </w:tc>
        <w:tc>
          <w:tcPr>
            <w:tcW w:w="810" w:type="dxa"/>
          </w:tcPr>
          <w:p w:rsidR="00E73B93" w:rsidRPr="00970436" w:rsidRDefault="00E73B93" w:rsidP="009C1F12">
            <w:pPr>
              <w:rPr>
                <w:rFonts w:ascii="Arial" w:hAnsi="Arial" w:cs="Arial"/>
              </w:rPr>
            </w:pPr>
            <w:r w:rsidRPr="00970436">
              <w:rPr>
                <w:rFonts w:ascii="Arial" w:hAnsi="Arial" w:cs="Arial"/>
              </w:rPr>
              <w:t>13-14</w:t>
            </w:r>
          </w:p>
        </w:tc>
        <w:tc>
          <w:tcPr>
            <w:tcW w:w="810" w:type="dxa"/>
          </w:tcPr>
          <w:p w:rsidR="00E73B93" w:rsidRPr="00970436" w:rsidRDefault="00E73B93" w:rsidP="009C1F12">
            <w:pPr>
              <w:rPr>
                <w:rFonts w:ascii="Arial" w:hAnsi="Arial" w:cs="Arial"/>
              </w:rPr>
            </w:pPr>
            <w:r w:rsidRPr="00970436">
              <w:rPr>
                <w:rFonts w:ascii="Arial" w:hAnsi="Arial" w:cs="Arial"/>
              </w:rPr>
              <w:t>14-15</w:t>
            </w:r>
          </w:p>
        </w:tc>
        <w:tc>
          <w:tcPr>
            <w:tcW w:w="810" w:type="dxa"/>
          </w:tcPr>
          <w:p w:rsidR="00E73B93" w:rsidRPr="00970436" w:rsidRDefault="00E73B93" w:rsidP="009C1F12">
            <w:pPr>
              <w:rPr>
                <w:rFonts w:ascii="Arial" w:hAnsi="Arial" w:cs="Arial"/>
              </w:rPr>
            </w:pPr>
            <w:r w:rsidRPr="00970436">
              <w:rPr>
                <w:rFonts w:ascii="Arial" w:hAnsi="Arial" w:cs="Arial"/>
              </w:rPr>
              <w:t>15-16</w:t>
            </w:r>
          </w:p>
        </w:tc>
        <w:tc>
          <w:tcPr>
            <w:tcW w:w="810" w:type="dxa"/>
          </w:tcPr>
          <w:p w:rsidR="00E73B93" w:rsidRPr="00970436" w:rsidRDefault="00E73B93" w:rsidP="009C1F12">
            <w:pPr>
              <w:rPr>
                <w:rFonts w:ascii="Arial" w:hAnsi="Arial" w:cs="Arial"/>
              </w:rPr>
            </w:pPr>
            <w:r w:rsidRPr="00970436">
              <w:rPr>
                <w:rFonts w:ascii="Arial" w:hAnsi="Arial" w:cs="Arial"/>
              </w:rPr>
              <w:t>16-17</w:t>
            </w:r>
          </w:p>
        </w:tc>
        <w:tc>
          <w:tcPr>
            <w:tcW w:w="810" w:type="dxa"/>
          </w:tcPr>
          <w:p w:rsidR="00E73B93" w:rsidRPr="00970436" w:rsidRDefault="00E73B93" w:rsidP="009C1F12">
            <w:pPr>
              <w:rPr>
                <w:rFonts w:ascii="Arial" w:hAnsi="Arial" w:cs="Arial"/>
              </w:rPr>
            </w:pPr>
            <w:r w:rsidRPr="00970436">
              <w:rPr>
                <w:rFonts w:ascii="Arial" w:hAnsi="Arial" w:cs="Arial"/>
              </w:rPr>
              <w:t>17-18</w:t>
            </w:r>
          </w:p>
        </w:tc>
        <w:tc>
          <w:tcPr>
            <w:tcW w:w="810" w:type="dxa"/>
          </w:tcPr>
          <w:p w:rsidR="00E73B93" w:rsidRPr="00970436" w:rsidRDefault="00E73B93" w:rsidP="009C1F12">
            <w:pPr>
              <w:rPr>
                <w:rFonts w:ascii="Arial" w:hAnsi="Arial" w:cs="Arial"/>
              </w:rPr>
            </w:pPr>
            <w:r w:rsidRPr="00970436">
              <w:rPr>
                <w:rFonts w:ascii="Arial" w:hAnsi="Arial" w:cs="Arial"/>
              </w:rPr>
              <w:t>18-19</w:t>
            </w:r>
          </w:p>
        </w:tc>
        <w:tc>
          <w:tcPr>
            <w:tcW w:w="810" w:type="dxa"/>
          </w:tcPr>
          <w:p w:rsidR="00E73B93" w:rsidRPr="00970436" w:rsidRDefault="00E73B93" w:rsidP="009C1F12">
            <w:pPr>
              <w:rPr>
                <w:rFonts w:ascii="Arial" w:hAnsi="Arial" w:cs="Arial"/>
              </w:rPr>
            </w:pPr>
            <w:r w:rsidRPr="00970436">
              <w:rPr>
                <w:rFonts w:ascii="Arial" w:hAnsi="Arial" w:cs="Arial"/>
              </w:rPr>
              <w:t>19-20</w:t>
            </w:r>
          </w:p>
        </w:tc>
        <w:tc>
          <w:tcPr>
            <w:tcW w:w="810" w:type="dxa"/>
          </w:tcPr>
          <w:p w:rsidR="00E73B93" w:rsidRPr="00970436" w:rsidRDefault="00E73B93" w:rsidP="009C1F12">
            <w:pPr>
              <w:rPr>
                <w:rFonts w:ascii="Arial" w:hAnsi="Arial" w:cs="Arial"/>
              </w:rPr>
            </w:pPr>
            <w:r w:rsidRPr="00970436">
              <w:rPr>
                <w:rFonts w:ascii="Arial" w:hAnsi="Arial" w:cs="Arial"/>
              </w:rPr>
              <w:t>20-2</w:t>
            </w:r>
            <w:r w:rsidR="009C1F12">
              <w:rPr>
                <w:rFonts w:ascii="Arial" w:hAnsi="Arial" w:cs="Arial"/>
              </w:rPr>
              <w:t>3</w:t>
            </w:r>
          </w:p>
        </w:tc>
        <w:tc>
          <w:tcPr>
            <w:tcW w:w="900" w:type="dxa"/>
          </w:tcPr>
          <w:p w:rsidR="00E73B93" w:rsidRPr="00970436" w:rsidRDefault="00E73B93" w:rsidP="009C1F12">
            <w:pPr>
              <w:rPr>
                <w:rFonts w:ascii="Arial" w:hAnsi="Arial" w:cs="Arial"/>
              </w:rPr>
            </w:pPr>
            <w:r w:rsidRPr="00970436">
              <w:rPr>
                <w:rFonts w:ascii="Arial" w:hAnsi="Arial" w:cs="Arial"/>
              </w:rPr>
              <w:t>Total</w:t>
            </w:r>
          </w:p>
        </w:tc>
      </w:tr>
      <w:tr w:rsidR="00E73B93" w:rsidRPr="00970436" w:rsidTr="009C1F12">
        <w:tc>
          <w:tcPr>
            <w:tcW w:w="1440" w:type="dxa"/>
            <w:vMerge/>
          </w:tcPr>
          <w:p w:rsidR="00E73B93" w:rsidRPr="00970436" w:rsidRDefault="00E73B93" w:rsidP="009C1F12">
            <w:pPr>
              <w:rPr>
                <w:rFonts w:ascii="Arial" w:hAnsi="Arial" w:cs="Arial"/>
              </w:rPr>
            </w:pPr>
          </w:p>
        </w:tc>
        <w:tc>
          <w:tcPr>
            <w:tcW w:w="810" w:type="dxa"/>
          </w:tcPr>
          <w:p w:rsidR="00E73B93" w:rsidRPr="00970436" w:rsidRDefault="00E73B93" w:rsidP="009C1F12">
            <w:pPr>
              <w:rPr>
                <w:rFonts w:ascii="Arial" w:hAnsi="Arial" w:cs="Arial"/>
              </w:rPr>
            </w:pPr>
            <w:r w:rsidRPr="00970436">
              <w:rPr>
                <w:rFonts w:ascii="Arial" w:hAnsi="Arial" w:cs="Arial"/>
              </w:rPr>
              <w:t>cases</w:t>
            </w:r>
          </w:p>
          <w:p w:rsidR="00E73B93" w:rsidRPr="00970436" w:rsidRDefault="00E73B93" w:rsidP="009C1F12">
            <w:pPr>
              <w:rPr>
                <w:rFonts w:ascii="Arial" w:hAnsi="Arial" w:cs="Arial"/>
              </w:rPr>
            </w:pPr>
            <w:r w:rsidRPr="00970436">
              <w:rPr>
                <w:rFonts w:ascii="Arial" w:hAnsi="Arial" w:cs="Arial"/>
              </w:rPr>
              <w:t>(%)</w:t>
            </w:r>
          </w:p>
        </w:tc>
        <w:tc>
          <w:tcPr>
            <w:tcW w:w="810" w:type="dxa"/>
          </w:tcPr>
          <w:p w:rsidR="00E73B93" w:rsidRPr="00970436" w:rsidRDefault="00E73B93" w:rsidP="009C1F12">
            <w:pPr>
              <w:rPr>
                <w:rFonts w:ascii="Arial" w:hAnsi="Arial" w:cs="Arial"/>
              </w:rPr>
            </w:pPr>
            <w:r w:rsidRPr="00970436">
              <w:rPr>
                <w:rFonts w:ascii="Arial" w:hAnsi="Arial" w:cs="Arial"/>
              </w:rPr>
              <w:t>cases</w:t>
            </w:r>
          </w:p>
          <w:p w:rsidR="00E73B93" w:rsidRPr="00970436" w:rsidRDefault="00E73B93" w:rsidP="009C1F12">
            <w:pPr>
              <w:rPr>
                <w:rFonts w:ascii="Arial" w:hAnsi="Arial" w:cs="Arial"/>
              </w:rPr>
            </w:pPr>
            <w:r w:rsidRPr="00970436">
              <w:rPr>
                <w:rFonts w:ascii="Arial" w:hAnsi="Arial" w:cs="Arial"/>
              </w:rPr>
              <w:t>(%)</w:t>
            </w:r>
          </w:p>
        </w:tc>
        <w:tc>
          <w:tcPr>
            <w:tcW w:w="810" w:type="dxa"/>
          </w:tcPr>
          <w:p w:rsidR="00E73B93" w:rsidRPr="00970436" w:rsidRDefault="00E73B93" w:rsidP="009C1F12">
            <w:pPr>
              <w:rPr>
                <w:rFonts w:ascii="Arial" w:hAnsi="Arial" w:cs="Arial"/>
              </w:rPr>
            </w:pPr>
            <w:r w:rsidRPr="00970436">
              <w:rPr>
                <w:rFonts w:ascii="Arial" w:hAnsi="Arial" w:cs="Arial"/>
              </w:rPr>
              <w:t>cases</w:t>
            </w:r>
          </w:p>
          <w:p w:rsidR="00E73B93" w:rsidRPr="00970436" w:rsidRDefault="00E73B93" w:rsidP="009C1F12">
            <w:pPr>
              <w:rPr>
                <w:rFonts w:ascii="Arial" w:hAnsi="Arial" w:cs="Arial"/>
              </w:rPr>
            </w:pPr>
            <w:r w:rsidRPr="00970436">
              <w:rPr>
                <w:rFonts w:ascii="Arial" w:hAnsi="Arial" w:cs="Arial"/>
              </w:rPr>
              <w:t>(%)</w:t>
            </w:r>
          </w:p>
        </w:tc>
        <w:tc>
          <w:tcPr>
            <w:tcW w:w="810" w:type="dxa"/>
          </w:tcPr>
          <w:p w:rsidR="00E73B93" w:rsidRPr="00970436" w:rsidRDefault="00E73B93" w:rsidP="009C1F12">
            <w:pPr>
              <w:rPr>
                <w:rFonts w:ascii="Arial" w:hAnsi="Arial" w:cs="Arial"/>
              </w:rPr>
            </w:pPr>
            <w:r w:rsidRPr="00970436">
              <w:rPr>
                <w:rFonts w:ascii="Arial" w:hAnsi="Arial" w:cs="Arial"/>
              </w:rPr>
              <w:t>cases</w:t>
            </w:r>
          </w:p>
          <w:p w:rsidR="00E73B93" w:rsidRPr="00970436" w:rsidRDefault="00E73B93" w:rsidP="009C1F12">
            <w:pPr>
              <w:rPr>
                <w:rFonts w:ascii="Arial" w:hAnsi="Arial" w:cs="Arial"/>
              </w:rPr>
            </w:pPr>
            <w:r w:rsidRPr="00970436">
              <w:rPr>
                <w:rFonts w:ascii="Arial" w:hAnsi="Arial" w:cs="Arial"/>
              </w:rPr>
              <w:t>(%)</w:t>
            </w:r>
          </w:p>
        </w:tc>
        <w:tc>
          <w:tcPr>
            <w:tcW w:w="810" w:type="dxa"/>
          </w:tcPr>
          <w:p w:rsidR="00E73B93" w:rsidRPr="00970436" w:rsidRDefault="00E73B93" w:rsidP="009C1F12">
            <w:pPr>
              <w:rPr>
                <w:rFonts w:ascii="Arial" w:hAnsi="Arial" w:cs="Arial"/>
              </w:rPr>
            </w:pPr>
            <w:r w:rsidRPr="00970436">
              <w:rPr>
                <w:rFonts w:ascii="Arial" w:hAnsi="Arial" w:cs="Arial"/>
              </w:rPr>
              <w:t>cases</w:t>
            </w:r>
          </w:p>
          <w:p w:rsidR="00E73B93" w:rsidRPr="00970436" w:rsidRDefault="00E73B93" w:rsidP="009C1F12">
            <w:pPr>
              <w:rPr>
                <w:rFonts w:ascii="Arial" w:hAnsi="Arial" w:cs="Arial"/>
              </w:rPr>
            </w:pPr>
            <w:r w:rsidRPr="00970436">
              <w:rPr>
                <w:rFonts w:ascii="Arial" w:hAnsi="Arial" w:cs="Arial"/>
              </w:rPr>
              <w:t>(%)</w:t>
            </w:r>
          </w:p>
        </w:tc>
        <w:tc>
          <w:tcPr>
            <w:tcW w:w="810" w:type="dxa"/>
          </w:tcPr>
          <w:p w:rsidR="00E73B93" w:rsidRPr="00970436" w:rsidRDefault="00E73B93" w:rsidP="009C1F12">
            <w:pPr>
              <w:rPr>
                <w:rFonts w:ascii="Arial" w:hAnsi="Arial" w:cs="Arial"/>
              </w:rPr>
            </w:pPr>
            <w:r w:rsidRPr="00970436">
              <w:rPr>
                <w:rFonts w:ascii="Arial" w:hAnsi="Arial" w:cs="Arial"/>
              </w:rPr>
              <w:t>cases</w:t>
            </w:r>
          </w:p>
          <w:p w:rsidR="00E73B93" w:rsidRPr="00970436" w:rsidRDefault="00E73B93" w:rsidP="009C1F12">
            <w:pPr>
              <w:rPr>
                <w:rFonts w:ascii="Arial" w:hAnsi="Arial" w:cs="Arial"/>
              </w:rPr>
            </w:pPr>
            <w:r w:rsidRPr="00970436">
              <w:rPr>
                <w:rFonts w:ascii="Arial" w:hAnsi="Arial" w:cs="Arial"/>
              </w:rPr>
              <w:t>(%)</w:t>
            </w:r>
          </w:p>
        </w:tc>
        <w:tc>
          <w:tcPr>
            <w:tcW w:w="810" w:type="dxa"/>
          </w:tcPr>
          <w:p w:rsidR="00E73B93" w:rsidRPr="00970436" w:rsidRDefault="00E73B93" w:rsidP="009C1F12">
            <w:pPr>
              <w:rPr>
                <w:rFonts w:ascii="Arial" w:hAnsi="Arial" w:cs="Arial"/>
              </w:rPr>
            </w:pPr>
            <w:r w:rsidRPr="00970436">
              <w:rPr>
                <w:rFonts w:ascii="Arial" w:hAnsi="Arial" w:cs="Arial"/>
              </w:rPr>
              <w:t>cases</w:t>
            </w:r>
          </w:p>
          <w:p w:rsidR="00E73B93" w:rsidRPr="00970436" w:rsidRDefault="00E73B93" w:rsidP="009C1F12">
            <w:pPr>
              <w:rPr>
                <w:rFonts w:ascii="Arial" w:hAnsi="Arial" w:cs="Arial"/>
              </w:rPr>
            </w:pPr>
            <w:r w:rsidRPr="00970436">
              <w:rPr>
                <w:rFonts w:ascii="Arial" w:hAnsi="Arial" w:cs="Arial"/>
              </w:rPr>
              <w:t>(%)</w:t>
            </w:r>
          </w:p>
        </w:tc>
        <w:tc>
          <w:tcPr>
            <w:tcW w:w="810" w:type="dxa"/>
          </w:tcPr>
          <w:p w:rsidR="00E73B93" w:rsidRPr="00970436" w:rsidRDefault="00E73B93" w:rsidP="009C1F12">
            <w:pPr>
              <w:rPr>
                <w:rFonts w:ascii="Arial" w:hAnsi="Arial" w:cs="Arial"/>
              </w:rPr>
            </w:pPr>
            <w:r w:rsidRPr="00970436">
              <w:rPr>
                <w:rFonts w:ascii="Arial" w:hAnsi="Arial" w:cs="Arial"/>
              </w:rPr>
              <w:t>cases</w:t>
            </w:r>
          </w:p>
          <w:p w:rsidR="00E73B93" w:rsidRPr="00970436" w:rsidRDefault="00E73B93" w:rsidP="009C1F12">
            <w:pPr>
              <w:rPr>
                <w:rFonts w:ascii="Arial" w:hAnsi="Arial" w:cs="Arial"/>
              </w:rPr>
            </w:pPr>
            <w:r w:rsidRPr="00970436">
              <w:rPr>
                <w:rFonts w:ascii="Arial" w:hAnsi="Arial" w:cs="Arial"/>
              </w:rPr>
              <w:t>(%)</w:t>
            </w:r>
          </w:p>
        </w:tc>
        <w:tc>
          <w:tcPr>
            <w:tcW w:w="810" w:type="dxa"/>
          </w:tcPr>
          <w:p w:rsidR="00E73B93" w:rsidRPr="00970436" w:rsidRDefault="00E73B93" w:rsidP="009C1F12">
            <w:pPr>
              <w:rPr>
                <w:rFonts w:ascii="Arial" w:hAnsi="Arial" w:cs="Arial"/>
              </w:rPr>
            </w:pPr>
            <w:r w:rsidRPr="00970436">
              <w:rPr>
                <w:rFonts w:ascii="Arial" w:hAnsi="Arial" w:cs="Arial"/>
              </w:rPr>
              <w:t>cases</w:t>
            </w:r>
          </w:p>
          <w:p w:rsidR="00E73B93" w:rsidRPr="00970436" w:rsidRDefault="00E73B93" w:rsidP="009C1F12">
            <w:pPr>
              <w:rPr>
                <w:rFonts w:ascii="Arial" w:hAnsi="Arial" w:cs="Arial"/>
              </w:rPr>
            </w:pPr>
            <w:r w:rsidRPr="00970436">
              <w:rPr>
                <w:rFonts w:ascii="Arial" w:hAnsi="Arial" w:cs="Arial"/>
              </w:rPr>
              <w:t>(%)</w:t>
            </w:r>
          </w:p>
        </w:tc>
        <w:tc>
          <w:tcPr>
            <w:tcW w:w="810" w:type="dxa"/>
          </w:tcPr>
          <w:p w:rsidR="00E73B93" w:rsidRPr="00970436" w:rsidRDefault="00E73B93" w:rsidP="009C1F12">
            <w:pPr>
              <w:rPr>
                <w:rFonts w:ascii="Arial" w:hAnsi="Arial" w:cs="Arial"/>
              </w:rPr>
            </w:pPr>
            <w:r w:rsidRPr="00970436">
              <w:rPr>
                <w:rFonts w:ascii="Arial" w:hAnsi="Arial" w:cs="Arial"/>
              </w:rPr>
              <w:t>cases</w:t>
            </w:r>
          </w:p>
          <w:p w:rsidR="00E73B93" w:rsidRPr="00970436" w:rsidRDefault="00E73B93" w:rsidP="009C1F12">
            <w:pPr>
              <w:rPr>
                <w:rFonts w:ascii="Arial" w:hAnsi="Arial" w:cs="Arial"/>
              </w:rPr>
            </w:pPr>
            <w:r w:rsidRPr="00970436">
              <w:rPr>
                <w:rFonts w:ascii="Arial" w:hAnsi="Arial" w:cs="Arial"/>
              </w:rPr>
              <w:t>(%)</w:t>
            </w:r>
          </w:p>
        </w:tc>
        <w:tc>
          <w:tcPr>
            <w:tcW w:w="810" w:type="dxa"/>
          </w:tcPr>
          <w:p w:rsidR="00E73B93" w:rsidRPr="00970436" w:rsidRDefault="00E73B93" w:rsidP="009C1F12">
            <w:pPr>
              <w:rPr>
                <w:rFonts w:ascii="Arial" w:hAnsi="Arial" w:cs="Arial"/>
              </w:rPr>
            </w:pPr>
            <w:r w:rsidRPr="00970436">
              <w:rPr>
                <w:rFonts w:ascii="Arial" w:hAnsi="Arial" w:cs="Arial"/>
              </w:rPr>
              <w:t>cases</w:t>
            </w:r>
          </w:p>
          <w:p w:rsidR="00E73B93" w:rsidRPr="00970436" w:rsidRDefault="00E73B93" w:rsidP="009C1F12">
            <w:pPr>
              <w:rPr>
                <w:rFonts w:ascii="Arial" w:hAnsi="Arial" w:cs="Arial"/>
              </w:rPr>
            </w:pPr>
            <w:r w:rsidRPr="00970436">
              <w:rPr>
                <w:rFonts w:ascii="Arial" w:hAnsi="Arial" w:cs="Arial"/>
              </w:rPr>
              <w:t>(%)</w:t>
            </w:r>
          </w:p>
        </w:tc>
        <w:tc>
          <w:tcPr>
            <w:tcW w:w="900" w:type="dxa"/>
          </w:tcPr>
          <w:p w:rsidR="00E73B93" w:rsidRPr="00970436" w:rsidRDefault="00E73B93" w:rsidP="009C1F12">
            <w:pPr>
              <w:rPr>
                <w:rFonts w:ascii="Arial" w:hAnsi="Arial" w:cs="Arial"/>
              </w:rPr>
            </w:pPr>
            <w:r w:rsidRPr="00970436">
              <w:rPr>
                <w:rFonts w:ascii="Arial" w:hAnsi="Arial" w:cs="Arial"/>
              </w:rPr>
              <w:t>Cases</w:t>
            </w:r>
          </w:p>
          <w:p w:rsidR="00E73B93" w:rsidRPr="00970436" w:rsidRDefault="00E73B93" w:rsidP="009C1F12">
            <w:pPr>
              <w:rPr>
                <w:rFonts w:ascii="Arial" w:hAnsi="Arial" w:cs="Arial"/>
              </w:rPr>
            </w:pPr>
            <w:r w:rsidRPr="00970436">
              <w:rPr>
                <w:rFonts w:ascii="Arial" w:hAnsi="Arial" w:cs="Arial"/>
              </w:rPr>
              <w:t>(%)</w:t>
            </w:r>
          </w:p>
        </w:tc>
      </w:tr>
      <w:tr w:rsidR="00E73B93" w:rsidRPr="00970436" w:rsidTr="009C1F12">
        <w:tc>
          <w:tcPr>
            <w:tcW w:w="1440" w:type="dxa"/>
          </w:tcPr>
          <w:p w:rsidR="00E73B93" w:rsidRPr="00970436" w:rsidRDefault="00E73B93" w:rsidP="009C1F12">
            <w:pPr>
              <w:rPr>
                <w:rFonts w:ascii="Arial" w:hAnsi="Arial" w:cs="Arial"/>
              </w:rPr>
            </w:pPr>
            <w:r w:rsidRPr="00970436">
              <w:rPr>
                <w:rFonts w:ascii="Arial" w:hAnsi="Arial" w:cs="Arial"/>
              </w:rPr>
              <w:t>F1</w:t>
            </w:r>
          </w:p>
        </w:tc>
        <w:tc>
          <w:tcPr>
            <w:tcW w:w="810" w:type="dxa"/>
          </w:tcPr>
          <w:p w:rsidR="00E73B93" w:rsidRPr="00970436" w:rsidRDefault="00E73B93" w:rsidP="009C1F12">
            <w:pPr>
              <w:rPr>
                <w:rFonts w:ascii="Arial" w:hAnsi="Arial" w:cs="Arial"/>
              </w:rPr>
            </w:pPr>
            <w:r>
              <w:rPr>
                <w:rFonts w:ascii="Arial" w:hAnsi="Arial" w:cs="Arial"/>
              </w:rPr>
              <w:t>10</w:t>
            </w:r>
            <w:r w:rsidRPr="00970436">
              <w:rPr>
                <w:rFonts w:ascii="Arial" w:hAnsi="Arial" w:cs="Arial"/>
              </w:rPr>
              <w:t xml:space="preserve"> (100)</w:t>
            </w:r>
          </w:p>
        </w:tc>
        <w:tc>
          <w:tcPr>
            <w:tcW w:w="810" w:type="dxa"/>
          </w:tcPr>
          <w:p w:rsidR="00E73B93" w:rsidRPr="00970436" w:rsidRDefault="00E73B93" w:rsidP="009C1F12">
            <w:pPr>
              <w:rPr>
                <w:rFonts w:ascii="Arial" w:hAnsi="Arial" w:cs="Arial"/>
              </w:rPr>
            </w:pPr>
            <w:r w:rsidRPr="00970436">
              <w:rPr>
                <w:rFonts w:ascii="Arial" w:hAnsi="Arial" w:cs="Arial"/>
              </w:rPr>
              <w:t xml:space="preserve">0 </w:t>
            </w:r>
          </w:p>
          <w:p w:rsidR="00E73B93" w:rsidRPr="00970436" w:rsidRDefault="00E73B93" w:rsidP="009C1F12">
            <w:pPr>
              <w:rPr>
                <w:rFonts w:ascii="Arial" w:hAnsi="Arial" w:cs="Arial"/>
              </w:rPr>
            </w:pPr>
            <w:r w:rsidRPr="00970436">
              <w:rPr>
                <w:rFonts w:ascii="Arial" w:hAnsi="Arial" w:cs="Arial"/>
              </w:rPr>
              <w:t>(0)</w:t>
            </w:r>
          </w:p>
        </w:tc>
        <w:tc>
          <w:tcPr>
            <w:tcW w:w="810" w:type="dxa"/>
          </w:tcPr>
          <w:p w:rsidR="00E73B93" w:rsidRPr="00970436" w:rsidRDefault="00E73B93" w:rsidP="009C1F12">
            <w:pPr>
              <w:rPr>
                <w:rFonts w:ascii="Arial" w:hAnsi="Arial" w:cs="Arial"/>
              </w:rPr>
            </w:pPr>
            <w:r w:rsidRPr="00970436">
              <w:rPr>
                <w:rFonts w:ascii="Arial" w:hAnsi="Arial" w:cs="Arial"/>
              </w:rPr>
              <w:t xml:space="preserve">0 </w:t>
            </w:r>
          </w:p>
          <w:p w:rsidR="00E73B93" w:rsidRPr="00970436" w:rsidRDefault="00E73B93" w:rsidP="009C1F12">
            <w:pPr>
              <w:rPr>
                <w:rFonts w:ascii="Arial" w:hAnsi="Arial" w:cs="Arial"/>
              </w:rPr>
            </w:pPr>
            <w:r w:rsidRPr="00970436">
              <w:rPr>
                <w:rFonts w:ascii="Arial" w:hAnsi="Arial" w:cs="Arial"/>
              </w:rPr>
              <w:t>(0)</w:t>
            </w:r>
          </w:p>
        </w:tc>
        <w:tc>
          <w:tcPr>
            <w:tcW w:w="810" w:type="dxa"/>
          </w:tcPr>
          <w:p w:rsidR="00E73B93" w:rsidRPr="00970436" w:rsidRDefault="00E73B93" w:rsidP="009C1F12">
            <w:pPr>
              <w:rPr>
                <w:rFonts w:ascii="Arial" w:hAnsi="Arial" w:cs="Arial"/>
              </w:rPr>
            </w:pPr>
            <w:r w:rsidRPr="00970436">
              <w:rPr>
                <w:rFonts w:ascii="Arial" w:hAnsi="Arial" w:cs="Arial"/>
              </w:rPr>
              <w:t xml:space="preserve">0 </w:t>
            </w:r>
          </w:p>
          <w:p w:rsidR="00E73B93" w:rsidRPr="00970436" w:rsidRDefault="00E73B93" w:rsidP="009C1F12">
            <w:pPr>
              <w:rPr>
                <w:rFonts w:ascii="Arial" w:hAnsi="Arial" w:cs="Arial"/>
              </w:rPr>
            </w:pPr>
            <w:r w:rsidRPr="00970436">
              <w:rPr>
                <w:rFonts w:ascii="Arial" w:hAnsi="Arial" w:cs="Arial"/>
              </w:rPr>
              <w:t>(0)</w:t>
            </w:r>
          </w:p>
        </w:tc>
        <w:tc>
          <w:tcPr>
            <w:tcW w:w="810" w:type="dxa"/>
          </w:tcPr>
          <w:p w:rsidR="00E73B93" w:rsidRPr="00970436" w:rsidRDefault="00E73B93" w:rsidP="009C1F12">
            <w:pPr>
              <w:rPr>
                <w:rFonts w:ascii="Arial" w:hAnsi="Arial" w:cs="Arial"/>
              </w:rPr>
            </w:pPr>
            <w:r w:rsidRPr="00970436">
              <w:rPr>
                <w:rFonts w:ascii="Arial" w:hAnsi="Arial" w:cs="Arial"/>
              </w:rPr>
              <w:t xml:space="preserve">0 </w:t>
            </w:r>
          </w:p>
          <w:p w:rsidR="00E73B93" w:rsidRPr="00970436" w:rsidRDefault="00E73B93" w:rsidP="009C1F12">
            <w:pPr>
              <w:rPr>
                <w:rFonts w:ascii="Arial" w:hAnsi="Arial" w:cs="Arial"/>
              </w:rPr>
            </w:pPr>
            <w:r w:rsidRPr="00970436">
              <w:rPr>
                <w:rFonts w:ascii="Arial" w:hAnsi="Arial" w:cs="Arial"/>
              </w:rPr>
              <w:t>(0)</w:t>
            </w:r>
          </w:p>
        </w:tc>
        <w:tc>
          <w:tcPr>
            <w:tcW w:w="810" w:type="dxa"/>
          </w:tcPr>
          <w:p w:rsidR="00E73B93" w:rsidRPr="00970436" w:rsidRDefault="00E73B93" w:rsidP="009C1F12">
            <w:pPr>
              <w:rPr>
                <w:rFonts w:ascii="Arial" w:hAnsi="Arial" w:cs="Arial"/>
              </w:rPr>
            </w:pPr>
            <w:r w:rsidRPr="00970436">
              <w:rPr>
                <w:rFonts w:ascii="Arial" w:hAnsi="Arial" w:cs="Arial"/>
              </w:rPr>
              <w:t xml:space="preserve">0 </w:t>
            </w:r>
          </w:p>
          <w:p w:rsidR="00E73B93" w:rsidRPr="00970436" w:rsidRDefault="00E73B93" w:rsidP="009C1F12">
            <w:pPr>
              <w:rPr>
                <w:rFonts w:ascii="Arial" w:hAnsi="Arial" w:cs="Arial"/>
              </w:rPr>
            </w:pPr>
            <w:r w:rsidRPr="00970436">
              <w:rPr>
                <w:rFonts w:ascii="Arial" w:hAnsi="Arial" w:cs="Arial"/>
              </w:rPr>
              <w:t>(0)</w:t>
            </w:r>
          </w:p>
        </w:tc>
        <w:tc>
          <w:tcPr>
            <w:tcW w:w="810" w:type="dxa"/>
          </w:tcPr>
          <w:p w:rsidR="00E73B93" w:rsidRPr="00970436" w:rsidRDefault="00E73B93" w:rsidP="009C1F12">
            <w:pPr>
              <w:rPr>
                <w:rFonts w:ascii="Arial" w:hAnsi="Arial" w:cs="Arial"/>
              </w:rPr>
            </w:pPr>
            <w:r w:rsidRPr="00970436">
              <w:rPr>
                <w:rFonts w:ascii="Arial" w:hAnsi="Arial" w:cs="Arial"/>
              </w:rPr>
              <w:t xml:space="preserve">0 </w:t>
            </w:r>
          </w:p>
          <w:p w:rsidR="00E73B93" w:rsidRPr="00970436" w:rsidRDefault="00E73B93" w:rsidP="009C1F12">
            <w:pPr>
              <w:rPr>
                <w:rFonts w:ascii="Arial" w:hAnsi="Arial" w:cs="Arial"/>
              </w:rPr>
            </w:pPr>
            <w:r w:rsidRPr="00970436">
              <w:rPr>
                <w:rFonts w:ascii="Arial" w:hAnsi="Arial" w:cs="Arial"/>
              </w:rPr>
              <w:t>(0)</w:t>
            </w:r>
          </w:p>
        </w:tc>
        <w:tc>
          <w:tcPr>
            <w:tcW w:w="810" w:type="dxa"/>
          </w:tcPr>
          <w:p w:rsidR="00E73B93" w:rsidRPr="00970436" w:rsidRDefault="00E73B93" w:rsidP="009C1F12">
            <w:pPr>
              <w:rPr>
                <w:rFonts w:ascii="Arial" w:hAnsi="Arial" w:cs="Arial"/>
              </w:rPr>
            </w:pPr>
            <w:r w:rsidRPr="00970436">
              <w:rPr>
                <w:rFonts w:ascii="Arial" w:hAnsi="Arial" w:cs="Arial"/>
              </w:rPr>
              <w:t xml:space="preserve">0 </w:t>
            </w:r>
          </w:p>
          <w:p w:rsidR="00E73B93" w:rsidRPr="00970436" w:rsidRDefault="00E73B93" w:rsidP="009C1F12">
            <w:pPr>
              <w:rPr>
                <w:rFonts w:ascii="Arial" w:hAnsi="Arial" w:cs="Arial"/>
              </w:rPr>
            </w:pPr>
            <w:r w:rsidRPr="00970436">
              <w:rPr>
                <w:rFonts w:ascii="Arial" w:hAnsi="Arial" w:cs="Arial"/>
              </w:rPr>
              <w:t>(0)</w:t>
            </w:r>
          </w:p>
        </w:tc>
        <w:tc>
          <w:tcPr>
            <w:tcW w:w="810" w:type="dxa"/>
          </w:tcPr>
          <w:p w:rsidR="00E73B93" w:rsidRPr="00970436" w:rsidRDefault="00E73B93" w:rsidP="009C1F12">
            <w:pPr>
              <w:rPr>
                <w:rFonts w:ascii="Arial" w:hAnsi="Arial" w:cs="Arial"/>
              </w:rPr>
            </w:pPr>
            <w:r w:rsidRPr="00970436">
              <w:rPr>
                <w:rFonts w:ascii="Arial" w:hAnsi="Arial" w:cs="Arial"/>
              </w:rPr>
              <w:t xml:space="preserve">0 </w:t>
            </w:r>
          </w:p>
          <w:p w:rsidR="00E73B93" w:rsidRPr="00970436" w:rsidRDefault="00E73B93" w:rsidP="009C1F12">
            <w:pPr>
              <w:rPr>
                <w:rFonts w:ascii="Arial" w:hAnsi="Arial" w:cs="Arial"/>
              </w:rPr>
            </w:pPr>
            <w:r w:rsidRPr="00970436">
              <w:rPr>
                <w:rFonts w:ascii="Arial" w:hAnsi="Arial" w:cs="Arial"/>
              </w:rPr>
              <w:t>(0)</w:t>
            </w:r>
          </w:p>
        </w:tc>
        <w:tc>
          <w:tcPr>
            <w:tcW w:w="810" w:type="dxa"/>
          </w:tcPr>
          <w:p w:rsidR="00E73B93" w:rsidRPr="00970436" w:rsidRDefault="00E73B93" w:rsidP="009C1F12">
            <w:pPr>
              <w:rPr>
                <w:rFonts w:ascii="Arial" w:hAnsi="Arial" w:cs="Arial"/>
              </w:rPr>
            </w:pPr>
            <w:r w:rsidRPr="00970436">
              <w:rPr>
                <w:rFonts w:ascii="Arial" w:hAnsi="Arial" w:cs="Arial"/>
              </w:rPr>
              <w:t xml:space="preserve">0 </w:t>
            </w:r>
          </w:p>
          <w:p w:rsidR="00E73B93" w:rsidRPr="00970436" w:rsidRDefault="00E73B93" w:rsidP="009C1F12">
            <w:pPr>
              <w:rPr>
                <w:rFonts w:ascii="Arial" w:hAnsi="Arial" w:cs="Arial"/>
              </w:rPr>
            </w:pPr>
            <w:r w:rsidRPr="00970436">
              <w:rPr>
                <w:rFonts w:ascii="Arial" w:hAnsi="Arial" w:cs="Arial"/>
              </w:rPr>
              <w:t>(0)</w:t>
            </w:r>
          </w:p>
        </w:tc>
        <w:tc>
          <w:tcPr>
            <w:tcW w:w="810" w:type="dxa"/>
          </w:tcPr>
          <w:p w:rsidR="00E73B93" w:rsidRPr="00970436" w:rsidRDefault="00E73B93" w:rsidP="009C1F12">
            <w:pPr>
              <w:rPr>
                <w:rFonts w:ascii="Arial" w:hAnsi="Arial" w:cs="Arial"/>
              </w:rPr>
            </w:pPr>
            <w:r w:rsidRPr="00970436">
              <w:rPr>
                <w:rFonts w:ascii="Arial" w:hAnsi="Arial" w:cs="Arial"/>
              </w:rPr>
              <w:t xml:space="preserve">0 </w:t>
            </w:r>
          </w:p>
          <w:p w:rsidR="00E73B93" w:rsidRPr="00970436" w:rsidRDefault="00E73B93" w:rsidP="009C1F12">
            <w:pPr>
              <w:rPr>
                <w:rFonts w:ascii="Arial" w:hAnsi="Arial" w:cs="Arial"/>
              </w:rPr>
            </w:pPr>
            <w:r w:rsidRPr="00970436">
              <w:rPr>
                <w:rFonts w:ascii="Arial" w:hAnsi="Arial" w:cs="Arial"/>
              </w:rPr>
              <w:t>(0)</w:t>
            </w:r>
          </w:p>
        </w:tc>
        <w:tc>
          <w:tcPr>
            <w:tcW w:w="900" w:type="dxa"/>
          </w:tcPr>
          <w:p w:rsidR="00E73B93" w:rsidRPr="00970436" w:rsidRDefault="00E73B93" w:rsidP="009C1F12">
            <w:pPr>
              <w:rPr>
                <w:rFonts w:ascii="Arial" w:hAnsi="Arial" w:cs="Arial"/>
              </w:rPr>
            </w:pPr>
            <w:r>
              <w:rPr>
                <w:rFonts w:ascii="Arial" w:hAnsi="Arial" w:cs="Arial"/>
              </w:rPr>
              <w:t xml:space="preserve">10 </w:t>
            </w:r>
            <w:r w:rsidRPr="00970436">
              <w:rPr>
                <w:rFonts w:ascii="Arial" w:hAnsi="Arial" w:cs="Arial"/>
              </w:rPr>
              <w:t>(100)</w:t>
            </w:r>
          </w:p>
        </w:tc>
      </w:tr>
      <w:tr w:rsidR="00E73B93" w:rsidRPr="00970436" w:rsidTr="009C1F12">
        <w:tc>
          <w:tcPr>
            <w:tcW w:w="1440" w:type="dxa"/>
          </w:tcPr>
          <w:p w:rsidR="00E73B93" w:rsidRPr="00970436" w:rsidRDefault="00E73B93" w:rsidP="009C1F12">
            <w:pPr>
              <w:rPr>
                <w:rFonts w:ascii="Arial" w:hAnsi="Arial" w:cs="Arial"/>
              </w:rPr>
            </w:pPr>
            <w:r w:rsidRPr="00970436">
              <w:rPr>
                <w:rFonts w:ascii="Arial" w:hAnsi="Arial" w:cs="Arial"/>
              </w:rPr>
              <w:t>F2</w:t>
            </w:r>
          </w:p>
        </w:tc>
        <w:tc>
          <w:tcPr>
            <w:tcW w:w="810" w:type="dxa"/>
          </w:tcPr>
          <w:p w:rsidR="00E73B93" w:rsidRDefault="009C1F12" w:rsidP="009C1F12">
            <w:pPr>
              <w:rPr>
                <w:rFonts w:ascii="Arial" w:hAnsi="Arial" w:cs="Arial"/>
              </w:rPr>
            </w:pPr>
            <w:r>
              <w:rPr>
                <w:rFonts w:ascii="Arial" w:hAnsi="Arial" w:cs="Arial"/>
              </w:rPr>
              <w:t>10</w:t>
            </w:r>
          </w:p>
          <w:p w:rsidR="00E73B93" w:rsidRPr="00970436" w:rsidRDefault="00E73B93" w:rsidP="009C1F12">
            <w:pPr>
              <w:rPr>
                <w:rFonts w:ascii="Arial" w:hAnsi="Arial" w:cs="Arial"/>
              </w:rPr>
            </w:pPr>
            <w:r>
              <w:rPr>
                <w:rFonts w:ascii="Arial" w:hAnsi="Arial" w:cs="Arial"/>
              </w:rPr>
              <w:t>(100</w:t>
            </w:r>
            <w:r w:rsidRPr="00970436">
              <w:rPr>
                <w:rFonts w:ascii="Arial" w:hAnsi="Arial" w:cs="Arial"/>
              </w:rPr>
              <w:t>)</w:t>
            </w:r>
          </w:p>
        </w:tc>
        <w:tc>
          <w:tcPr>
            <w:tcW w:w="810" w:type="dxa"/>
          </w:tcPr>
          <w:p w:rsidR="00E73B93" w:rsidRPr="00970436" w:rsidRDefault="00E73B93" w:rsidP="009C1F12">
            <w:pPr>
              <w:rPr>
                <w:rFonts w:ascii="Arial" w:hAnsi="Arial" w:cs="Arial"/>
              </w:rPr>
            </w:pPr>
            <w:r w:rsidRPr="00970436">
              <w:rPr>
                <w:rFonts w:ascii="Arial" w:hAnsi="Arial" w:cs="Arial"/>
              </w:rPr>
              <w:t xml:space="preserve">0 </w:t>
            </w:r>
          </w:p>
          <w:p w:rsidR="00E73B93" w:rsidRPr="00970436" w:rsidRDefault="00E73B93" w:rsidP="009C1F12">
            <w:pPr>
              <w:rPr>
                <w:rFonts w:ascii="Arial" w:hAnsi="Arial" w:cs="Arial"/>
              </w:rPr>
            </w:pPr>
            <w:r w:rsidRPr="00970436">
              <w:rPr>
                <w:rFonts w:ascii="Arial" w:hAnsi="Arial" w:cs="Arial"/>
              </w:rPr>
              <w:t>(0)</w:t>
            </w:r>
          </w:p>
        </w:tc>
        <w:tc>
          <w:tcPr>
            <w:tcW w:w="810" w:type="dxa"/>
          </w:tcPr>
          <w:p w:rsidR="00E73B93" w:rsidRPr="00970436" w:rsidRDefault="00E73B93" w:rsidP="009C1F12">
            <w:pPr>
              <w:rPr>
                <w:rFonts w:ascii="Arial" w:hAnsi="Arial" w:cs="Arial"/>
              </w:rPr>
            </w:pPr>
            <w:r w:rsidRPr="00970436">
              <w:rPr>
                <w:rFonts w:ascii="Arial" w:hAnsi="Arial" w:cs="Arial"/>
              </w:rPr>
              <w:t xml:space="preserve">0 </w:t>
            </w:r>
          </w:p>
          <w:p w:rsidR="00E73B93" w:rsidRPr="00970436" w:rsidRDefault="00E73B93" w:rsidP="009C1F12">
            <w:pPr>
              <w:rPr>
                <w:rFonts w:ascii="Arial" w:hAnsi="Arial" w:cs="Arial"/>
              </w:rPr>
            </w:pPr>
            <w:r w:rsidRPr="00970436">
              <w:rPr>
                <w:rFonts w:ascii="Arial" w:hAnsi="Arial" w:cs="Arial"/>
              </w:rPr>
              <w:t>(0)</w:t>
            </w:r>
          </w:p>
        </w:tc>
        <w:tc>
          <w:tcPr>
            <w:tcW w:w="810" w:type="dxa"/>
          </w:tcPr>
          <w:p w:rsidR="00E73B93" w:rsidRPr="00970436" w:rsidRDefault="00E73B93" w:rsidP="009C1F12">
            <w:pPr>
              <w:rPr>
                <w:rFonts w:ascii="Arial" w:hAnsi="Arial" w:cs="Arial"/>
              </w:rPr>
            </w:pPr>
            <w:r w:rsidRPr="00970436">
              <w:rPr>
                <w:rFonts w:ascii="Arial" w:hAnsi="Arial" w:cs="Arial"/>
              </w:rPr>
              <w:t xml:space="preserve">0 </w:t>
            </w:r>
          </w:p>
          <w:p w:rsidR="00E73B93" w:rsidRPr="00970436" w:rsidRDefault="00E73B93" w:rsidP="009C1F12">
            <w:pPr>
              <w:rPr>
                <w:rFonts w:ascii="Arial" w:hAnsi="Arial" w:cs="Arial"/>
              </w:rPr>
            </w:pPr>
            <w:r w:rsidRPr="00970436">
              <w:rPr>
                <w:rFonts w:ascii="Arial" w:hAnsi="Arial" w:cs="Arial"/>
              </w:rPr>
              <w:t>(0)</w:t>
            </w:r>
          </w:p>
        </w:tc>
        <w:tc>
          <w:tcPr>
            <w:tcW w:w="810" w:type="dxa"/>
          </w:tcPr>
          <w:p w:rsidR="00E73B93" w:rsidRPr="00970436" w:rsidRDefault="00E73B93" w:rsidP="009C1F12">
            <w:pPr>
              <w:rPr>
                <w:rFonts w:ascii="Arial" w:hAnsi="Arial" w:cs="Arial"/>
              </w:rPr>
            </w:pPr>
            <w:r w:rsidRPr="00970436">
              <w:rPr>
                <w:rFonts w:ascii="Arial" w:hAnsi="Arial" w:cs="Arial"/>
              </w:rPr>
              <w:t xml:space="preserve">0 </w:t>
            </w:r>
          </w:p>
          <w:p w:rsidR="00E73B93" w:rsidRPr="00970436" w:rsidRDefault="00E73B93" w:rsidP="009C1F12">
            <w:pPr>
              <w:rPr>
                <w:rFonts w:ascii="Arial" w:hAnsi="Arial" w:cs="Arial"/>
              </w:rPr>
            </w:pPr>
            <w:r w:rsidRPr="00970436">
              <w:rPr>
                <w:rFonts w:ascii="Arial" w:hAnsi="Arial" w:cs="Arial"/>
              </w:rPr>
              <w:t>(0)</w:t>
            </w:r>
          </w:p>
        </w:tc>
        <w:tc>
          <w:tcPr>
            <w:tcW w:w="810" w:type="dxa"/>
          </w:tcPr>
          <w:p w:rsidR="00E73B93" w:rsidRPr="00970436" w:rsidRDefault="00E73B93" w:rsidP="009C1F12">
            <w:pPr>
              <w:rPr>
                <w:rFonts w:ascii="Arial" w:hAnsi="Arial" w:cs="Arial"/>
              </w:rPr>
            </w:pPr>
            <w:r w:rsidRPr="00970436">
              <w:rPr>
                <w:rFonts w:ascii="Arial" w:hAnsi="Arial" w:cs="Arial"/>
              </w:rPr>
              <w:t xml:space="preserve">0 </w:t>
            </w:r>
          </w:p>
          <w:p w:rsidR="00E73B93" w:rsidRPr="00970436" w:rsidRDefault="00E73B93" w:rsidP="009C1F12">
            <w:pPr>
              <w:rPr>
                <w:rFonts w:ascii="Arial" w:hAnsi="Arial" w:cs="Arial"/>
              </w:rPr>
            </w:pPr>
            <w:r w:rsidRPr="00970436">
              <w:rPr>
                <w:rFonts w:ascii="Arial" w:hAnsi="Arial" w:cs="Arial"/>
              </w:rPr>
              <w:t>(0)</w:t>
            </w:r>
          </w:p>
        </w:tc>
        <w:tc>
          <w:tcPr>
            <w:tcW w:w="810" w:type="dxa"/>
          </w:tcPr>
          <w:p w:rsidR="00E73B93" w:rsidRPr="00970436" w:rsidRDefault="00E73B93" w:rsidP="009C1F12">
            <w:pPr>
              <w:rPr>
                <w:rFonts w:ascii="Arial" w:hAnsi="Arial" w:cs="Arial"/>
              </w:rPr>
            </w:pPr>
            <w:r w:rsidRPr="00970436">
              <w:rPr>
                <w:rFonts w:ascii="Arial" w:hAnsi="Arial" w:cs="Arial"/>
              </w:rPr>
              <w:t xml:space="preserve">0 </w:t>
            </w:r>
          </w:p>
          <w:p w:rsidR="00E73B93" w:rsidRPr="00970436" w:rsidRDefault="00E73B93" w:rsidP="009C1F12">
            <w:pPr>
              <w:rPr>
                <w:rFonts w:ascii="Arial" w:hAnsi="Arial" w:cs="Arial"/>
              </w:rPr>
            </w:pPr>
            <w:r w:rsidRPr="00970436">
              <w:rPr>
                <w:rFonts w:ascii="Arial" w:hAnsi="Arial" w:cs="Arial"/>
              </w:rPr>
              <w:t>(0)</w:t>
            </w:r>
          </w:p>
        </w:tc>
        <w:tc>
          <w:tcPr>
            <w:tcW w:w="810" w:type="dxa"/>
          </w:tcPr>
          <w:p w:rsidR="00E73B93" w:rsidRPr="00970436" w:rsidRDefault="00E73B93" w:rsidP="009C1F12">
            <w:pPr>
              <w:rPr>
                <w:rFonts w:ascii="Arial" w:hAnsi="Arial" w:cs="Arial"/>
              </w:rPr>
            </w:pPr>
            <w:r w:rsidRPr="00970436">
              <w:rPr>
                <w:rFonts w:ascii="Arial" w:hAnsi="Arial" w:cs="Arial"/>
              </w:rPr>
              <w:t xml:space="preserve">0 </w:t>
            </w:r>
          </w:p>
          <w:p w:rsidR="00E73B93" w:rsidRPr="00970436" w:rsidRDefault="00E73B93" w:rsidP="009C1F12">
            <w:pPr>
              <w:rPr>
                <w:rFonts w:ascii="Arial" w:hAnsi="Arial" w:cs="Arial"/>
              </w:rPr>
            </w:pPr>
            <w:r w:rsidRPr="00970436">
              <w:rPr>
                <w:rFonts w:ascii="Arial" w:hAnsi="Arial" w:cs="Arial"/>
              </w:rPr>
              <w:t>(0)</w:t>
            </w:r>
          </w:p>
        </w:tc>
        <w:tc>
          <w:tcPr>
            <w:tcW w:w="810" w:type="dxa"/>
          </w:tcPr>
          <w:p w:rsidR="00E73B93" w:rsidRPr="00970436" w:rsidRDefault="00E73B93" w:rsidP="009C1F12">
            <w:pPr>
              <w:rPr>
                <w:rFonts w:ascii="Arial" w:hAnsi="Arial" w:cs="Arial"/>
              </w:rPr>
            </w:pPr>
            <w:r w:rsidRPr="00970436">
              <w:rPr>
                <w:rFonts w:ascii="Arial" w:hAnsi="Arial" w:cs="Arial"/>
              </w:rPr>
              <w:t xml:space="preserve">0 </w:t>
            </w:r>
          </w:p>
          <w:p w:rsidR="00E73B93" w:rsidRPr="00970436" w:rsidRDefault="00E73B93" w:rsidP="009C1F12">
            <w:pPr>
              <w:rPr>
                <w:rFonts w:ascii="Arial" w:hAnsi="Arial" w:cs="Arial"/>
              </w:rPr>
            </w:pPr>
            <w:r w:rsidRPr="00970436">
              <w:rPr>
                <w:rFonts w:ascii="Arial" w:hAnsi="Arial" w:cs="Arial"/>
              </w:rPr>
              <w:t>(0)</w:t>
            </w:r>
          </w:p>
        </w:tc>
        <w:tc>
          <w:tcPr>
            <w:tcW w:w="810" w:type="dxa"/>
          </w:tcPr>
          <w:p w:rsidR="00E73B93" w:rsidRPr="00970436" w:rsidRDefault="00E73B93" w:rsidP="009C1F12">
            <w:pPr>
              <w:rPr>
                <w:rFonts w:ascii="Arial" w:hAnsi="Arial" w:cs="Arial"/>
              </w:rPr>
            </w:pPr>
            <w:r w:rsidRPr="00970436">
              <w:rPr>
                <w:rFonts w:ascii="Arial" w:hAnsi="Arial" w:cs="Arial"/>
              </w:rPr>
              <w:t xml:space="preserve">0 </w:t>
            </w:r>
          </w:p>
          <w:p w:rsidR="00E73B93" w:rsidRPr="00970436" w:rsidRDefault="00E73B93" w:rsidP="009C1F12">
            <w:pPr>
              <w:rPr>
                <w:rFonts w:ascii="Arial" w:hAnsi="Arial" w:cs="Arial"/>
              </w:rPr>
            </w:pPr>
            <w:r w:rsidRPr="00970436">
              <w:rPr>
                <w:rFonts w:ascii="Arial" w:hAnsi="Arial" w:cs="Arial"/>
              </w:rPr>
              <w:t>(0)</w:t>
            </w:r>
          </w:p>
        </w:tc>
        <w:tc>
          <w:tcPr>
            <w:tcW w:w="810" w:type="dxa"/>
          </w:tcPr>
          <w:p w:rsidR="00E73B93" w:rsidRPr="00970436" w:rsidRDefault="00E73B93" w:rsidP="009C1F12">
            <w:pPr>
              <w:rPr>
                <w:rFonts w:ascii="Arial" w:hAnsi="Arial" w:cs="Arial"/>
              </w:rPr>
            </w:pPr>
            <w:r w:rsidRPr="00970436">
              <w:rPr>
                <w:rFonts w:ascii="Arial" w:hAnsi="Arial" w:cs="Arial"/>
              </w:rPr>
              <w:t xml:space="preserve">0 </w:t>
            </w:r>
          </w:p>
          <w:p w:rsidR="00E73B93" w:rsidRPr="00970436" w:rsidRDefault="00E73B93" w:rsidP="009C1F12">
            <w:pPr>
              <w:rPr>
                <w:rFonts w:ascii="Arial" w:hAnsi="Arial" w:cs="Arial"/>
              </w:rPr>
            </w:pPr>
            <w:r w:rsidRPr="00970436">
              <w:rPr>
                <w:rFonts w:ascii="Arial" w:hAnsi="Arial" w:cs="Arial"/>
              </w:rPr>
              <w:t>(0)</w:t>
            </w:r>
          </w:p>
        </w:tc>
        <w:tc>
          <w:tcPr>
            <w:tcW w:w="900" w:type="dxa"/>
          </w:tcPr>
          <w:p w:rsidR="00E73B93" w:rsidRDefault="009C1F12" w:rsidP="009C1F12">
            <w:pPr>
              <w:rPr>
                <w:rFonts w:ascii="Arial" w:hAnsi="Arial" w:cs="Arial"/>
              </w:rPr>
            </w:pPr>
            <w:r>
              <w:rPr>
                <w:rFonts w:ascii="Arial" w:hAnsi="Arial" w:cs="Arial"/>
              </w:rPr>
              <w:t>10</w:t>
            </w:r>
          </w:p>
          <w:p w:rsidR="00E73B93" w:rsidRPr="00970436" w:rsidRDefault="00E73B93" w:rsidP="009C1F12">
            <w:pPr>
              <w:rPr>
                <w:rFonts w:ascii="Arial" w:hAnsi="Arial" w:cs="Arial"/>
              </w:rPr>
            </w:pPr>
            <w:r w:rsidRPr="00970436">
              <w:rPr>
                <w:rFonts w:ascii="Arial" w:hAnsi="Arial" w:cs="Arial"/>
              </w:rPr>
              <w:t>(100)</w:t>
            </w:r>
          </w:p>
        </w:tc>
      </w:tr>
      <w:tr w:rsidR="00E73B93" w:rsidRPr="00970436" w:rsidTr="009C1F12">
        <w:tc>
          <w:tcPr>
            <w:tcW w:w="1440" w:type="dxa"/>
          </w:tcPr>
          <w:p w:rsidR="00E73B93" w:rsidRPr="00970436" w:rsidRDefault="00E73B93" w:rsidP="009C1F12">
            <w:pPr>
              <w:rPr>
                <w:rFonts w:ascii="Arial" w:hAnsi="Arial" w:cs="Arial"/>
              </w:rPr>
            </w:pPr>
            <w:r w:rsidRPr="00970436">
              <w:rPr>
                <w:rFonts w:ascii="Arial" w:hAnsi="Arial" w:cs="Arial"/>
              </w:rPr>
              <w:t>F3</w:t>
            </w:r>
          </w:p>
        </w:tc>
        <w:tc>
          <w:tcPr>
            <w:tcW w:w="810" w:type="dxa"/>
          </w:tcPr>
          <w:p w:rsidR="00E73B93" w:rsidRPr="00970436" w:rsidRDefault="009C1F12" w:rsidP="009C1F12">
            <w:pPr>
              <w:rPr>
                <w:rFonts w:ascii="Arial" w:hAnsi="Arial" w:cs="Arial"/>
              </w:rPr>
            </w:pPr>
            <w:r>
              <w:rPr>
                <w:rFonts w:ascii="Arial" w:hAnsi="Arial" w:cs="Arial"/>
              </w:rPr>
              <w:t>1 (16.7</w:t>
            </w:r>
            <w:r w:rsidR="00E73B93" w:rsidRPr="00970436">
              <w:rPr>
                <w:rFonts w:ascii="Arial" w:hAnsi="Arial" w:cs="Arial"/>
              </w:rPr>
              <w:t>)</w:t>
            </w:r>
          </w:p>
        </w:tc>
        <w:tc>
          <w:tcPr>
            <w:tcW w:w="810" w:type="dxa"/>
          </w:tcPr>
          <w:p w:rsidR="00E73B93" w:rsidRPr="00970436" w:rsidRDefault="009C1F12" w:rsidP="009C1F12">
            <w:pPr>
              <w:rPr>
                <w:rFonts w:ascii="Arial" w:hAnsi="Arial" w:cs="Arial"/>
              </w:rPr>
            </w:pPr>
            <w:r>
              <w:rPr>
                <w:rFonts w:ascii="Arial" w:hAnsi="Arial" w:cs="Arial"/>
              </w:rPr>
              <w:t>3</w:t>
            </w:r>
            <w:r w:rsidR="00E73B93">
              <w:rPr>
                <w:rFonts w:ascii="Arial" w:hAnsi="Arial" w:cs="Arial"/>
              </w:rPr>
              <w:t xml:space="preserve">  (5</w:t>
            </w:r>
            <w:r w:rsidR="00E73B93" w:rsidRPr="00970436">
              <w:rPr>
                <w:rFonts w:ascii="Arial" w:hAnsi="Arial" w:cs="Arial"/>
              </w:rPr>
              <w:t>0</w:t>
            </w:r>
            <w:r>
              <w:rPr>
                <w:rFonts w:ascii="Arial" w:hAnsi="Arial" w:cs="Arial"/>
              </w:rPr>
              <w:t>.0</w:t>
            </w:r>
            <w:r w:rsidR="00E73B93" w:rsidRPr="00970436">
              <w:rPr>
                <w:rFonts w:ascii="Arial" w:hAnsi="Arial" w:cs="Arial"/>
              </w:rPr>
              <w:t>)</w:t>
            </w:r>
          </w:p>
        </w:tc>
        <w:tc>
          <w:tcPr>
            <w:tcW w:w="810" w:type="dxa"/>
          </w:tcPr>
          <w:p w:rsidR="00E73B93" w:rsidRPr="00970436" w:rsidRDefault="009C1F12" w:rsidP="009C1F12">
            <w:pPr>
              <w:rPr>
                <w:rFonts w:ascii="Arial" w:hAnsi="Arial" w:cs="Arial"/>
              </w:rPr>
            </w:pPr>
            <w:r>
              <w:rPr>
                <w:rFonts w:ascii="Arial" w:hAnsi="Arial" w:cs="Arial"/>
              </w:rPr>
              <w:t>2  (33.3</w:t>
            </w:r>
            <w:r w:rsidR="00E73B93" w:rsidRPr="00970436">
              <w:rPr>
                <w:rFonts w:ascii="Arial" w:hAnsi="Arial" w:cs="Arial"/>
              </w:rPr>
              <w:t>)</w:t>
            </w:r>
          </w:p>
        </w:tc>
        <w:tc>
          <w:tcPr>
            <w:tcW w:w="810" w:type="dxa"/>
          </w:tcPr>
          <w:p w:rsidR="00E73B93" w:rsidRPr="00970436" w:rsidRDefault="00E73B93" w:rsidP="009C1F12">
            <w:pPr>
              <w:rPr>
                <w:rFonts w:ascii="Arial" w:hAnsi="Arial" w:cs="Arial"/>
              </w:rPr>
            </w:pPr>
            <w:r w:rsidRPr="00970436">
              <w:rPr>
                <w:rFonts w:ascii="Arial" w:hAnsi="Arial" w:cs="Arial"/>
              </w:rPr>
              <w:t xml:space="preserve">0 </w:t>
            </w:r>
          </w:p>
          <w:p w:rsidR="00E73B93" w:rsidRPr="00970436" w:rsidRDefault="00E73B93" w:rsidP="009C1F12">
            <w:pPr>
              <w:rPr>
                <w:rFonts w:ascii="Arial" w:hAnsi="Arial" w:cs="Arial"/>
              </w:rPr>
            </w:pPr>
            <w:r w:rsidRPr="00970436">
              <w:rPr>
                <w:rFonts w:ascii="Arial" w:hAnsi="Arial" w:cs="Arial"/>
              </w:rPr>
              <w:t>(0)</w:t>
            </w:r>
          </w:p>
        </w:tc>
        <w:tc>
          <w:tcPr>
            <w:tcW w:w="810" w:type="dxa"/>
          </w:tcPr>
          <w:p w:rsidR="00E73B93" w:rsidRPr="00970436" w:rsidRDefault="00E73B93" w:rsidP="009C1F12">
            <w:pPr>
              <w:rPr>
                <w:rFonts w:ascii="Arial" w:hAnsi="Arial" w:cs="Arial"/>
              </w:rPr>
            </w:pPr>
            <w:r w:rsidRPr="00970436">
              <w:rPr>
                <w:rFonts w:ascii="Arial" w:hAnsi="Arial" w:cs="Arial"/>
              </w:rPr>
              <w:t xml:space="preserve">0 </w:t>
            </w:r>
          </w:p>
          <w:p w:rsidR="00E73B93" w:rsidRPr="00970436" w:rsidRDefault="00E73B93" w:rsidP="009C1F12">
            <w:pPr>
              <w:rPr>
                <w:rFonts w:ascii="Arial" w:hAnsi="Arial" w:cs="Arial"/>
              </w:rPr>
            </w:pPr>
            <w:r w:rsidRPr="00970436">
              <w:rPr>
                <w:rFonts w:ascii="Arial" w:hAnsi="Arial" w:cs="Arial"/>
              </w:rPr>
              <w:t>(0)</w:t>
            </w:r>
          </w:p>
        </w:tc>
        <w:tc>
          <w:tcPr>
            <w:tcW w:w="810" w:type="dxa"/>
          </w:tcPr>
          <w:p w:rsidR="00E73B93" w:rsidRPr="00970436" w:rsidRDefault="00E73B93" w:rsidP="009C1F12">
            <w:pPr>
              <w:rPr>
                <w:rFonts w:ascii="Arial" w:hAnsi="Arial" w:cs="Arial"/>
              </w:rPr>
            </w:pPr>
            <w:r w:rsidRPr="00970436">
              <w:rPr>
                <w:rFonts w:ascii="Arial" w:hAnsi="Arial" w:cs="Arial"/>
              </w:rPr>
              <w:t xml:space="preserve">0 </w:t>
            </w:r>
          </w:p>
          <w:p w:rsidR="00E73B93" w:rsidRPr="00970436" w:rsidRDefault="00E73B93" w:rsidP="009C1F12">
            <w:pPr>
              <w:rPr>
                <w:rFonts w:ascii="Arial" w:hAnsi="Arial" w:cs="Arial"/>
              </w:rPr>
            </w:pPr>
            <w:r w:rsidRPr="00970436">
              <w:rPr>
                <w:rFonts w:ascii="Arial" w:hAnsi="Arial" w:cs="Arial"/>
              </w:rPr>
              <w:t>(0)</w:t>
            </w:r>
          </w:p>
        </w:tc>
        <w:tc>
          <w:tcPr>
            <w:tcW w:w="810" w:type="dxa"/>
          </w:tcPr>
          <w:p w:rsidR="00E73B93" w:rsidRPr="00970436" w:rsidRDefault="00E73B93" w:rsidP="009C1F12">
            <w:pPr>
              <w:rPr>
                <w:rFonts w:ascii="Arial" w:hAnsi="Arial" w:cs="Arial"/>
              </w:rPr>
            </w:pPr>
            <w:r w:rsidRPr="00970436">
              <w:rPr>
                <w:rFonts w:ascii="Arial" w:hAnsi="Arial" w:cs="Arial"/>
              </w:rPr>
              <w:t xml:space="preserve">0 </w:t>
            </w:r>
          </w:p>
          <w:p w:rsidR="00E73B93" w:rsidRPr="00970436" w:rsidRDefault="00E73B93" w:rsidP="009C1F12">
            <w:pPr>
              <w:rPr>
                <w:rFonts w:ascii="Arial" w:hAnsi="Arial" w:cs="Arial"/>
              </w:rPr>
            </w:pPr>
            <w:r w:rsidRPr="00970436">
              <w:rPr>
                <w:rFonts w:ascii="Arial" w:hAnsi="Arial" w:cs="Arial"/>
              </w:rPr>
              <w:t>(0)</w:t>
            </w:r>
          </w:p>
        </w:tc>
        <w:tc>
          <w:tcPr>
            <w:tcW w:w="810" w:type="dxa"/>
          </w:tcPr>
          <w:p w:rsidR="00E73B93" w:rsidRPr="00970436" w:rsidRDefault="00E73B93" w:rsidP="009C1F12">
            <w:pPr>
              <w:rPr>
                <w:rFonts w:ascii="Arial" w:hAnsi="Arial" w:cs="Arial"/>
              </w:rPr>
            </w:pPr>
            <w:r w:rsidRPr="00970436">
              <w:rPr>
                <w:rFonts w:ascii="Arial" w:hAnsi="Arial" w:cs="Arial"/>
              </w:rPr>
              <w:t xml:space="preserve">0 </w:t>
            </w:r>
          </w:p>
          <w:p w:rsidR="00E73B93" w:rsidRPr="00970436" w:rsidRDefault="00E73B93" w:rsidP="009C1F12">
            <w:pPr>
              <w:rPr>
                <w:rFonts w:ascii="Arial" w:hAnsi="Arial" w:cs="Arial"/>
              </w:rPr>
            </w:pPr>
            <w:r w:rsidRPr="00970436">
              <w:rPr>
                <w:rFonts w:ascii="Arial" w:hAnsi="Arial" w:cs="Arial"/>
              </w:rPr>
              <w:t>(0)</w:t>
            </w:r>
          </w:p>
        </w:tc>
        <w:tc>
          <w:tcPr>
            <w:tcW w:w="810" w:type="dxa"/>
          </w:tcPr>
          <w:p w:rsidR="00E73B93" w:rsidRPr="00970436" w:rsidRDefault="00E73B93" w:rsidP="009C1F12">
            <w:pPr>
              <w:rPr>
                <w:rFonts w:ascii="Arial" w:hAnsi="Arial" w:cs="Arial"/>
              </w:rPr>
            </w:pPr>
            <w:r w:rsidRPr="00970436">
              <w:rPr>
                <w:rFonts w:ascii="Arial" w:hAnsi="Arial" w:cs="Arial"/>
              </w:rPr>
              <w:t xml:space="preserve">0 </w:t>
            </w:r>
          </w:p>
          <w:p w:rsidR="00E73B93" w:rsidRPr="00970436" w:rsidRDefault="00E73B93" w:rsidP="009C1F12">
            <w:pPr>
              <w:rPr>
                <w:rFonts w:ascii="Arial" w:hAnsi="Arial" w:cs="Arial"/>
              </w:rPr>
            </w:pPr>
            <w:r w:rsidRPr="00970436">
              <w:rPr>
                <w:rFonts w:ascii="Arial" w:hAnsi="Arial" w:cs="Arial"/>
              </w:rPr>
              <w:t>(0)</w:t>
            </w:r>
          </w:p>
        </w:tc>
        <w:tc>
          <w:tcPr>
            <w:tcW w:w="810" w:type="dxa"/>
          </w:tcPr>
          <w:p w:rsidR="00E73B93" w:rsidRPr="00970436" w:rsidRDefault="00E73B93" w:rsidP="009C1F12">
            <w:pPr>
              <w:rPr>
                <w:rFonts w:ascii="Arial" w:hAnsi="Arial" w:cs="Arial"/>
              </w:rPr>
            </w:pPr>
            <w:r w:rsidRPr="00970436">
              <w:rPr>
                <w:rFonts w:ascii="Arial" w:hAnsi="Arial" w:cs="Arial"/>
              </w:rPr>
              <w:t xml:space="preserve">0 </w:t>
            </w:r>
          </w:p>
          <w:p w:rsidR="00E73B93" w:rsidRPr="00970436" w:rsidRDefault="00E73B93" w:rsidP="009C1F12">
            <w:pPr>
              <w:rPr>
                <w:rFonts w:ascii="Arial" w:hAnsi="Arial" w:cs="Arial"/>
              </w:rPr>
            </w:pPr>
            <w:r w:rsidRPr="00970436">
              <w:rPr>
                <w:rFonts w:ascii="Arial" w:hAnsi="Arial" w:cs="Arial"/>
              </w:rPr>
              <w:t>(0)</w:t>
            </w:r>
          </w:p>
        </w:tc>
        <w:tc>
          <w:tcPr>
            <w:tcW w:w="810" w:type="dxa"/>
          </w:tcPr>
          <w:p w:rsidR="00E73B93" w:rsidRPr="00970436" w:rsidRDefault="00E73B93" w:rsidP="009C1F12">
            <w:pPr>
              <w:rPr>
                <w:rFonts w:ascii="Arial" w:hAnsi="Arial" w:cs="Arial"/>
              </w:rPr>
            </w:pPr>
            <w:r w:rsidRPr="00970436">
              <w:rPr>
                <w:rFonts w:ascii="Arial" w:hAnsi="Arial" w:cs="Arial"/>
              </w:rPr>
              <w:t xml:space="preserve">0 </w:t>
            </w:r>
          </w:p>
          <w:p w:rsidR="00E73B93" w:rsidRPr="00970436" w:rsidRDefault="00E73B93" w:rsidP="009C1F12">
            <w:pPr>
              <w:rPr>
                <w:rFonts w:ascii="Arial" w:hAnsi="Arial" w:cs="Arial"/>
              </w:rPr>
            </w:pPr>
            <w:r w:rsidRPr="00970436">
              <w:rPr>
                <w:rFonts w:ascii="Arial" w:hAnsi="Arial" w:cs="Arial"/>
              </w:rPr>
              <w:t>(0)</w:t>
            </w:r>
          </w:p>
        </w:tc>
        <w:tc>
          <w:tcPr>
            <w:tcW w:w="900" w:type="dxa"/>
          </w:tcPr>
          <w:p w:rsidR="00E73B93" w:rsidRDefault="009C1F12" w:rsidP="009C1F12">
            <w:pPr>
              <w:rPr>
                <w:rFonts w:ascii="Arial" w:hAnsi="Arial" w:cs="Arial"/>
              </w:rPr>
            </w:pPr>
            <w:r>
              <w:rPr>
                <w:rFonts w:ascii="Arial" w:hAnsi="Arial" w:cs="Arial"/>
              </w:rPr>
              <w:t>6</w:t>
            </w:r>
          </w:p>
          <w:p w:rsidR="00E73B93" w:rsidRPr="00970436" w:rsidRDefault="00E73B93" w:rsidP="009C1F12">
            <w:pPr>
              <w:rPr>
                <w:rFonts w:ascii="Arial" w:hAnsi="Arial" w:cs="Arial"/>
              </w:rPr>
            </w:pPr>
            <w:r w:rsidRPr="00970436">
              <w:rPr>
                <w:rFonts w:ascii="Arial" w:hAnsi="Arial" w:cs="Arial"/>
              </w:rPr>
              <w:t>(100)</w:t>
            </w:r>
          </w:p>
        </w:tc>
      </w:tr>
      <w:tr w:rsidR="009C1F12" w:rsidRPr="00970436" w:rsidTr="009C1F12">
        <w:tc>
          <w:tcPr>
            <w:tcW w:w="1440" w:type="dxa"/>
          </w:tcPr>
          <w:p w:rsidR="009C1F12" w:rsidRPr="00970436" w:rsidRDefault="009C1F12" w:rsidP="009C1F12">
            <w:pPr>
              <w:rPr>
                <w:rFonts w:ascii="Arial" w:hAnsi="Arial" w:cs="Arial"/>
              </w:rPr>
            </w:pPr>
            <w:r w:rsidRPr="00970436">
              <w:rPr>
                <w:rFonts w:ascii="Arial" w:hAnsi="Arial" w:cs="Arial"/>
              </w:rPr>
              <w:t>F4</w:t>
            </w:r>
          </w:p>
        </w:tc>
        <w:tc>
          <w:tcPr>
            <w:tcW w:w="810" w:type="dxa"/>
          </w:tcPr>
          <w:p w:rsidR="009C1F12" w:rsidRPr="00970436" w:rsidRDefault="009C1F12" w:rsidP="009C1F12">
            <w:pPr>
              <w:rPr>
                <w:rFonts w:ascii="Arial" w:hAnsi="Arial" w:cs="Arial"/>
              </w:rPr>
            </w:pPr>
            <w:r w:rsidRPr="00970436">
              <w:rPr>
                <w:rFonts w:ascii="Arial" w:hAnsi="Arial" w:cs="Arial"/>
              </w:rPr>
              <w:t xml:space="preserve">0 </w:t>
            </w:r>
          </w:p>
          <w:p w:rsidR="009C1F12" w:rsidRPr="00970436" w:rsidRDefault="009C1F12" w:rsidP="009C1F12">
            <w:pPr>
              <w:rPr>
                <w:rFonts w:ascii="Arial" w:hAnsi="Arial" w:cs="Arial"/>
              </w:rPr>
            </w:pPr>
            <w:r w:rsidRPr="00970436">
              <w:rPr>
                <w:rFonts w:ascii="Arial" w:hAnsi="Arial" w:cs="Arial"/>
              </w:rPr>
              <w:t>(0)</w:t>
            </w:r>
          </w:p>
        </w:tc>
        <w:tc>
          <w:tcPr>
            <w:tcW w:w="810" w:type="dxa"/>
          </w:tcPr>
          <w:p w:rsidR="009C1F12" w:rsidRPr="00970436" w:rsidRDefault="009C1F12" w:rsidP="009C1F12">
            <w:pPr>
              <w:rPr>
                <w:rFonts w:ascii="Arial" w:hAnsi="Arial" w:cs="Arial"/>
              </w:rPr>
            </w:pPr>
            <w:r w:rsidRPr="00970436">
              <w:rPr>
                <w:rFonts w:ascii="Arial" w:hAnsi="Arial" w:cs="Arial"/>
              </w:rPr>
              <w:t xml:space="preserve">0 </w:t>
            </w:r>
          </w:p>
          <w:p w:rsidR="009C1F12" w:rsidRPr="00970436" w:rsidRDefault="009C1F12" w:rsidP="009C1F12">
            <w:pPr>
              <w:rPr>
                <w:rFonts w:ascii="Arial" w:hAnsi="Arial" w:cs="Arial"/>
              </w:rPr>
            </w:pPr>
            <w:r w:rsidRPr="00970436">
              <w:rPr>
                <w:rFonts w:ascii="Arial" w:hAnsi="Arial" w:cs="Arial"/>
              </w:rPr>
              <w:t>(0)</w:t>
            </w:r>
          </w:p>
        </w:tc>
        <w:tc>
          <w:tcPr>
            <w:tcW w:w="810" w:type="dxa"/>
          </w:tcPr>
          <w:p w:rsidR="009C1F12" w:rsidRPr="00970436" w:rsidRDefault="009C1F12" w:rsidP="009C1F12">
            <w:pPr>
              <w:rPr>
                <w:rFonts w:ascii="Arial" w:hAnsi="Arial" w:cs="Arial"/>
              </w:rPr>
            </w:pPr>
            <w:r w:rsidRPr="00970436">
              <w:rPr>
                <w:rFonts w:ascii="Arial" w:hAnsi="Arial" w:cs="Arial"/>
              </w:rPr>
              <w:t xml:space="preserve">0 </w:t>
            </w:r>
          </w:p>
          <w:p w:rsidR="009C1F12" w:rsidRPr="00970436" w:rsidRDefault="009C1F12" w:rsidP="009C1F12">
            <w:pPr>
              <w:rPr>
                <w:rFonts w:ascii="Arial" w:hAnsi="Arial" w:cs="Arial"/>
              </w:rPr>
            </w:pPr>
            <w:r w:rsidRPr="00970436">
              <w:rPr>
                <w:rFonts w:ascii="Arial" w:hAnsi="Arial" w:cs="Arial"/>
              </w:rPr>
              <w:t>(0)</w:t>
            </w:r>
          </w:p>
        </w:tc>
        <w:tc>
          <w:tcPr>
            <w:tcW w:w="810" w:type="dxa"/>
          </w:tcPr>
          <w:p w:rsidR="009C1F12" w:rsidRPr="00970436" w:rsidRDefault="009C1F12" w:rsidP="009C1F12">
            <w:pPr>
              <w:rPr>
                <w:rFonts w:ascii="Arial" w:hAnsi="Arial" w:cs="Arial"/>
              </w:rPr>
            </w:pPr>
            <w:r>
              <w:rPr>
                <w:rFonts w:ascii="Arial" w:hAnsi="Arial" w:cs="Arial"/>
              </w:rPr>
              <w:t>3</w:t>
            </w:r>
            <w:r w:rsidRPr="00970436">
              <w:rPr>
                <w:rFonts w:ascii="Arial" w:hAnsi="Arial" w:cs="Arial"/>
              </w:rPr>
              <w:t xml:space="preserve"> </w:t>
            </w:r>
          </w:p>
          <w:p w:rsidR="009C1F12" w:rsidRPr="00970436" w:rsidRDefault="009C1F12" w:rsidP="009C1F12">
            <w:pPr>
              <w:rPr>
                <w:rFonts w:ascii="Arial" w:hAnsi="Arial" w:cs="Arial"/>
              </w:rPr>
            </w:pPr>
            <w:r>
              <w:rPr>
                <w:rFonts w:ascii="Arial" w:hAnsi="Arial" w:cs="Arial"/>
              </w:rPr>
              <w:t>(75.0</w:t>
            </w:r>
            <w:r w:rsidRPr="00970436">
              <w:rPr>
                <w:rFonts w:ascii="Arial" w:hAnsi="Arial" w:cs="Arial"/>
              </w:rPr>
              <w:t>)</w:t>
            </w:r>
          </w:p>
        </w:tc>
        <w:tc>
          <w:tcPr>
            <w:tcW w:w="810" w:type="dxa"/>
          </w:tcPr>
          <w:p w:rsidR="009C1F12" w:rsidRDefault="009C1F12" w:rsidP="009C1F12">
            <w:pPr>
              <w:rPr>
                <w:rFonts w:ascii="Arial" w:hAnsi="Arial" w:cs="Arial"/>
              </w:rPr>
            </w:pPr>
            <w:r>
              <w:rPr>
                <w:rFonts w:ascii="Arial" w:hAnsi="Arial" w:cs="Arial"/>
              </w:rPr>
              <w:t xml:space="preserve">    1</w:t>
            </w:r>
          </w:p>
          <w:p w:rsidR="009C1F12" w:rsidRPr="00970436" w:rsidRDefault="009C1F12" w:rsidP="009C1F12">
            <w:pPr>
              <w:rPr>
                <w:rFonts w:ascii="Arial" w:hAnsi="Arial" w:cs="Arial"/>
              </w:rPr>
            </w:pPr>
            <w:r>
              <w:rPr>
                <w:rFonts w:ascii="Arial" w:hAnsi="Arial" w:cs="Arial"/>
              </w:rPr>
              <w:t>(25.0</w:t>
            </w:r>
            <w:r w:rsidRPr="00970436">
              <w:rPr>
                <w:rFonts w:ascii="Arial" w:hAnsi="Arial" w:cs="Arial"/>
              </w:rPr>
              <w:t>)</w:t>
            </w:r>
          </w:p>
        </w:tc>
        <w:tc>
          <w:tcPr>
            <w:tcW w:w="810" w:type="dxa"/>
          </w:tcPr>
          <w:p w:rsidR="009C1F12" w:rsidRPr="00970436" w:rsidRDefault="009C1F12" w:rsidP="009C1F12">
            <w:pPr>
              <w:rPr>
                <w:rFonts w:ascii="Arial" w:hAnsi="Arial" w:cs="Arial"/>
              </w:rPr>
            </w:pPr>
            <w:r w:rsidRPr="00970436">
              <w:rPr>
                <w:rFonts w:ascii="Arial" w:hAnsi="Arial" w:cs="Arial"/>
              </w:rPr>
              <w:t xml:space="preserve">0 </w:t>
            </w:r>
          </w:p>
          <w:p w:rsidR="009C1F12" w:rsidRPr="00970436" w:rsidRDefault="009C1F12" w:rsidP="009C1F12">
            <w:pPr>
              <w:rPr>
                <w:rFonts w:ascii="Arial" w:hAnsi="Arial" w:cs="Arial"/>
              </w:rPr>
            </w:pPr>
            <w:r w:rsidRPr="00970436">
              <w:rPr>
                <w:rFonts w:ascii="Arial" w:hAnsi="Arial" w:cs="Arial"/>
              </w:rPr>
              <w:t>(0)</w:t>
            </w:r>
          </w:p>
        </w:tc>
        <w:tc>
          <w:tcPr>
            <w:tcW w:w="810" w:type="dxa"/>
          </w:tcPr>
          <w:p w:rsidR="009C1F12" w:rsidRPr="00970436" w:rsidRDefault="009C1F12" w:rsidP="009C1F12">
            <w:pPr>
              <w:rPr>
                <w:rFonts w:ascii="Arial" w:hAnsi="Arial" w:cs="Arial"/>
              </w:rPr>
            </w:pPr>
            <w:r w:rsidRPr="00970436">
              <w:rPr>
                <w:rFonts w:ascii="Arial" w:hAnsi="Arial" w:cs="Arial"/>
              </w:rPr>
              <w:t xml:space="preserve">0 </w:t>
            </w:r>
          </w:p>
          <w:p w:rsidR="009C1F12" w:rsidRPr="00970436" w:rsidRDefault="009C1F12" w:rsidP="009C1F12">
            <w:pPr>
              <w:rPr>
                <w:rFonts w:ascii="Arial" w:hAnsi="Arial" w:cs="Arial"/>
              </w:rPr>
            </w:pPr>
            <w:r w:rsidRPr="00970436">
              <w:rPr>
                <w:rFonts w:ascii="Arial" w:hAnsi="Arial" w:cs="Arial"/>
              </w:rPr>
              <w:t>(0)</w:t>
            </w:r>
          </w:p>
        </w:tc>
        <w:tc>
          <w:tcPr>
            <w:tcW w:w="810" w:type="dxa"/>
          </w:tcPr>
          <w:p w:rsidR="009C1F12" w:rsidRPr="00970436" w:rsidRDefault="009C1F12" w:rsidP="009C1F12">
            <w:pPr>
              <w:rPr>
                <w:rFonts w:ascii="Arial" w:hAnsi="Arial" w:cs="Arial"/>
              </w:rPr>
            </w:pPr>
            <w:r w:rsidRPr="00970436">
              <w:rPr>
                <w:rFonts w:ascii="Arial" w:hAnsi="Arial" w:cs="Arial"/>
              </w:rPr>
              <w:t xml:space="preserve">0 </w:t>
            </w:r>
          </w:p>
          <w:p w:rsidR="009C1F12" w:rsidRPr="00970436" w:rsidRDefault="009C1F12" w:rsidP="009C1F12">
            <w:pPr>
              <w:rPr>
                <w:rFonts w:ascii="Arial" w:hAnsi="Arial" w:cs="Arial"/>
              </w:rPr>
            </w:pPr>
            <w:r w:rsidRPr="00970436">
              <w:rPr>
                <w:rFonts w:ascii="Arial" w:hAnsi="Arial" w:cs="Arial"/>
              </w:rPr>
              <w:t>(0)</w:t>
            </w:r>
          </w:p>
        </w:tc>
        <w:tc>
          <w:tcPr>
            <w:tcW w:w="810" w:type="dxa"/>
          </w:tcPr>
          <w:p w:rsidR="009C1F12" w:rsidRPr="00970436" w:rsidRDefault="009C1F12" w:rsidP="009C1F12">
            <w:pPr>
              <w:rPr>
                <w:rFonts w:ascii="Arial" w:hAnsi="Arial" w:cs="Arial"/>
              </w:rPr>
            </w:pPr>
            <w:r w:rsidRPr="00970436">
              <w:rPr>
                <w:rFonts w:ascii="Arial" w:hAnsi="Arial" w:cs="Arial"/>
              </w:rPr>
              <w:t xml:space="preserve">0 </w:t>
            </w:r>
          </w:p>
          <w:p w:rsidR="009C1F12" w:rsidRPr="00970436" w:rsidRDefault="009C1F12" w:rsidP="009C1F12">
            <w:pPr>
              <w:rPr>
                <w:rFonts w:ascii="Arial" w:hAnsi="Arial" w:cs="Arial"/>
              </w:rPr>
            </w:pPr>
            <w:r w:rsidRPr="00970436">
              <w:rPr>
                <w:rFonts w:ascii="Arial" w:hAnsi="Arial" w:cs="Arial"/>
              </w:rPr>
              <w:t>(0)</w:t>
            </w:r>
          </w:p>
        </w:tc>
        <w:tc>
          <w:tcPr>
            <w:tcW w:w="810" w:type="dxa"/>
          </w:tcPr>
          <w:p w:rsidR="009C1F12" w:rsidRPr="00970436" w:rsidRDefault="009C1F12" w:rsidP="009C1F12">
            <w:pPr>
              <w:rPr>
                <w:rFonts w:ascii="Arial" w:hAnsi="Arial" w:cs="Arial"/>
              </w:rPr>
            </w:pPr>
            <w:r w:rsidRPr="00970436">
              <w:rPr>
                <w:rFonts w:ascii="Arial" w:hAnsi="Arial" w:cs="Arial"/>
              </w:rPr>
              <w:t xml:space="preserve">0 </w:t>
            </w:r>
          </w:p>
          <w:p w:rsidR="009C1F12" w:rsidRPr="00970436" w:rsidRDefault="009C1F12" w:rsidP="009C1F12">
            <w:pPr>
              <w:rPr>
                <w:rFonts w:ascii="Arial" w:hAnsi="Arial" w:cs="Arial"/>
              </w:rPr>
            </w:pPr>
            <w:r w:rsidRPr="00970436">
              <w:rPr>
                <w:rFonts w:ascii="Arial" w:hAnsi="Arial" w:cs="Arial"/>
              </w:rPr>
              <w:t>(0)</w:t>
            </w:r>
          </w:p>
        </w:tc>
        <w:tc>
          <w:tcPr>
            <w:tcW w:w="810" w:type="dxa"/>
          </w:tcPr>
          <w:p w:rsidR="009C1F12" w:rsidRPr="00970436" w:rsidRDefault="009C1F12" w:rsidP="009C1F12">
            <w:pPr>
              <w:rPr>
                <w:rFonts w:ascii="Arial" w:hAnsi="Arial" w:cs="Arial"/>
              </w:rPr>
            </w:pPr>
            <w:r w:rsidRPr="00970436">
              <w:rPr>
                <w:rFonts w:ascii="Arial" w:hAnsi="Arial" w:cs="Arial"/>
              </w:rPr>
              <w:t xml:space="preserve">0 </w:t>
            </w:r>
          </w:p>
          <w:p w:rsidR="009C1F12" w:rsidRPr="00970436" w:rsidRDefault="009C1F12" w:rsidP="009C1F12">
            <w:pPr>
              <w:rPr>
                <w:rFonts w:ascii="Arial" w:hAnsi="Arial" w:cs="Arial"/>
              </w:rPr>
            </w:pPr>
            <w:r w:rsidRPr="00970436">
              <w:rPr>
                <w:rFonts w:ascii="Arial" w:hAnsi="Arial" w:cs="Arial"/>
              </w:rPr>
              <w:t>(0)</w:t>
            </w:r>
          </w:p>
        </w:tc>
        <w:tc>
          <w:tcPr>
            <w:tcW w:w="900" w:type="dxa"/>
          </w:tcPr>
          <w:p w:rsidR="009C1F12" w:rsidRPr="00970436" w:rsidRDefault="009C1F12" w:rsidP="009C1F12">
            <w:pPr>
              <w:rPr>
                <w:rFonts w:ascii="Arial" w:hAnsi="Arial" w:cs="Arial"/>
              </w:rPr>
            </w:pPr>
            <w:r>
              <w:rPr>
                <w:rFonts w:ascii="Arial" w:hAnsi="Arial" w:cs="Arial"/>
              </w:rPr>
              <w:t>6</w:t>
            </w:r>
            <w:r w:rsidRPr="00970436">
              <w:rPr>
                <w:rFonts w:ascii="Arial" w:hAnsi="Arial" w:cs="Arial"/>
              </w:rPr>
              <w:t xml:space="preserve"> (100)</w:t>
            </w:r>
          </w:p>
        </w:tc>
      </w:tr>
      <w:tr w:rsidR="00E73B93" w:rsidRPr="00970436" w:rsidTr="009C1F12">
        <w:tc>
          <w:tcPr>
            <w:tcW w:w="1440" w:type="dxa"/>
          </w:tcPr>
          <w:p w:rsidR="00E73B93" w:rsidRPr="00970436" w:rsidRDefault="00E73B93" w:rsidP="009C1F12">
            <w:pPr>
              <w:rPr>
                <w:rFonts w:ascii="Arial" w:hAnsi="Arial" w:cs="Arial"/>
              </w:rPr>
            </w:pPr>
            <w:r w:rsidRPr="00970436">
              <w:rPr>
                <w:rFonts w:ascii="Arial" w:hAnsi="Arial" w:cs="Arial"/>
              </w:rPr>
              <w:t>F5</w:t>
            </w:r>
          </w:p>
        </w:tc>
        <w:tc>
          <w:tcPr>
            <w:tcW w:w="810" w:type="dxa"/>
          </w:tcPr>
          <w:p w:rsidR="00E73B93" w:rsidRPr="00970436" w:rsidRDefault="00E73B93" w:rsidP="009C1F12">
            <w:pPr>
              <w:rPr>
                <w:rFonts w:ascii="Arial" w:hAnsi="Arial" w:cs="Arial"/>
              </w:rPr>
            </w:pPr>
            <w:r w:rsidRPr="00970436">
              <w:rPr>
                <w:rFonts w:ascii="Arial" w:hAnsi="Arial" w:cs="Arial"/>
              </w:rPr>
              <w:t xml:space="preserve">0 </w:t>
            </w:r>
          </w:p>
          <w:p w:rsidR="00E73B93" w:rsidRPr="00970436" w:rsidRDefault="00E73B93" w:rsidP="009C1F12">
            <w:pPr>
              <w:rPr>
                <w:rFonts w:ascii="Arial" w:hAnsi="Arial" w:cs="Arial"/>
              </w:rPr>
            </w:pPr>
            <w:r w:rsidRPr="00970436">
              <w:rPr>
                <w:rFonts w:ascii="Arial" w:hAnsi="Arial" w:cs="Arial"/>
              </w:rPr>
              <w:t>(0)</w:t>
            </w:r>
          </w:p>
        </w:tc>
        <w:tc>
          <w:tcPr>
            <w:tcW w:w="810" w:type="dxa"/>
          </w:tcPr>
          <w:p w:rsidR="00E73B93" w:rsidRPr="00970436" w:rsidRDefault="00E73B93" w:rsidP="009C1F12">
            <w:pPr>
              <w:rPr>
                <w:rFonts w:ascii="Arial" w:hAnsi="Arial" w:cs="Arial"/>
              </w:rPr>
            </w:pPr>
            <w:r w:rsidRPr="00970436">
              <w:rPr>
                <w:rFonts w:ascii="Arial" w:hAnsi="Arial" w:cs="Arial"/>
              </w:rPr>
              <w:t xml:space="preserve">0 </w:t>
            </w:r>
          </w:p>
          <w:p w:rsidR="00E73B93" w:rsidRPr="00970436" w:rsidRDefault="00E73B93" w:rsidP="009C1F12">
            <w:pPr>
              <w:rPr>
                <w:rFonts w:ascii="Arial" w:hAnsi="Arial" w:cs="Arial"/>
              </w:rPr>
            </w:pPr>
            <w:r w:rsidRPr="00970436">
              <w:rPr>
                <w:rFonts w:ascii="Arial" w:hAnsi="Arial" w:cs="Arial"/>
              </w:rPr>
              <w:t>(0)</w:t>
            </w:r>
          </w:p>
        </w:tc>
        <w:tc>
          <w:tcPr>
            <w:tcW w:w="810" w:type="dxa"/>
          </w:tcPr>
          <w:p w:rsidR="00E73B93" w:rsidRPr="00970436" w:rsidRDefault="00E73B93" w:rsidP="009C1F12">
            <w:pPr>
              <w:rPr>
                <w:rFonts w:ascii="Arial" w:hAnsi="Arial" w:cs="Arial"/>
              </w:rPr>
            </w:pPr>
            <w:r w:rsidRPr="00970436">
              <w:rPr>
                <w:rFonts w:ascii="Arial" w:hAnsi="Arial" w:cs="Arial"/>
              </w:rPr>
              <w:t xml:space="preserve">0 </w:t>
            </w:r>
          </w:p>
          <w:p w:rsidR="00E73B93" w:rsidRPr="00970436" w:rsidRDefault="00E73B93" w:rsidP="009C1F12">
            <w:pPr>
              <w:rPr>
                <w:rFonts w:ascii="Arial" w:hAnsi="Arial" w:cs="Arial"/>
              </w:rPr>
            </w:pPr>
            <w:r w:rsidRPr="00970436">
              <w:rPr>
                <w:rFonts w:ascii="Arial" w:hAnsi="Arial" w:cs="Arial"/>
              </w:rPr>
              <w:t>(0)</w:t>
            </w:r>
          </w:p>
        </w:tc>
        <w:tc>
          <w:tcPr>
            <w:tcW w:w="810" w:type="dxa"/>
          </w:tcPr>
          <w:p w:rsidR="00E73B93" w:rsidRPr="00970436" w:rsidRDefault="00E73B93" w:rsidP="009C1F12">
            <w:pPr>
              <w:rPr>
                <w:rFonts w:ascii="Arial" w:hAnsi="Arial" w:cs="Arial"/>
              </w:rPr>
            </w:pPr>
            <w:r w:rsidRPr="00970436">
              <w:rPr>
                <w:rFonts w:ascii="Arial" w:hAnsi="Arial" w:cs="Arial"/>
              </w:rPr>
              <w:t xml:space="preserve">0 </w:t>
            </w:r>
          </w:p>
          <w:p w:rsidR="00E73B93" w:rsidRPr="00970436" w:rsidRDefault="00E73B93" w:rsidP="009C1F12">
            <w:pPr>
              <w:rPr>
                <w:rFonts w:ascii="Arial" w:hAnsi="Arial" w:cs="Arial"/>
              </w:rPr>
            </w:pPr>
            <w:r w:rsidRPr="00970436">
              <w:rPr>
                <w:rFonts w:ascii="Arial" w:hAnsi="Arial" w:cs="Arial"/>
              </w:rPr>
              <w:t>(0)</w:t>
            </w:r>
          </w:p>
        </w:tc>
        <w:tc>
          <w:tcPr>
            <w:tcW w:w="810" w:type="dxa"/>
          </w:tcPr>
          <w:p w:rsidR="00E73B93" w:rsidRPr="00970436" w:rsidRDefault="00E73B93" w:rsidP="009C1F12">
            <w:pPr>
              <w:rPr>
                <w:rFonts w:ascii="Arial" w:hAnsi="Arial" w:cs="Arial"/>
              </w:rPr>
            </w:pPr>
            <w:r>
              <w:rPr>
                <w:rFonts w:ascii="Arial" w:hAnsi="Arial" w:cs="Arial"/>
              </w:rPr>
              <w:t>3</w:t>
            </w:r>
            <w:r w:rsidRPr="00970436">
              <w:rPr>
                <w:rFonts w:ascii="Arial" w:hAnsi="Arial" w:cs="Arial"/>
              </w:rPr>
              <w:t xml:space="preserve"> </w:t>
            </w:r>
          </w:p>
          <w:p w:rsidR="00E73B93" w:rsidRPr="00970436" w:rsidRDefault="009C1F12" w:rsidP="009C1F12">
            <w:pPr>
              <w:rPr>
                <w:rFonts w:ascii="Arial" w:hAnsi="Arial" w:cs="Arial"/>
              </w:rPr>
            </w:pPr>
            <w:r>
              <w:rPr>
                <w:rFonts w:ascii="Arial" w:hAnsi="Arial" w:cs="Arial"/>
              </w:rPr>
              <w:t>(7.9</w:t>
            </w:r>
            <w:r w:rsidR="00E73B93" w:rsidRPr="00970436">
              <w:rPr>
                <w:rFonts w:ascii="Arial" w:hAnsi="Arial" w:cs="Arial"/>
              </w:rPr>
              <w:t>)</w:t>
            </w:r>
          </w:p>
        </w:tc>
        <w:tc>
          <w:tcPr>
            <w:tcW w:w="810" w:type="dxa"/>
          </w:tcPr>
          <w:p w:rsidR="00E73B93" w:rsidRPr="00970436" w:rsidRDefault="009C1F12" w:rsidP="009C1F12">
            <w:pPr>
              <w:rPr>
                <w:rFonts w:ascii="Arial" w:hAnsi="Arial" w:cs="Arial"/>
              </w:rPr>
            </w:pPr>
            <w:r>
              <w:rPr>
                <w:rFonts w:ascii="Arial" w:hAnsi="Arial" w:cs="Arial"/>
              </w:rPr>
              <w:t>4</w:t>
            </w:r>
          </w:p>
          <w:p w:rsidR="00E73B93" w:rsidRPr="00970436" w:rsidRDefault="009C1F12" w:rsidP="009C1F12">
            <w:pPr>
              <w:rPr>
                <w:rFonts w:ascii="Arial" w:hAnsi="Arial" w:cs="Arial"/>
              </w:rPr>
            </w:pPr>
            <w:r>
              <w:rPr>
                <w:rFonts w:ascii="Arial" w:hAnsi="Arial" w:cs="Arial"/>
              </w:rPr>
              <w:t>(10</w:t>
            </w:r>
            <w:r w:rsidR="00E73B93">
              <w:rPr>
                <w:rFonts w:ascii="Arial" w:hAnsi="Arial" w:cs="Arial"/>
              </w:rPr>
              <w:t>.5</w:t>
            </w:r>
            <w:r w:rsidR="00E73B93" w:rsidRPr="00970436">
              <w:rPr>
                <w:rFonts w:ascii="Arial" w:hAnsi="Arial" w:cs="Arial"/>
              </w:rPr>
              <w:t>)</w:t>
            </w:r>
          </w:p>
        </w:tc>
        <w:tc>
          <w:tcPr>
            <w:tcW w:w="810" w:type="dxa"/>
          </w:tcPr>
          <w:p w:rsidR="00E73B93" w:rsidRPr="00970436" w:rsidRDefault="009C1F12" w:rsidP="009C1F12">
            <w:pPr>
              <w:rPr>
                <w:rFonts w:ascii="Arial" w:hAnsi="Arial" w:cs="Arial"/>
              </w:rPr>
            </w:pPr>
            <w:r>
              <w:rPr>
                <w:rFonts w:ascii="Arial" w:hAnsi="Arial" w:cs="Arial"/>
              </w:rPr>
              <w:t>5</w:t>
            </w:r>
            <w:r w:rsidR="00E73B93" w:rsidRPr="00970436">
              <w:rPr>
                <w:rFonts w:ascii="Arial" w:hAnsi="Arial" w:cs="Arial"/>
              </w:rPr>
              <w:t xml:space="preserve"> (</w:t>
            </w:r>
            <w:r>
              <w:rPr>
                <w:rFonts w:ascii="Arial" w:hAnsi="Arial" w:cs="Arial"/>
              </w:rPr>
              <w:t>13.2</w:t>
            </w:r>
            <w:r w:rsidR="00E73B93" w:rsidRPr="00970436">
              <w:rPr>
                <w:rFonts w:ascii="Arial" w:hAnsi="Arial" w:cs="Arial"/>
              </w:rPr>
              <w:t>)</w:t>
            </w:r>
          </w:p>
        </w:tc>
        <w:tc>
          <w:tcPr>
            <w:tcW w:w="810" w:type="dxa"/>
          </w:tcPr>
          <w:p w:rsidR="00E73B93" w:rsidRDefault="009C1F12" w:rsidP="009C1F12">
            <w:pPr>
              <w:rPr>
                <w:rFonts w:ascii="Arial" w:hAnsi="Arial" w:cs="Arial"/>
              </w:rPr>
            </w:pPr>
            <w:r>
              <w:rPr>
                <w:rFonts w:ascii="Arial" w:hAnsi="Arial" w:cs="Arial"/>
              </w:rPr>
              <w:t>4</w:t>
            </w:r>
          </w:p>
          <w:p w:rsidR="00E73B93" w:rsidRPr="00970436" w:rsidRDefault="00E73B93" w:rsidP="009C1F12">
            <w:pPr>
              <w:rPr>
                <w:rFonts w:ascii="Arial" w:hAnsi="Arial" w:cs="Arial"/>
              </w:rPr>
            </w:pPr>
            <w:r w:rsidRPr="00970436">
              <w:rPr>
                <w:rFonts w:ascii="Arial" w:hAnsi="Arial" w:cs="Arial"/>
              </w:rPr>
              <w:t>(</w:t>
            </w:r>
            <w:r w:rsidR="009C1F12">
              <w:rPr>
                <w:rFonts w:ascii="Arial" w:hAnsi="Arial" w:cs="Arial"/>
              </w:rPr>
              <w:t>10.5</w:t>
            </w:r>
            <w:r w:rsidRPr="00970436">
              <w:rPr>
                <w:rFonts w:ascii="Arial" w:hAnsi="Arial" w:cs="Arial"/>
              </w:rPr>
              <w:t>)</w:t>
            </w:r>
          </w:p>
        </w:tc>
        <w:tc>
          <w:tcPr>
            <w:tcW w:w="810" w:type="dxa"/>
          </w:tcPr>
          <w:p w:rsidR="00E73B93" w:rsidRPr="00970436" w:rsidRDefault="00E73B93" w:rsidP="009C1F12">
            <w:pPr>
              <w:rPr>
                <w:rFonts w:ascii="Arial" w:hAnsi="Arial" w:cs="Arial"/>
              </w:rPr>
            </w:pPr>
            <w:r w:rsidRPr="00970436">
              <w:rPr>
                <w:rFonts w:ascii="Arial" w:hAnsi="Arial" w:cs="Arial"/>
              </w:rPr>
              <w:t>6 (</w:t>
            </w:r>
            <w:r w:rsidR="009C1F12">
              <w:rPr>
                <w:rFonts w:ascii="Arial" w:hAnsi="Arial" w:cs="Arial"/>
              </w:rPr>
              <w:t>15.8</w:t>
            </w:r>
            <w:r w:rsidRPr="00970436">
              <w:rPr>
                <w:rFonts w:ascii="Arial" w:hAnsi="Arial" w:cs="Arial"/>
              </w:rPr>
              <w:t>)</w:t>
            </w:r>
          </w:p>
        </w:tc>
        <w:tc>
          <w:tcPr>
            <w:tcW w:w="810" w:type="dxa"/>
          </w:tcPr>
          <w:p w:rsidR="00E73B93" w:rsidRDefault="009C1F12" w:rsidP="009C1F12">
            <w:pPr>
              <w:rPr>
                <w:rFonts w:ascii="Arial" w:hAnsi="Arial" w:cs="Arial"/>
              </w:rPr>
            </w:pPr>
            <w:r>
              <w:rPr>
                <w:rFonts w:ascii="Arial" w:hAnsi="Arial" w:cs="Arial"/>
              </w:rPr>
              <w:t>3</w:t>
            </w:r>
          </w:p>
          <w:p w:rsidR="00E73B93" w:rsidRPr="00970436" w:rsidRDefault="00E73B93" w:rsidP="009C1F12">
            <w:pPr>
              <w:rPr>
                <w:rFonts w:ascii="Arial" w:hAnsi="Arial" w:cs="Arial"/>
              </w:rPr>
            </w:pPr>
            <w:r>
              <w:rPr>
                <w:rFonts w:ascii="Arial" w:hAnsi="Arial" w:cs="Arial"/>
              </w:rPr>
              <w:t>(</w:t>
            </w:r>
            <w:r w:rsidR="009C1F12">
              <w:rPr>
                <w:rFonts w:ascii="Arial" w:hAnsi="Arial" w:cs="Arial"/>
              </w:rPr>
              <w:t>7.9</w:t>
            </w:r>
            <w:r w:rsidRPr="00970436">
              <w:rPr>
                <w:rFonts w:ascii="Arial" w:hAnsi="Arial" w:cs="Arial"/>
              </w:rPr>
              <w:t>)</w:t>
            </w:r>
          </w:p>
        </w:tc>
        <w:tc>
          <w:tcPr>
            <w:tcW w:w="810" w:type="dxa"/>
          </w:tcPr>
          <w:p w:rsidR="00E73B93" w:rsidRDefault="009C1F12" w:rsidP="009C1F12">
            <w:pPr>
              <w:rPr>
                <w:rFonts w:ascii="Arial" w:hAnsi="Arial" w:cs="Arial"/>
              </w:rPr>
            </w:pPr>
            <w:r>
              <w:rPr>
                <w:rFonts w:ascii="Arial" w:hAnsi="Arial" w:cs="Arial"/>
              </w:rPr>
              <w:t>13</w:t>
            </w:r>
          </w:p>
          <w:p w:rsidR="00E73B93" w:rsidRPr="00970436" w:rsidRDefault="00E73B93" w:rsidP="009C1F12">
            <w:pPr>
              <w:rPr>
                <w:rFonts w:ascii="Arial" w:hAnsi="Arial" w:cs="Arial"/>
              </w:rPr>
            </w:pPr>
            <w:r w:rsidRPr="00970436">
              <w:rPr>
                <w:rFonts w:ascii="Arial" w:hAnsi="Arial" w:cs="Arial"/>
              </w:rPr>
              <w:t>(</w:t>
            </w:r>
            <w:r w:rsidR="009C1F12">
              <w:rPr>
                <w:rFonts w:ascii="Arial" w:hAnsi="Arial" w:cs="Arial"/>
              </w:rPr>
              <w:t>34.2</w:t>
            </w:r>
            <w:r w:rsidRPr="00970436">
              <w:rPr>
                <w:rFonts w:ascii="Arial" w:hAnsi="Arial" w:cs="Arial"/>
              </w:rPr>
              <w:t>)</w:t>
            </w:r>
          </w:p>
        </w:tc>
        <w:tc>
          <w:tcPr>
            <w:tcW w:w="900" w:type="dxa"/>
          </w:tcPr>
          <w:p w:rsidR="00E73B93" w:rsidRPr="00970436" w:rsidRDefault="009C1F12" w:rsidP="009C1F12">
            <w:pPr>
              <w:rPr>
                <w:rFonts w:ascii="Arial" w:hAnsi="Arial" w:cs="Arial"/>
              </w:rPr>
            </w:pPr>
            <w:r>
              <w:rPr>
                <w:rFonts w:ascii="Arial" w:hAnsi="Arial" w:cs="Arial"/>
              </w:rPr>
              <w:t>38</w:t>
            </w:r>
            <w:r w:rsidR="00E73B93" w:rsidRPr="00970436">
              <w:rPr>
                <w:rFonts w:ascii="Arial" w:hAnsi="Arial" w:cs="Arial"/>
              </w:rPr>
              <w:t xml:space="preserve"> (100)</w:t>
            </w:r>
          </w:p>
        </w:tc>
      </w:tr>
    </w:tbl>
    <w:p w:rsidR="00E73B93" w:rsidRPr="00970436" w:rsidRDefault="00E73B93" w:rsidP="00E73B93">
      <w:pPr>
        <w:rPr>
          <w:rFonts w:ascii="Arial" w:hAnsi="Arial" w:cs="Arial"/>
          <w:b/>
        </w:rPr>
      </w:pPr>
      <w:r w:rsidRPr="00970436">
        <w:rPr>
          <w:rFonts w:ascii="Arial" w:hAnsi="Arial" w:cs="Arial"/>
          <w:b/>
        </w:rPr>
        <w:t>Table – 3: comparison of time of fusion</w:t>
      </w:r>
      <w:r>
        <w:rPr>
          <w:rFonts w:ascii="Arial" w:hAnsi="Arial" w:cs="Arial"/>
          <w:b/>
        </w:rPr>
        <w:t xml:space="preserve"> of </w:t>
      </w:r>
      <w:proofErr w:type="gramStart"/>
      <w:r w:rsidR="009C1F12" w:rsidRPr="00C970D8">
        <w:rPr>
          <w:rFonts w:ascii="Times New Roman" w:hAnsi="Times New Roman" w:cs="Times New Roman"/>
          <w:b/>
          <w:sz w:val="24"/>
          <w:szCs w:val="24"/>
          <w:lang w:val="en-GB"/>
        </w:rPr>
        <w:t>Distal</w:t>
      </w:r>
      <w:proofErr w:type="gramEnd"/>
      <w:r w:rsidR="009C1F12" w:rsidRPr="00C970D8">
        <w:rPr>
          <w:rFonts w:ascii="Times New Roman" w:hAnsi="Times New Roman" w:cs="Times New Roman"/>
          <w:b/>
          <w:sz w:val="24"/>
          <w:szCs w:val="24"/>
          <w:lang w:val="en-GB"/>
        </w:rPr>
        <w:t xml:space="preserve"> end of Tibia</w:t>
      </w:r>
      <w:r w:rsidR="009C1F12" w:rsidRPr="004972FD">
        <w:rPr>
          <w:rFonts w:ascii="Times New Roman" w:hAnsi="Times New Roman" w:cs="Times New Roman"/>
          <w:sz w:val="24"/>
          <w:szCs w:val="24"/>
          <w:lang w:val="en-GB"/>
        </w:rPr>
        <w:t xml:space="preserve"> </w:t>
      </w:r>
      <w:r w:rsidRPr="00970436">
        <w:rPr>
          <w:rFonts w:ascii="Arial" w:hAnsi="Arial" w:cs="Arial"/>
          <w:b/>
        </w:rPr>
        <w:t>(in years)</w:t>
      </w:r>
    </w:p>
    <w:tbl>
      <w:tblPr>
        <w:tblStyle w:val="TableGrid"/>
        <w:tblW w:w="10710" w:type="dxa"/>
        <w:tblInd w:w="-702" w:type="dxa"/>
        <w:tblLayout w:type="fixed"/>
        <w:tblLook w:val="04A0"/>
      </w:tblPr>
      <w:tblGrid>
        <w:gridCol w:w="3240"/>
        <w:gridCol w:w="720"/>
        <w:gridCol w:w="2430"/>
        <w:gridCol w:w="1350"/>
        <w:gridCol w:w="1620"/>
        <w:gridCol w:w="1350"/>
      </w:tblGrid>
      <w:tr w:rsidR="001B15F9" w:rsidRPr="00970436" w:rsidTr="001C1983">
        <w:trPr>
          <w:trHeight w:val="267"/>
        </w:trPr>
        <w:tc>
          <w:tcPr>
            <w:tcW w:w="3240" w:type="dxa"/>
            <w:vMerge w:val="restart"/>
          </w:tcPr>
          <w:p w:rsidR="001B15F9" w:rsidRPr="00970436" w:rsidRDefault="001B15F9" w:rsidP="009C1F12">
            <w:pPr>
              <w:rPr>
                <w:rFonts w:ascii="Arial" w:hAnsi="Arial" w:cs="Arial"/>
              </w:rPr>
            </w:pPr>
            <w:r w:rsidRPr="00970436">
              <w:rPr>
                <w:rFonts w:ascii="Arial" w:hAnsi="Arial" w:cs="Arial"/>
              </w:rPr>
              <w:t>Author</w:t>
            </w:r>
          </w:p>
        </w:tc>
        <w:tc>
          <w:tcPr>
            <w:tcW w:w="720" w:type="dxa"/>
            <w:vMerge w:val="restart"/>
          </w:tcPr>
          <w:p w:rsidR="001B15F9" w:rsidRPr="00970436" w:rsidRDefault="001B15F9" w:rsidP="009C1F12">
            <w:pPr>
              <w:rPr>
                <w:rFonts w:ascii="Arial" w:hAnsi="Arial" w:cs="Arial"/>
              </w:rPr>
            </w:pPr>
            <w:r w:rsidRPr="00970436">
              <w:rPr>
                <w:rFonts w:ascii="Arial" w:hAnsi="Arial" w:cs="Arial"/>
              </w:rPr>
              <w:t>Year</w:t>
            </w:r>
          </w:p>
        </w:tc>
        <w:tc>
          <w:tcPr>
            <w:tcW w:w="2430" w:type="dxa"/>
            <w:vMerge w:val="restart"/>
          </w:tcPr>
          <w:p w:rsidR="001B15F9" w:rsidRPr="00970436" w:rsidRDefault="001B15F9" w:rsidP="009C1F12">
            <w:pPr>
              <w:rPr>
                <w:rFonts w:ascii="Arial" w:hAnsi="Arial" w:cs="Arial"/>
              </w:rPr>
            </w:pPr>
            <w:r>
              <w:rPr>
                <w:rFonts w:ascii="Arial" w:hAnsi="Arial" w:cs="Arial"/>
              </w:rPr>
              <w:t>R</w:t>
            </w:r>
            <w:r w:rsidRPr="00970436">
              <w:rPr>
                <w:rFonts w:ascii="Arial" w:hAnsi="Arial" w:cs="Arial"/>
              </w:rPr>
              <w:t>ace</w:t>
            </w:r>
          </w:p>
        </w:tc>
        <w:tc>
          <w:tcPr>
            <w:tcW w:w="4320" w:type="dxa"/>
            <w:gridSpan w:val="3"/>
          </w:tcPr>
          <w:p w:rsidR="001B15F9" w:rsidRPr="00970436" w:rsidRDefault="001B15F9" w:rsidP="001B15F9">
            <w:pPr>
              <w:jc w:val="center"/>
              <w:rPr>
                <w:rFonts w:ascii="Arial" w:hAnsi="Arial" w:cs="Arial"/>
              </w:rPr>
            </w:pPr>
            <w:r w:rsidRPr="00970436">
              <w:rPr>
                <w:rFonts w:ascii="Arial" w:hAnsi="Arial" w:cs="Arial"/>
              </w:rPr>
              <w:t>Sex</w:t>
            </w:r>
            <w:r>
              <w:rPr>
                <w:rFonts w:ascii="Arial" w:hAnsi="Arial" w:cs="Arial"/>
              </w:rPr>
              <w:t xml:space="preserve"> </w:t>
            </w:r>
          </w:p>
        </w:tc>
      </w:tr>
      <w:tr w:rsidR="001C1983" w:rsidRPr="00970436" w:rsidTr="001C1983">
        <w:trPr>
          <w:trHeight w:val="142"/>
        </w:trPr>
        <w:tc>
          <w:tcPr>
            <w:tcW w:w="3240" w:type="dxa"/>
            <w:vMerge/>
          </w:tcPr>
          <w:p w:rsidR="00E73B93" w:rsidRPr="00970436" w:rsidRDefault="00E73B93" w:rsidP="009C1F12">
            <w:pPr>
              <w:rPr>
                <w:rFonts w:ascii="Arial" w:hAnsi="Arial" w:cs="Arial"/>
              </w:rPr>
            </w:pPr>
          </w:p>
        </w:tc>
        <w:tc>
          <w:tcPr>
            <w:tcW w:w="720" w:type="dxa"/>
            <w:vMerge/>
          </w:tcPr>
          <w:p w:rsidR="00E73B93" w:rsidRPr="00970436" w:rsidRDefault="00E73B93" w:rsidP="009C1F12">
            <w:pPr>
              <w:rPr>
                <w:rFonts w:ascii="Arial" w:hAnsi="Arial" w:cs="Arial"/>
              </w:rPr>
            </w:pPr>
          </w:p>
        </w:tc>
        <w:tc>
          <w:tcPr>
            <w:tcW w:w="2430" w:type="dxa"/>
            <w:vMerge/>
          </w:tcPr>
          <w:p w:rsidR="00E73B93" w:rsidRPr="00970436" w:rsidRDefault="00E73B93" w:rsidP="009C1F12">
            <w:pPr>
              <w:rPr>
                <w:rFonts w:ascii="Arial" w:hAnsi="Arial" w:cs="Arial"/>
              </w:rPr>
            </w:pPr>
          </w:p>
        </w:tc>
        <w:tc>
          <w:tcPr>
            <w:tcW w:w="1350" w:type="dxa"/>
          </w:tcPr>
          <w:p w:rsidR="00E73B93" w:rsidRPr="00970436" w:rsidRDefault="00E73B93" w:rsidP="009C1F12">
            <w:pPr>
              <w:rPr>
                <w:rFonts w:ascii="Arial" w:hAnsi="Arial" w:cs="Arial"/>
              </w:rPr>
            </w:pPr>
            <w:r w:rsidRPr="00970436">
              <w:rPr>
                <w:rFonts w:ascii="Arial" w:hAnsi="Arial" w:cs="Arial"/>
              </w:rPr>
              <w:t>Males</w:t>
            </w:r>
            <w:r w:rsidR="001B15F9">
              <w:rPr>
                <w:rFonts w:ascii="Arial" w:hAnsi="Arial" w:cs="Arial"/>
              </w:rPr>
              <w:t xml:space="preserve"> (Yrs)</w:t>
            </w:r>
          </w:p>
        </w:tc>
        <w:tc>
          <w:tcPr>
            <w:tcW w:w="1620" w:type="dxa"/>
          </w:tcPr>
          <w:p w:rsidR="00E73B93" w:rsidRPr="00970436" w:rsidRDefault="00E73B93" w:rsidP="009C1F12">
            <w:pPr>
              <w:rPr>
                <w:rFonts w:ascii="Arial" w:hAnsi="Arial" w:cs="Arial"/>
              </w:rPr>
            </w:pPr>
            <w:r w:rsidRPr="00970436">
              <w:rPr>
                <w:rFonts w:ascii="Arial" w:hAnsi="Arial" w:cs="Arial"/>
              </w:rPr>
              <w:t>Females</w:t>
            </w:r>
            <w:r w:rsidR="001B15F9">
              <w:rPr>
                <w:rFonts w:ascii="Arial" w:hAnsi="Arial" w:cs="Arial"/>
              </w:rPr>
              <w:t>(Yrs)</w:t>
            </w:r>
          </w:p>
        </w:tc>
        <w:tc>
          <w:tcPr>
            <w:tcW w:w="1350" w:type="dxa"/>
          </w:tcPr>
          <w:p w:rsidR="00E73B93" w:rsidRPr="00970436" w:rsidRDefault="00E73B93" w:rsidP="009C1F12">
            <w:pPr>
              <w:rPr>
                <w:rFonts w:ascii="Arial" w:hAnsi="Arial" w:cs="Arial"/>
              </w:rPr>
            </w:pPr>
            <w:r w:rsidRPr="00970436">
              <w:rPr>
                <w:rFonts w:ascii="Arial" w:hAnsi="Arial" w:cs="Arial"/>
              </w:rPr>
              <w:t>Mixed</w:t>
            </w:r>
            <w:r w:rsidR="001B15F9">
              <w:rPr>
                <w:rFonts w:ascii="Arial" w:hAnsi="Arial" w:cs="Arial"/>
              </w:rPr>
              <w:t xml:space="preserve"> (Yrs)</w:t>
            </w:r>
          </w:p>
        </w:tc>
      </w:tr>
      <w:tr w:rsidR="001C1983" w:rsidRPr="00970436" w:rsidTr="001C1983">
        <w:trPr>
          <w:trHeight w:val="440"/>
        </w:trPr>
        <w:tc>
          <w:tcPr>
            <w:tcW w:w="3240" w:type="dxa"/>
          </w:tcPr>
          <w:p w:rsidR="00E73B93" w:rsidRPr="00970436" w:rsidRDefault="00E73B93" w:rsidP="009C1F12">
            <w:pPr>
              <w:rPr>
                <w:rFonts w:ascii="Arial" w:hAnsi="Arial" w:cs="Arial"/>
              </w:rPr>
            </w:pPr>
            <w:proofErr w:type="spellStart"/>
            <w:r w:rsidRPr="00970436">
              <w:rPr>
                <w:rFonts w:ascii="Arial" w:hAnsi="Arial" w:cs="Arial"/>
              </w:rPr>
              <w:t>Galstaun</w:t>
            </w:r>
            <w:proofErr w:type="spellEnd"/>
          </w:p>
        </w:tc>
        <w:tc>
          <w:tcPr>
            <w:tcW w:w="720" w:type="dxa"/>
          </w:tcPr>
          <w:p w:rsidR="00E73B93" w:rsidRPr="00970436" w:rsidRDefault="00E73B93" w:rsidP="009C1F12">
            <w:pPr>
              <w:rPr>
                <w:rFonts w:ascii="Arial" w:hAnsi="Arial" w:cs="Arial"/>
              </w:rPr>
            </w:pPr>
            <w:r w:rsidRPr="00970436">
              <w:rPr>
                <w:rFonts w:ascii="Arial" w:hAnsi="Arial" w:cs="Arial"/>
              </w:rPr>
              <w:t>1937</w:t>
            </w:r>
          </w:p>
        </w:tc>
        <w:tc>
          <w:tcPr>
            <w:tcW w:w="2430" w:type="dxa"/>
          </w:tcPr>
          <w:p w:rsidR="00E73B93" w:rsidRPr="00970436" w:rsidRDefault="00E73B93" w:rsidP="009C1F12">
            <w:pPr>
              <w:rPr>
                <w:rFonts w:ascii="Arial" w:hAnsi="Arial" w:cs="Arial"/>
              </w:rPr>
            </w:pPr>
            <w:r w:rsidRPr="00970436">
              <w:rPr>
                <w:rFonts w:ascii="Arial" w:hAnsi="Arial" w:cs="Arial"/>
              </w:rPr>
              <w:t>Bengalis (Indians)</w:t>
            </w:r>
          </w:p>
        </w:tc>
        <w:tc>
          <w:tcPr>
            <w:tcW w:w="1350" w:type="dxa"/>
          </w:tcPr>
          <w:p w:rsidR="00E73B93" w:rsidRPr="00970436" w:rsidRDefault="001B15F9" w:rsidP="009C1F12">
            <w:pPr>
              <w:rPr>
                <w:rFonts w:ascii="Arial" w:hAnsi="Arial" w:cs="Arial"/>
              </w:rPr>
            </w:pPr>
            <w:r>
              <w:rPr>
                <w:rFonts w:ascii="Arial" w:hAnsi="Arial" w:cs="Arial"/>
              </w:rPr>
              <w:t>16</w:t>
            </w:r>
          </w:p>
        </w:tc>
        <w:tc>
          <w:tcPr>
            <w:tcW w:w="1620" w:type="dxa"/>
          </w:tcPr>
          <w:p w:rsidR="00E73B93" w:rsidRPr="00970436" w:rsidRDefault="001B15F9" w:rsidP="009C1F12">
            <w:pPr>
              <w:rPr>
                <w:rFonts w:ascii="Arial" w:hAnsi="Arial" w:cs="Arial"/>
              </w:rPr>
            </w:pPr>
            <w:r>
              <w:rPr>
                <w:rFonts w:ascii="Arial" w:hAnsi="Arial" w:cs="Arial"/>
              </w:rPr>
              <w:t>14-14.4</w:t>
            </w:r>
          </w:p>
        </w:tc>
        <w:tc>
          <w:tcPr>
            <w:tcW w:w="1350" w:type="dxa"/>
          </w:tcPr>
          <w:p w:rsidR="00E73B93" w:rsidRPr="00970436" w:rsidRDefault="00E73B93" w:rsidP="009C1F12">
            <w:pPr>
              <w:rPr>
                <w:rFonts w:ascii="Arial" w:hAnsi="Arial" w:cs="Arial"/>
              </w:rPr>
            </w:pPr>
          </w:p>
        </w:tc>
      </w:tr>
      <w:tr w:rsidR="001C1983" w:rsidRPr="00970436" w:rsidTr="001C1983">
        <w:trPr>
          <w:trHeight w:val="368"/>
        </w:trPr>
        <w:tc>
          <w:tcPr>
            <w:tcW w:w="3240" w:type="dxa"/>
          </w:tcPr>
          <w:p w:rsidR="00E73B93" w:rsidRPr="00970436" w:rsidRDefault="00E73B93" w:rsidP="009C1F12">
            <w:pPr>
              <w:rPr>
                <w:rFonts w:ascii="Arial" w:hAnsi="Arial" w:cs="Arial"/>
              </w:rPr>
            </w:pPr>
            <w:proofErr w:type="spellStart"/>
            <w:r w:rsidRPr="00970436">
              <w:rPr>
                <w:rFonts w:ascii="Arial" w:hAnsi="Arial" w:cs="Arial"/>
              </w:rPr>
              <w:t>Pillai</w:t>
            </w:r>
            <w:proofErr w:type="spellEnd"/>
          </w:p>
        </w:tc>
        <w:tc>
          <w:tcPr>
            <w:tcW w:w="720" w:type="dxa"/>
          </w:tcPr>
          <w:p w:rsidR="00E73B93" w:rsidRPr="00970436" w:rsidRDefault="00E73B93" w:rsidP="009C1F12">
            <w:pPr>
              <w:rPr>
                <w:rFonts w:ascii="Arial" w:hAnsi="Arial" w:cs="Arial"/>
              </w:rPr>
            </w:pPr>
            <w:r w:rsidRPr="00970436">
              <w:rPr>
                <w:rFonts w:ascii="Arial" w:hAnsi="Arial" w:cs="Arial"/>
              </w:rPr>
              <w:t>1936</w:t>
            </w:r>
          </w:p>
        </w:tc>
        <w:tc>
          <w:tcPr>
            <w:tcW w:w="2430" w:type="dxa"/>
          </w:tcPr>
          <w:p w:rsidR="00E73B93" w:rsidRPr="00970436" w:rsidRDefault="00E73B93" w:rsidP="009C1F12">
            <w:pPr>
              <w:rPr>
                <w:rFonts w:ascii="Arial" w:hAnsi="Arial" w:cs="Arial"/>
              </w:rPr>
            </w:pPr>
            <w:proofErr w:type="spellStart"/>
            <w:r w:rsidRPr="00970436">
              <w:rPr>
                <w:rFonts w:ascii="Arial" w:hAnsi="Arial" w:cs="Arial"/>
              </w:rPr>
              <w:t>Madrasi</w:t>
            </w:r>
            <w:proofErr w:type="spellEnd"/>
          </w:p>
        </w:tc>
        <w:tc>
          <w:tcPr>
            <w:tcW w:w="1350" w:type="dxa"/>
          </w:tcPr>
          <w:p w:rsidR="00E73B93" w:rsidRPr="00970436" w:rsidRDefault="00E73B93" w:rsidP="009C1F12">
            <w:pPr>
              <w:rPr>
                <w:rFonts w:ascii="Arial" w:hAnsi="Arial" w:cs="Arial"/>
              </w:rPr>
            </w:pPr>
          </w:p>
        </w:tc>
        <w:tc>
          <w:tcPr>
            <w:tcW w:w="1620" w:type="dxa"/>
          </w:tcPr>
          <w:p w:rsidR="00E73B93" w:rsidRPr="00970436" w:rsidRDefault="00E73B93" w:rsidP="009C1F12">
            <w:pPr>
              <w:rPr>
                <w:rFonts w:ascii="Arial" w:hAnsi="Arial" w:cs="Arial"/>
              </w:rPr>
            </w:pPr>
          </w:p>
        </w:tc>
        <w:tc>
          <w:tcPr>
            <w:tcW w:w="1350" w:type="dxa"/>
          </w:tcPr>
          <w:p w:rsidR="00E73B93" w:rsidRPr="00970436" w:rsidRDefault="001B15F9" w:rsidP="009C1F12">
            <w:pPr>
              <w:rPr>
                <w:rFonts w:ascii="Arial" w:hAnsi="Arial" w:cs="Arial"/>
              </w:rPr>
            </w:pPr>
            <w:r>
              <w:rPr>
                <w:rFonts w:ascii="Arial" w:hAnsi="Arial" w:cs="Arial"/>
              </w:rPr>
              <w:t>14 - 17</w:t>
            </w:r>
          </w:p>
        </w:tc>
      </w:tr>
      <w:tr w:rsidR="001C1983" w:rsidRPr="00970436" w:rsidTr="001C1983">
        <w:trPr>
          <w:trHeight w:val="267"/>
        </w:trPr>
        <w:tc>
          <w:tcPr>
            <w:tcW w:w="3240" w:type="dxa"/>
          </w:tcPr>
          <w:p w:rsidR="00E73B93" w:rsidRPr="00970436" w:rsidRDefault="00E73B93" w:rsidP="009C1F12">
            <w:pPr>
              <w:rPr>
                <w:rFonts w:ascii="Arial" w:hAnsi="Arial" w:cs="Arial"/>
              </w:rPr>
            </w:pPr>
            <w:proofErr w:type="spellStart"/>
            <w:r w:rsidRPr="00970436">
              <w:rPr>
                <w:rFonts w:ascii="Arial" w:hAnsi="Arial" w:cs="Arial"/>
              </w:rPr>
              <w:t>Flecker</w:t>
            </w:r>
            <w:proofErr w:type="spellEnd"/>
          </w:p>
        </w:tc>
        <w:tc>
          <w:tcPr>
            <w:tcW w:w="720" w:type="dxa"/>
          </w:tcPr>
          <w:p w:rsidR="00E73B93" w:rsidRPr="00970436" w:rsidRDefault="00E73B93" w:rsidP="009C1F12">
            <w:pPr>
              <w:rPr>
                <w:rFonts w:ascii="Arial" w:hAnsi="Arial" w:cs="Arial"/>
              </w:rPr>
            </w:pPr>
            <w:r w:rsidRPr="00970436">
              <w:rPr>
                <w:rFonts w:ascii="Arial" w:hAnsi="Arial" w:cs="Arial"/>
              </w:rPr>
              <w:t>1932</w:t>
            </w:r>
          </w:p>
        </w:tc>
        <w:tc>
          <w:tcPr>
            <w:tcW w:w="2430" w:type="dxa"/>
          </w:tcPr>
          <w:p w:rsidR="00E73B93" w:rsidRPr="00970436" w:rsidRDefault="00E73B93" w:rsidP="009C1F12">
            <w:pPr>
              <w:rPr>
                <w:rFonts w:ascii="Arial" w:hAnsi="Arial" w:cs="Arial"/>
              </w:rPr>
            </w:pPr>
            <w:r w:rsidRPr="00970436">
              <w:rPr>
                <w:rFonts w:ascii="Arial" w:hAnsi="Arial" w:cs="Arial"/>
              </w:rPr>
              <w:t>Australia</w:t>
            </w:r>
          </w:p>
        </w:tc>
        <w:tc>
          <w:tcPr>
            <w:tcW w:w="1350" w:type="dxa"/>
          </w:tcPr>
          <w:p w:rsidR="00E73B93" w:rsidRPr="00970436" w:rsidRDefault="001B15F9" w:rsidP="009C1F12">
            <w:pPr>
              <w:rPr>
                <w:rFonts w:ascii="Arial" w:hAnsi="Arial" w:cs="Arial"/>
              </w:rPr>
            </w:pPr>
            <w:r>
              <w:rPr>
                <w:rFonts w:ascii="Arial" w:hAnsi="Arial" w:cs="Arial"/>
              </w:rPr>
              <w:t>17</w:t>
            </w:r>
          </w:p>
        </w:tc>
        <w:tc>
          <w:tcPr>
            <w:tcW w:w="1620" w:type="dxa"/>
          </w:tcPr>
          <w:p w:rsidR="00E73B93" w:rsidRPr="00970436" w:rsidRDefault="001B15F9" w:rsidP="009C1F12">
            <w:pPr>
              <w:rPr>
                <w:rFonts w:ascii="Arial" w:hAnsi="Arial" w:cs="Arial"/>
              </w:rPr>
            </w:pPr>
            <w:r>
              <w:rPr>
                <w:rFonts w:ascii="Arial" w:hAnsi="Arial" w:cs="Arial"/>
              </w:rPr>
              <w:t>14</w:t>
            </w:r>
          </w:p>
        </w:tc>
        <w:tc>
          <w:tcPr>
            <w:tcW w:w="1350" w:type="dxa"/>
          </w:tcPr>
          <w:p w:rsidR="00E73B93" w:rsidRPr="00970436" w:rsidRDefault="00E73B93" w:rsidP="009C1F12">
            <w:pPr>
              <w:rPr>
                <w:rFonts w:ascii="Arial" w:hAnsi="Arial" w:cs="Arial"/>
              </w:rPr>
            </w:pPr>
          </w:p>
        </w:tc>
      </w:tr>
      <w:tr w:rsidR="001C1983" w:rsidRPr="00970436" w:rsidTr="001C1983">
        <w:trPr>
          <w:trHeight w:val="323"/>
        </w:trPr>
        <w:tc>
          <w:tcPr>
            <w:tcW w:w="3240" w:type="dxa"/>
          </w:tcPr>
          <w:p w:rsidR="00E73B93" w:rsidRPr="00970436" w:rsidRDefault="00E73B93" w:rsidP="009C1F12">
            <w:pPr>
              <w:rPr>
                <w:rFonts w:ascii="Arial" w:hAnsi="Arial" w:cs="Arial"/>
              </w:rPr>
            </w:pPr>
            <w:r w:rsidRPr="00970436">
              <w:rPr>
                <w:rFonts w:ascii="Arial" w:hAnsi="Arial" w:cs="Arial"/>
              </w:rPr>
              <w:t>Davies &amp; Parson</w:t>
            </w:r>
          </w:p>
        </w:tc>
        <w:tc>
          <w:tcPr>
            <w:tcW w:w="720" w:type="dxa"/>
          </w:tcPr>
          <w:p w:rsidR="00E73B93" w:rsidRPr="00970436" w:rsidRDefault="00E73B93" w:rsidP="009C1F12">
            <w:pPr>
              <w:rPr>
                <w:rFonts w:ascii="Arial" w:hAnsi="Arial" w:cs="Arial"/>
              </w:rPr>
            </w:pPr>
            <w:r w:rsidRPr="00970436">
              <w:rPr>
                <w:rFonts w:ascii="Arial" w:hAnsi="Arial" w:cs="Arial"/>
              </w:rPr>
              <w:t>1927</w:t>
            </w:r>
          </w:p>
        </w:tc>
        <w:tc>
          <w:tcPr>
            <w:tcW w:w="2430" w:type="dxa"/>
          </w:tcPr>
          <w:p w:rsidR="00E73B93" w:rsidRPr="00970436" w:rsidRDefault="00E73B93" w:rsidP="009C1F12">
            <w:pPr>
              <w:rPr>
                <w:rFonts w:ascii="Arial" w:hAnsi="Arial" w:cs="Arial"/>
              </w:rPr>
            </w:pPr>
            <w:r w:rsidRPr="00970436">
              <w:rPr>
                <w:rFonts w:ascii="Arial" w:hAnsi="Arial" w:cs="Arial"/>
              </w:rPr>
              <w:t>English</w:t>
            </w:r>
          </w:p>
        </w:tc>
        <w:tc>
          <w:tcPr>
            <w:tcW w:w="1350" w:type="dxa"/>
          </w:tcPr>
          <w:p w:rsidR="00E73B93" w:rsidRPr="00970436" w:rsidRDefault="00E73B93" w:rsidP="009C1F12">
            <w:pPr>
              <w:rPr>
                <w:rFonts w:ascii="Arial" w:hAnsi="Arial" w:cs="Arial"/>
              </w:rPr>
            </w:pPr>
          </w:p>
        </w:tc>
        <w:tc>
          <w:tcPr>
            <w:tcW w:w="1620" w:type="dxa"/>
          </w:tcPr>
          <w:p w:rsidR="00E73B93" w:rsidRPr="00970436" w:rsidRDefault="00E73B93" w:rsidP="009C1F12">
            <w:pPr>
              <w:rPr>
                <w:rFonts w:ascii="Arial" w:hAnsi="Arial" w:cs="Arial"/>
              </w:rPr>
            </w:pPr>
          </w:p>
        </w:tc>
        <w:tc>
          <w:tcPr>
            <w:tcW w:w="1350" w:type="dxa"/>
          </w:tcPr>
          <w:p w:rsidR="00E73B93" w:rsidRPr="00970436" w:rsidRDefault="001B15F9" w:rsidP="009C1F12">
            <w:pPr>
              <w:rPr>
                <w:rFonts w:ascii="Arial" w:hAnsi="Arial" w:cs="Arial"/>
              </w:rPr>
            </w:pPr>
            <w:r>
              <w:rPr>
                <w:rFonts w:ascii="Arial" w:hAnsi="Arial" w:cs="Arial"/>
              </w:rPr>
              <w:t>17 -18</w:t>
            </w:r>
          </w:p>
        </w:tc>
      </w:tr>
      <w:tr w:rsidR="001C1983" w:rsidRPr="00970436" w:rsidTr="001C1983">
        <w:trPr>
          <w:trHeight w:val="332"/>
        </w:trPr>
        <w:tc>
          <w:tcPr>
            <w:tcW w:w="3240" w:type="dxa"/>
          </w:tcPr>
          <w:p w:rsidR="00E73B93" w:rsidRPr="00970436" w:rsidRDefault="00E73B93" w:rsidP="009C1F12">
            <w:pPr>
              <w:rPr>
                <w:rFonts w:ascii="Arial" w:hAnsi="Arial" w:cs="Arial"/>
              </w:rPr>
            </w:pPr>
            <w:r w:rsidRPr="00970436">
              <w:rPr>
                <w:rFonts w:ascii="Arial" w:hAnsi="Arial" w:cs="Arial"/>
              </w:rPr>
              <w:t>Hepworth</w:t>
            </w:r>
          </w:p>
        </w:tc>
        <w:tc>
          <w:tcPr>
            <w:tcW w:w="720" w:type="dxa"/>
          </w:tcPr>
          <w:p w:rsidR="00E73B93" w:rsidRPr="00970436" w:rsidRDefault="00E73B93" w:rsidP="009C1F12">
            <w:pPr>
              <w:rPr>
                <w:rFonts w:ascii="Arial" w:hAnsi="Arial" w:cs="Arial"/>
              </w:rPr>
            </w:pPr>
            <w:r w:rsidRPr="00970436">
              <w:rPr>
                <w:rFonts w:ascii="Arial" w:hAnsi="Arial" w:cs="Arial"/>
              </w:rPr>
              <w:t>1929</w:t>
            </w:r>
          </w:p>
        </w:tc>
        <w:tc>
          <w:tcPr>
            <w:tcW w:w="2430" w:type="dxa"/>
          </w:tcPr>
          <w:p w:rsidR="00E73B93" w:rsidRPr="00970436" w:rsidRDefault="00E73B93" w:rsidP="009C1F12">
            <w:pPr>
              <w:rPr>
                <w:rFonts w:ascii="Arial" w:hAnsi="Arial" w:cs="Arial"/>
              </w:rPr>
            </w:pPr>
            <w:proofErr w:type="spellStart"/>
            <w:r w:rsidRPr="00970436">
              <w:rPr>
                <w:rFonts w:ascii="Arial" w:hAnsi="Arial" w:cs="Arial"/>
              </w:rPr>
              <w:t>Panjab</w:t>
            </w:r>
            <w:proofErr w:type="spellEnd"/>
          </w:p>
        </w:tc>
        <w:tc>
          <w:tcPr>
            <w:tcW w:w="1350" w:type="dxa"/>
          </w:tcPr>
          <w:p w:rsidR="00E73B93" w:rsidRPr="00970436" w:rsidRDefault="00E73B93" w:rsidP="009C1F12">
            <w:pPr>
              <w:rPr>
                <w:rFonts w:ascii="Arial" w:hAnsi="Arial" w:cs="Arial"/>
              </w:rPr>
            </w:pPr>
          </w:p>
        </w:tc>
        <w:tc>
          <w:tcPr>
            <w:tcW w:w="1620" w:type="dxa"/>
          </w:tcPr>
          <w:p w:rsidR="00E73B93" w:rsidRPr="00970436" w:rsidRDefault="00E73B93" w:rsidP="009C1F12">
            <w:pPr>
              <w:rPr>
                <w:rFonts w:ascii="Arial" w:hAnsi="Arial" w:cs="Arial"/>
              </w:rPr>
            </w:pPr>
          </w:p>
        </w:tc>
        <w:tc>
          <w:tcPr>
            <w:tcW w:w="1350" w:type="dxa"/>
          </w:tcPr>
          <w:p w:rsidR="00E73B93" w:rsidRPr="00970436" w:rsidRDefault="001B15F9" w:rsidP="009C1F12">
            <w:pPr>
              <w:rPr>
                <w:rFonts w:ascii="Arial" w:hAnsi="Arial" w:cs="Arial"/>
              </w:rPr>
            </w:pPr>
            <w:r>
              <w:rPr>
                <w:rFonts w:ascii="Arial" w:hAnsi="Arial" w:cs="Arial"/>
              </w:rPr>
              <w:t>16.5 -17.5</w:t>
            </w:r>
          </w:p>
        </w:tc>
      </w:tr>
      <w:tr w:rsidR="001C1983" w:rsidRPr="00970436" w:rsidTr="001C1983">
        <w:trPr>
          <w:trHeight w:val="267"/>
        </w:trPr>
        <w:tc>
          <w:tcPr>
            <w:tcW w:w="3240" w:type="dxa"/>
          </w:tcPr>
          <w:p w:rsidR="00E73B93" w:rsidRPr="00970436" w:rsidRDefault="00E73B93" w:rsidP="009C1F12">
            <w:pPr>
              <w:rPr>
                <w:rFonts w:ascii="Arial" w:hAnsi="Arial" w:cs="Arial"/>
              </w:rPr>
            </w:pPr>
            <w:r w:rsidRPr="00970436">
              <w:rPr>
                <w:rFonts w:ascii="Arial" w:hAnsi="Arial" w:cs="Arial"/>
              </w:rPr>
              <w:t>Parikh</w:t>
            </w:r>
          </w:p>
        </w:tc>
        <w:tc>
          <w:tcPr>
            <w:tcW w:w="720" w:type="dxa"/>
          </w:tcPr>
          <w:p w:rsidR="00E73B93" w:rsidRPr="00970436" w:rsidRDefault="00E73B93" w:rsidP="009C1F12">
            <w:pPr>
              <w:rPr>
                <w:rFonts w:ascii="Arial" w:hAnsi="Arial" w:cs="Arial"/>
              </w:rPr>
            </w:pPr>
            <w:r w:rsidRPr="00970436">
              <w:rPr>
                <w:rFonts w:ascii="Arial" w:hAnsi="Arial" w:cs="Arial"/>
              </w:rPr>
              <w:t>1990</w:t>
            </w:r>
          </w:p>
        </w:tc>
        <w:tc>
          <w:tcPr>
            <w:tcW w:w="2430" w:type="dxa"/>
          </w:tcPr>
          <w:p w:rsidR="00E73B93" w:rsidRPr="00970436" w:rsidRDefault="00E73B93" w:rsidP="009C1F12">
            <w:pPr>
              <w:rPr>
                <w:rFonts w:ascii="Arial" w:hAnsi="Arial" w:cs="Arial"/>
              </w:rPr>
            </w:pPr>
            <w:r w:rsidRPr="00970436">
              <w:rPr>
                <w:rFonts w:ascii="Arial" w:hAnsi="Arial" w:cs="Arial"/>
              </w:rPr>
              <w:t>Indian</w:t>
            </w:r>
          </w:p>
        </w:tc>
        <w:tc>
          <w:tcPr>
            <w:tcW w:w="1350" w:type="dxa"/>
          </w:tcPr>
          <w:p w:rsidR="00E73B93" w:rsidRPr="00970436" w:rsidRDefault="00E73B93" w:rsidP="009C1F12">
            <w:pPr>
              <w:rPr>
                <w:rFonts w:ascii="Arial" w:hAnsi="Arial" w:cs="Arial"/>
              </w:rPr>
            </w:pPr>
          </w:p>
        </w:tc>
        <w:tc>
          <w:tcPr>
            <w:tcW w:w="1620" w:type="dxa"/>
          </w:tcPr>
          <w:p w:rsidR="00E73B93" w:rsidRPr="00970436" w:rsidRDefault="00E73B93" w:rsidP="009C1F12">
            <w:pPr>
              <w:rPr>
                <w:rFonts w:ascii="Arial" w:hAnsi="Arial" w:cs="Arial"/>
              </w:rPr>
            </w:pPr>
          </w:p>
        </w:tc>
        <w:tc>
          <w:tcPr>
            <w:tcW w:w="1350" w:type="dxa"/>
          </w:tcPr>
          <w:p w:rsidR="00E73B93" w:rsidRPr="00970436" w:rsidRDefault="001C1983" w:rsidP="009C1F12">
            <w:pPr>
              <w:rPr>
                <w:rFonts w:ascii="Arial" w:hAnsi="Arial" w:cs="Arial"/>
              </w:rPr>
            </w:pPr>
            <w:r>
              <w:rPr>
                <w:rFonts w:ascii="Arial" w:hAnsi="Arial" w:cs="Arial"/>
              </w:rPr>
              <w:t>16-18</w:t>
            </w:r>
          </w:p>
        </w:tc>
      </w:tr>
      <w:tr w:rsidR="001C1983" w:rsidRPr="00970436" w:rsidTr="001C1983">
        <w:trPr>
          <w:trHeight w:val="252"/>
        </w:trPr>
        <w:tc>
          <w:tcPr>
            <w:tcW w:w="3240" w:type="dxa"/>
          </w:tcPr>
          <w:p w:rsidR="00E73B93" w:rsidRPr="00970436" w:rsidRDefault="001C1983" w:rsidP="009C1F12">
            <w:pPr>
              <w:rPr>
                <w:rFonts w:ascii="Arial" w:hAnsi="Arial" w:cs="Arial"/>
              </w:rPr>
            </w:pPr>
            <w:proofErr w:type="spellStart"/>
            <w:r>
              <w:rPr>
                <w:rFonts w:ascii="Arial" w:hAnsi="Arial" w:cs="Arial"/>
              </w:rPr>
              <w:t>Basu</w:t>
            </w:r>
            <w:proofErr w:type="spellEnd"/>
            <w:r>
              <w:rPr>
                <w:rFonts w:ascii="Arial" w:hAnsi="Arial" w:cs="Arial"/>
              </w:rPr>
              <w:t xml:space="preserve"> &amp; </w:t>
            </w:r>
            <w:proofErr w:type="spellStart"/>
            <w:r>
              <w:rPr>
                <w:rFonts w:ascii="Arial" w:hAnsi="Arial" w:cs="Arial"/>
              </w:rPr>
              <w:t>Basu</w:t>
            </w:r>
            <w:proofErr w:type="spellEnd"/>
            <w:r>
              <w:rPr>
                <w:rFonts w:ascii="Arial" w:hAnsi="Arial" w:cs="Arial"/>
              </w:rPr>
              <w:t xml:space="preserve"> Bengali Females</w:t>
            </w:r>
          </w:p>
        </w:tc>
        <w:tc>
          <w:tcPr>
            <w:tcW w:w="720" w:type="dxa"/>
          </w:tcPr>
          <w:p w:rsidR="00E73B93" w:rsidRPr="00970436" w:rsidRDefault="00E73B93" w:rsidP="009C1F12">
            <w:pPr>
              <w:rPr>
                <w:rFonts w:ascii="Arial" w:hAnsi="Arial" w:cs="Arial"/>
              </w:rPr>
            </w:pPr>
            <w:r w:rsidRPr="00970436">
              <w:rPr>
                <w:rFonts w:ascii="Arial" w:hAnsi="Arial" w:cs="Arial"/>
              </w:rPr>
              <w:t>1957</w:t>
            </w:r>
          </w:p>
        </w:tc>
        <w:tc>
          <w:tcPr>
            <w:tcW w:w="2430" w:type="dxa"/>
          </w:tcPr>
          <w:p w:rsidR="00E73B93" w:rsidRPr="00970436" w:rsidRDefault="001C1983" w:rsidP="009C1F12">
            <w:pPr>
              <w:rPr>
                <w:rFonts w:ascii="Arial" w:hAnsi="Arial" w:cs="Arial"/>
              </w:rPr>
            </w:pPr>
            <w:r>
              <w:rPr>
                <w:rFonts w:ascii="Arial" w:hAnsi="Arial" w:cs="Arial"/>
              </w:rPr>
              <w:t xml:space="preserve">Bengali </w:t>
            </w:r>
            <w:proofErr w:type="spellStart"/>
            <w:r>
              <w:rPr>
                <w:rFonts w:ascii="Arial" w:hAnsi="Arial" w:cs="Arial"/>
              </w:rPr>
              <w:t>hindu</w:t>
            </w:r>
            <w:proofErr w:type="spellEnd"/>
            <w:r>
              <w:rPr>
                <w:rFonts w:ascii="Arial" w:hAnsi="Arial" w:cs="Arial"/>
              </w:rPr>
              <w:t xml:space="preserve"> females</w:t>
            </w:r>
          </w:p>
        </w:tc>
        <w:tc>
          <w:tcPr>
            <w:tcW w:w="1350" w:type="dxa"/>
          </w:tcPr>
          <w:p w:rsidR="00E73B93" w:rsidRPr="00970436" w:rsidRDefault="00E73B93" w:rsidP="009C1F12">
            <w:pPr>
              <w:rPr>
                <w:rFonts w:ascii="Arial" w:hAnsi="Arial" w:cs="Arial"/>
              </w:rPr>
            </w:pPr>
          </w:p>
        </w:tc>
        <w:tc>
          <w:tcPr>
            <w:tcW w:w="1620" w:type="dxa"/>
          </w:tcPr>
          <w:p w:rsidR="00E73B93" w:rsidRPr="00970436" w:rsidRDefault="001C1983" w:rsidP="009C1F12">
            <w:pPr>
              <w:rPr>
                <w:rFonts w:ascii="Arial" w:hAnsi="Arial" w:cs="Arial"/>
              </w:rPr>
            </w:pPr>
            <w:r>
              <w:rPr>
                <w:rFonts w:ascii="Arial" w:hAnsi="Arial" w:cs="Arial"/>
              </w:rPr>
              <w:t>14</w:t>
            </w:r>
          </w:p>
        </w:tc>
        <w:tc>
          <w:tcPr>
            <w:tcW w:w="1350" w:type="dxa"/>
          </w:tcPr>
          <w:p w:rsidR="00E73B93" w:rsidRPr="00970436" w:rsidRDefault="00E73B93" w:rsidP="009C1F12">
            <w:pPr>
              <w:rPr>
                <w:rFonts w:ascii="Arial" w:hAnsi="Arial" w:cs="Arial"/>
              </w:rPr>
            </w:pPr>
          </w:p>
        </w:tc>
      </w:tr>
      <w:tr w:rsidR="001C1983" w:rsidRPr="00970436" w:rsidTr="001C1983">
        <w:trPr>
          <w:trHeight w:val="350"/>
        </w:trPr>
        <w:tc>
          <w:tcPr>
            <w:tcW w:w="3240" w:type="dxa"/>
          </w:tcPr>
          <w:p w:rsidR="00E73B93" w:rsidRPr="00970436" w:rsidRDefault="00E73B93" w:rsidP="009C1F12">
            <w:pPr>
              <w:rPr>
                <w:rFonts w:ascii="Arial" w:hAnsi="Arial" w:cs="Arial"/>
              </w:rPr>
            </w:pPr>
            <w:r w:rsidRPr="00970436">
              <w:rPr>
                <w:rFonts w:ascii="Arial" w:hAnsi="Arial" w:cs="Arial"/>
              </w:rPr>
              <w:t xml:space="preserve">Present </w:t>
            </w:r>
            <w:r>
              <w:rPr>
                <w:rFonts w:ascii="Arial" w:hAnsi="Arial" w:cs="Arial"/>
              </w:rPr>
              <w:t xml:space="preserve"> </w:t>
            </w:r>
            <w:r w:rsidRPr="00970436">
              <w:rPr>
                <w:rFonts w:ascii="Arial" w:hAnsi="Arial" w:cs="Arial"/>
              </w:rPr>
              <w:t>Study</w:t>
            </w:r>
          </w:p>
        </w:tc>
        <w:tc>
          <w:tcPr>
            <w:tcW w:w="720" w:type="dxa"/>
          </w:tcPr>
          <w:p w:rsidR="00E73B93" w:rsidRPr="00970436" w:rsidRDefault="00E73B93" w:rsidP="009C1F12">
            <w:pPr>
              <w:rPr>
                <w:rFonts w:ascii="Arial" w:hAnsi="Arial" w:cs="Arial"/>
              </w:rPr>
            </w:pPr>
            <w:r w:rsidRPr="00970436">
              <w:rPr>
                <w:rFonts w:ascii="Arial" w:hAnsi="Arial" w:cs="Arial"/>
              </w:rPr>
              <w:t>2010</w:t>
            </w:r>
          </w:p>
        </w:tc>
        <w:tc>
          <w:tcPr>
            <w:tcW w:w="2430" w:type="dxa"/>
          </w:tcPr>
          <w:p w:rsidR="00E73B93" w:rsidRPr="00970436" w:rsidRDefault="00E73B93" w:rsidP="009C1F12">
            <w:pPr>
              <w:rPr>
                <w:rFonts w:ascii="Arial" w:hAnsi="Arial" w:cs="Arial"/>
              </w:rPr>
            </w:pPr>
            <w:r w:rsidRPr="00970436">
              <w:rPr>
                <w:rFonts w:ascii="Arial" w:hAnsi="Arial" w:cs="Arial"/>
              </w:rPr>
              <w:t>Mumbai (Indian)</w:t>
            </w:r>
          </w:p>
        </w:tc>
        <w:tc>
          <w:tcPr>
            <w:tcW w:w="1350" w:type="dxa"/>
          </w:tcPr>
          <w:p w:rsidR="00E73B93" w:rsidRPr="00970436" w:rsidRDefault="001C1983" w:rsidP="009C1F12">
            <w:pPr>
              <w:rPr>
                <w:rFonts w:ascii="Arial" w:hAnsi="Arial" w:cs="Arial"/>
              </w:rPr>
            </w:pPr>
            <w:r>
              <w:rPr>
                <w:rFonts w:ascii="Arial" w:hAnsi="Arial" w:cs="Arial"/>
              </w:rPr>
              <w:t>16-18</w:t>
            </w:r>
          </w:p>
        </w:tc>
        <w:tc>
          <w:tcPr>
            <w:tcW w:w="1620" w:type="dxa"/>
          </w:tcPr>
          <w:p w:rsidR="00E73B93" w:rsidRPr="00970436" w:rsidRDefault="001C1983" w:rsidP="009C1F12">
            <w:pPr>
              <w:rPr>
                <w:rFonts w:ascii="Arial" w:hAnsi="Arial" w:cs="Arial"/>
              </w:rPr>
            </w:pPr>
            <w:r>
              <w:rPr>
                <w:rFonts w:ascii="Arial" w:hAnsi="Arial" w:cs="Arial"/>
              </w:rPr>
              <w:t>14-16</w:t>
            </w:r>
          </w:p>
        </w:tc>
        <w:tc>
          <w:tcPr>
            <w:tcW w:w="1350" w:type="dxa"/>
          </w:tcPr>
          <w:p w:rsidR="00E73B93" w:rsidRPr="00970436" w:rsidRDefault="00E73B93" w:rsidP="009C1F12">
            <w:pPr>
              <w:rPr>
                <w:rFonts w:ascii="Arial" w:hAnsi="Arial" w:cs="Arial"/>
              </w:rPr>
            </w:pPr>
          </w:p>
        </w:tc>
      </w:tr>
    </w:tbl>
    <w:p w:rsidR="00E73B93" w:rsidRDefault="00E73B93" w:rsidP="00E73B93">
      <w:pPr>
        <w:pStyle w:val="ListParagraph"/>
      </w:pPr>
    </w:p>
    <w:p w:rsidR="00322354" w:rsidRDefault="00322354"/>
    <w:sectPr w:rsidR="00322354" w:rsidSect="009C1F12">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A00002EF" w:usb1="4000004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50202A9"/>
    <w:multiLevelType w:val="hybridMultilevel"/>
    <w:tmpl w:val="6DC8FEB0"/>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
    <w:nsid w:val="5CE92BC6"/>
    <w:multiLevelType w:val="hybridMultilevel"/>
    <w:tmpl w:val="E8826C30"/>
    <w:lvl w:ilvl="0" w:tplc="04090011">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num w:numId="1">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20"/>
  <w:characterSpacingControl w:val="doNotCompress"/>
  <w:compat>
    <w:useFELayout/>
  </w:compat>
  <w:rsids>
    <w:rsidRoot w:val="00E73B93"/>
    <w:rsid w:val="00064AB3"/>
    <w:rsid w:val="001B15F9"/>
    <w:rsid w:val="001B64D2"/>
    <w:rsid w:val="001C1983"/>
    <w:rsid w:val="00322354"/>
    <w:rsid w:val="0065417E"/>
    <w:rsid w:val="00754AFB"/>
    <w:rsid w:val="007D4A9E"/>
    <w:rsid w:val="009C1F12"/>
    <w:rsid w:val="00A508C9"/>
    <w:rsid w:val="00AF086A"/>
    <w:rsid w:val="00C970D8"/>
    <w:rsid w:val="00D46647"/>
    <w:rsid w:val="00E31E80"/>
    <w:rsid w:val="00E73B93"/>
    <w:rsid w:val="00E80A3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B64D2"/>
  </w:style>
  <w:style w:type="paragraph" w:styleId="Heading2">
    <w:name w:val="heading 2"/>
    <w:basedOn w:val="Normal"/>
    <w:next w:val="Normal"/>
    <w:link w:val="Heading2Char"/>
    <w:uiPriority w:val="99"/>
    <w:semiHidden/>
    <w:unhideWhenUsed/>
    <w:qFormat/>
    <w:rsid w:val="00E73B93"/>
    <w:pPr>
      <w:keepNext/>
      <w:spacing w:after="0" w:line="480" w:lineRule="auto"/>
      <w:jc w:val="both"/>
      <w:outlineLvl w:val="1"/>
    </w:pPr>
    <w:rPr>
      <w:rFonts w:ascii="Arial" w:eastAsia="Times New Roman" w:hAnsi="Arial" w:cs="Arial"/>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9"/>
    <w:semiHidden/>
    <w:rsid w:val="00E73B93"/>
    <w:rPr>
      <w:rFonts w:ascii="Arial" w:eastAsia="Times New Roman" w:hAnsi="Arial" w:cs="Arial"/>
      <w:b/>
      <w:bCs/>
      <w:sz w:val="28"/>
      <w:szCs w:val="28"/>
    </w:rPr>
  </w:style>
  <w:style w:type="character" w:styleId="Hyperlink">
    <w:name w:val="Hyperlink"/>
    <w:basedOn w:val="DefaultParagraphFont"/>
    <w:uiPriority w:val="99"/>
    <w:unhideWhenUsed/>
    <w:rsid w:val="00E73B93"/>
    <w:rPr>
      <w:rFonts w:ascii="Verdana" w:hAnsi="Verdana" w:hint="default"/>
      <w:strike w:val="0"/>
      <w:dstrike w:val="0"/>
      <w:color w:val="000000"/>
      <w:sz w:val="17"/>
      <w:szCs w:val="17"/>
      <w:u w:val="none"/>
      <w:effect w:val="none"/>
    </w:rPr>
  </w:style>
  <w:style w:type="paragraph" w:styleId="BodyText">
    <w:name w:val="Body Text"/>
    <w:basedOn w:val="Normal"/>
    <w:link w:val="BodyTextChar"/>
    <w:semiHidden/>
    <w:unhideWhenUsed/>
    <w:rsid w:val="00E73B93"/>
    <w:pPr>
      <w:spacing w:after="0" w:line="480" w:lineRule="auto"/>
      <w:jc w:val="both"/>
    </w:pPr>
    <w:rPr>
      <w:rFonts w:ascii="Arial" w:eastAsia="Times New Roman" w:hAnsi="Arial" w:cs="Arial"/>
      <w:sz w:val="24"/>
      <w:szCs w:val="24"/>
    </w:rPr>
  </w:style>
  <w:style w:type="character" w:customStyle="1" w:styleId="BodyTextChar">
    <w:name w:val="Body Text Char"/>
    <w:basedOn w:val="DefaultParagraphFont"/>
    <w:link w:val="BodyText"/>
    <w:semiHidden/>
    <w:rsid w:val="00E73B93"/>
    <w:rPr>
      <w:rFonts w:ascii="Arial" w:eastAsia="Times New Roman" w:hAnsi="Arial" w:cs="Arial"/>
      <w:sz w:val="24"/>
      <w:szCs w:val="24"/>
    </w:rPr>
  </w:style>
  <w:style w:type="paragraph" w:styleId="ListParagraph">
    <w:name w:val="List Paragraph"/>
    <w:basedOn w:val="Normal"/>
    <w:uiPriority w:val="34"/>
    <w:qFormat/>
    <w:rsid w:val="00E73B93"/>
    <w:pPr>
      <w:spacing w:after="0" w:line="240" w:lineRule="auto"/>
      <w:ind w:left="720"/>
    </w:pPr>
    <w:rPr>
      <w:rFonts w:ascii="Times New Roman" w:eastAsia="Times New Roman" w:hAnsi="Times New Roman" w:cs="Times New Roman"/>
      <w:sz w:val="24"/>
      <w:szCs w:val="24"/>
    </w:rPr>
  </w:style>
  <w:style w:type="table" w:styleId="TableGrid">
    <w:name w:val="Table Grid"/>
    <w:basedOn w:val="TableNormal"/>
    <w:uiPriority w:val="59"/>
    <w:rsid w:val="00E73B93"/>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sadanand.bhise@gmail.co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199</TotalTime>
  <Pages>4</Pages>
  <Words>1593</Words>
  <Characters>9082</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10654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dc:creator>
  <cp:keywords/>
  <dc:description/>
  <cp:lastModifiedBy>ko</cp:lastModifiedBy>
  <cp:revision>7</cp:revision>
  <cp:lastPrinted>2017-03-29T03:35:00Z</cp:lastPrinted>
  <dcterms:created xsi:type="dcterms:W3CDTF">2017-03-28T18:18:00Z</dcterms:created>
  <dcterms:modified xsi:type="dcterms:W3CDTF">2017-03-29T16:01:00Z</dcterms:modified>
</cp:coreProperties>
</file>