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C9F" w:rsidRPr="00D77E8A" w:rsidRDefault="00835E82" w:rsidP="00835E82">
      <w:pPr>
        <w:spacing w:line="240" w:lineRule="auto"/>
        <w:jc w:val="both"/>
        <w:rPr>
          <w:rFonts w:ascii="Times New Roman" w:hAnsi="Times New Roman" w:cs="Times New Roman"/>
          <w:sz w:val="44"/>
          <w:szCs w:val="44"/>
        </w:rPr>
      </w:pPr>
      <w:r>
        <w:rPr>
          <w:rFonts w:ascii="Times New Roman" w:hAnsi="Times New Roman" w:cs="Times New Roman"/>
          <w:sz w:val="44"/>
          <w:szCs w:val="44"/>
        </w:rPr>
        <w:t xml:space="preserve">HANGING </w:t>
      </w:r>
      <w:r w:rsidR="008115C3" w:rsidRPr="00D77E8A">
        <w:rPr>
          <w:rFonts w:ascii="Times New Roman" w:hAnsi="Times New Roman" w:cs="Times New Roman"/>
          <w:sz w:val="44"/>
          <w:szCs w:val="44"/>
        </w:rPr>
        <w:t xml:space="preserve">CASES </w:t>
      </w:r>
      <w:r>
        <w:rPr>
          <w:rFonts w:ascii="Times New Roman" w:hAnsi="Times New Roman" w:cs="Times New Roman"/>
          <w:sz w:val="44"/>
          <w:szCs w:val="44"/>
        </w:rPr>
        <w:t>IN A.M.C.H. MORTUARY, DIBRUGARH</w:t>
      </w:r>
      <w:r w:rsidR="008115C3" w:rsidRPr="00D77E8A">
        <w:rPr>
          <w:rFonts w:ascii="Times New Roman" w:hAnsi="Times New Roman" w:cs="Times New Roman"/>
          <w:sz w:val="44"/>
          <w:szCs w:val="44"/>
        </w:rPr>
        <w:t>, ASSAM: TWO TEARS STUDY</w:t>
      </w:r>
    </w:p>
    <w:p w:rsidR="00302BB1" w:rsidRPr="00302BB1" w:rsidRDefault="00302BB1" w:rsidP="00D77E8A">
      <w:pPr>
        <w:spacing w:line="240" w:lineRule="auto"/>
        <w:jc w:val="both"/>
        <w:rPr>
          <w:rFonts w:ascii="Times New Roman" w:hAnsi="Times New Roman" w:cs="Times New Roman"/>
          <w:sz w:val="20"/>
          <w:szCs w:val="20"/>
        </w:rPr>
      </w:pPr>
    </w:p>
    <w:p w:rsidR="008115C3" w:rsidRPr="003D7938" w:rsidRDefault="008115C3" w:rsidP="00D77E8A">
      <w:pPr>
        <w:spacing w:line="240" w:lineRule="auto"/>
        <w:jc w:val="both"/>
        <w:rPr>
          <w:rFonts w:ascii="Times New Roman" w:hAnsi="Times New Roman" w:cs="Times New Roman"/>
        </w:rPr>
      </w:pPr>
    </w:p>
    <w:p w:rsidR="008115C3" w:rsidRPr="003D7938" w:rsidRDefault="008115C3" w:rsidP="00D77E8A">
      <w:pPr>
        <w:spacing w:line="240" w:lineRule="auto"/>
        <w:jc w:val="both"/>
        <w:rPr>
          <w:rFonts w:ascii="Times New Roman" w:hAnsi="Times New Roman" w:cs="Times New Roman"/>
        </w:rPr>
      </w:pPr>
      <w:r w:rsidRPr="003D7938">
        <w:rPr>
          <w:rFonts w:ascii="Times New Roman" w:hAnsi="Times New Roman" w:cs="Times New Roman"/>
        </w:rPr>
        <w:t>ABSTRACT:</w:t>
      </w:r>
    </w:p>
    <w:p w:rsidR="008115C3" w:rsidRPr="003D7938" w:rsidRDefault="008115C3" w:rsidP="00D77E8A">
      <w:pPr>
        <w:spacing w:line="240" w:lineRule="auto"/>
        <w:jc w:val="both"/>
        <w:rPr>
          <w:rFonts w:ascii="Times New Roman" w:hAnsi="Times New Roman" w:cs="Times New Roman"/>
        </w:rPr>
      </w:pPr>
      <w:r w:rsidRPr="003D7938">
        <w:rPr>
          <w:rFonts w:ascii="Times New Roman" w:hAnsi="Times New Roman" w:cs="Times New Roman"/>
        </w:rPr>
        <w:t>Hanging is one of the commonest method of suicide in India. The present study was undertaken for two years during 2014 to 2015 at the Mortuary of Assam Medical College &amp; Hospital, Dibrugarh, Assam to know various autopsy findings and analysis of socio demographic data. During the study period 2811 numbers of autopsies were done in the department, out of which 169(6%) cases were found to be died from Hanging. Study showed a male preponderance and also higher numbers in married group and of lower socio economic status people.</w:t>
      </w:r>
    </w:p>
    <w:p w:rsidR="008115C3" w:rsidRPr="003D7938" w:rsidRDefault="008115C3" w:rsidP="00D77E8A">
      <w:pPr>
        <w:spacing w:line="240" w:lineRule="auto"/>
        <w:jc w:val="both"/>
        <w:rPr>
          <w:rFonts w:ascii="Times New Roman" w:hAnsi="Times New Roman" w:cs="Times New Roman"/>
        </w:rPr>
      </w:pPr>
    </w:p>
    <w:p w:rsidR="008115C3" w:rsidRPr="003D7938" w:rsidRDefault="008115C3" w:rsidP="00D77E8A">
      <w:pPr>
        <w:spacing w:line="240" w:lineRule="auto"/>
        <w:jc w:val="both"/>
        <w:rPr>
          <w:rFonts w:ascii="Times New Roman" w:hAnsi="Times New Roman" w:cs="Times New Roman"/>
        </w:rPr>
      </w:pPr>
      <w:r w:rsidRPr="003D7938">
        <w:rPr>
          <w:rFonts w:ascii="Times New Roman" w:hAnsi="Times New Roman" w:cs="Times New Roman"/>
        </w:rPr>
        <w:t>KEY WORDS: HANGING, SUICIDE, LIGATURE, HYOID BONE</w:t>
      </w:r>
    </w:p>
    <w:p w:rsidR="008115C3" w:rsidRPr="003D7938" w:rsidRDefault="008115C3" w:rsidP="00D77E8A">
      <w:pPr>
        <w:spacing w:line="240" w:lineRule="auto"/>
        <w:jc w:val="both"/>
        <w:rPr>
          <w:rFonts w:ascii="Times New Roman" w:hAnsi="Times New Roman" w:cs="Times New Roman"/>
        </w:rPr>
      </w:pPr>
    </w:p>
    <w:p w:rsidR="008115C3" w:rsidRPr="003D7938" w:rsidRDefault="008115C3" w:rsidP="00D77E8A">
      <w:pPr>
        <w:spacing w:line="240" w:lineRule="auto"/>
        <w:jc w:val="both"/>
        <w:rPr>
          <w:rFonts w:ascii="Times New Roman" w:hAnsi="Times New Roman" w:cs="Times New Roman"/>
        </w:rPr>
      </w:pPr>
      <w:r w:rsidRPr="003D7938">
        <w:rPr>
          <w:rFonts w:ascii="Times New Roman" w:hAnsi="Times New Roman" w:cs="Times New Roman"/>
        </w:rPr>
        <w:t>INTRODUCTION:</w:t>
      </w:r>
    </w:p>
    <w:p w:rsidR="008115C3" w:rsidRPr="003D7938" w:rsidRDefault="008115C3" w:rsidP="00D77E8A">
      <w:pPr>
        <w:spacing w:line="240" w:lineRule="auto"/>
        <w:jc w:val="both"/>
        <w:rPr>
          <w:rFonts w:ascii="Times New Roman" w:hAnsi="Times New Roman" w:cs="Times New Roman"/>
        </w:rPr>
      </w:pPr>
      <w:r w:rsidRPr="003D7938">
        <w:rPr>
          <w:rFonts w:ascii="Times New Roman" w:hAnsi="Times New Roman" w:cs="Times New Roman"/>
        </w:rPr>
        <w:t xml:space="preserve"> Hanging is considered to be one of the commonest method all over the world. Hanging deaths are generally taken as suicidal unless proved otherwise. The increasing stress and strain of modern day to day life along with poverty makes people to commit suicide. As our community is male dominated, he exposed to the majority of stress alone, more than the female which is reflected in the fact that </w:t>
      </w:r>
      <w:r w:rsidR="007916A9" w:rsidRPr="003D7938">
        <w:rPr>
          <w:rFonts w:ascii="Times New Roman" w:hAnsi="Times New Roman" w:cs="Times New Roman"/>
        </w:rPr>
        <w:t>suicide rate by hanging is more in male. Present study tries to elaborate and analyze the socio-demographic pattern age well as age, sex factor, external- internal findings at autopsy etc. which invariably helps to understand the manner and circumstances of death.</w:t>
      </w:r>
    </w:p>
    <w:p w:rsidR="007916A9" w:rsidRPr="003D7938" w:rsidRDefault="007916A9" w:rsidP="00D77E8A">
      <w:pPr>
        <w:spacing w:line="240" w:lineRule="auto"/>
        <w:jc w:val="both"/>
        <w:rPr>
          <w:rFonts w:ascii="Times New Roman" w:hAnsi="Times New Roman" w:cs="Times New Roman"/>
        </w:rPr>
      </w:pPr>
    </w:p>
    <w:p w:rsidR="007916A9" w:rsidRPr="003D7938" w:rsidRDefault="007916A9" w:rsidP="00D77E8A">
      <w:pPr>
        <w:spacing w:line="240" w:lineRule="auto"/>
        <w:jc w:val="both"/>
        <w:rPr>
          <w:rFonts w:ascii="Times New Roman" w:hAnsi="Times New Roman" w:cs="Times New Roman"/>
        </w:rPr>
      </w:pPr>
      <w:r w:rsidRPr="003D7938">
        <w:rPr>
          <w:rFonts w:ascii="Times New Roman" w:hAnsi="Times New Roman" w:cs="Times New Roman"/>
        </w:rPr>
        <w:t>MATERIAL AND METHOD:</w:t>
      </w:r>
    </w:p>
    <w:p w:rsidR="007916A9" w:rsidRPr="003D7938" w:rsidRDefault="007916A9" w:rsidP="00D77E8A">
      <w:pPr>
        <w:spacing w:line="240" w:lineRule="auto"/>
        <w:jc w:val="both"/>
        <w:rPr>
          <w:rFonts w:ascii="Times New Roman" w:hAnsi="Times New Roman" w:cs="Times New Roman"/>
        </w:rPr>
      </w:pPr>
      <w:r w:rsidRPr="003D7938">
        <w:rPr>
          <w:rFonts w:ascii="Times New Roman" w:hAnsi="Times New Roman" w:cs="Times New Roman"/>
        </w:rPr>
        <w:t xml:space="preserve">The present study was conducted at A.M.C.H. </w:t>
      </w:r>
      <w:r w:rsidR="009D6906" w:rsidRPr="003D7938">
        <w:rPr>
          <w:rFonts w:ascii="Times New Roman" w:hAnsi="Times New Roman" w:cs="Times New Roman"/>
        </w:rPr>
        <w:t>mortuary,</w:t>
      </w:r>
      <w:r w:rsidRPr="003D7938">
        <w:rPr>
          <w:rFonts w:ascii="Times New Roman" w:hAnsi="Times New Roman" w:cs="Times New Roman"/>
        </w:rPr>
        <w:t xml:space="preserve"> Department of Forensic Medicine, Assam from January 2014 to December 2015, a period of two years. During the period a total 2811 postmortem examination was done in the department. Out of this 169 cases were found to be death due to hanging, all of which were included in the study. Detailed information and history were taken from relatives and escorting police and necessary documents supplied by police. Photographs of crime scene were also seen whenever available. All socio-demographic data and postmortem </w:t>
      </w:r>
      <w:r w:rsidR="009D6906" w:rsidRPr="003D7938">
        <w:rPr>
          <w:rFonts w:ascii="Times New Roman" w:hAnsi="Times New Roman" w:cs="Times New Roman"/>
        </w:rPr>
        <w:t>findings,</w:t>
      </w:r>
      <w:r w:rsidRPr="003D7938">
        <w:rPr>
          <w:rFonts w:ascii="Times New Roman" w:hAnsi="Times New Roman" w:cs="Times New Roman"/>
        </w:rPr>
        <w:t xml:space="preserve"> laboratory investigation were put in pre designed </w:t>
      </w:r>
      <w:proofErr w:type="spellStart"/>
      <w:r w:rsidRPr="003D7938">
        <w:rPr>
          <w:rFonts w:ascii="Times New Roman" w:hAnsi="Times New Roman" w:cs="Times New Roman"/>
        </w:rPr>
        <w:t>proforma</w:t>
      </w:r>
      <w:proofErr w:type="spellEnd"/>
      <w:r w:rsidRPr="003D7938">
        <w:rPr>
          <w:rFonts w:ascii="Times New Roman" w:hAnsi="Times New Roman" w:cs="Times New Roman"/>
        </w:rPr>
        <w:t xml:space="preserve"> and analyzed.</w:t>
      </w:r>
    </w:p>
    <w:p w:rsidR="007916A9" w:rsidRPr="003D7938" w:rsidRDefault="007916A9" w:rsidP="00D77E8A">
      <w:pPr>
        <w:spacing w:line="240" w:lineRule="auto"/>
        <w:jc w:val="both"/>
        <w:rPr>
          <w:rFonts w:ascii="Times New Roman" w:hAnsi="Times New Roman" w:cs="Times New Roman"/>
        </w:rPr>
      </w:pPr>
    </w:p>
    <w:p w:rsidR="007916A9" w:rsidRPr="003D7938" w:rsidRDefault="007916A9" w:rsidP="00D77E8A">
      <w:pPr>
        <w:spacing w:line="240" w:lineRule="auto"/>
        <w:jc w:val="both"/>
        <w:rPr>
          <w:rFonts w:ascii="Times New Roman" w:hAnsi="Times New Roman" w:cs="Times New Roman"/>
        </w:rPr>
      </w:pPr>
      <w:r w:rsidRPr="003D7938">
        <w:rPr>
          <w:rFonts w:ascii="Times New Roman" w:hAnsi="Times New Roman" w:cs="Times New Roman"/>
        </w:rPr>
        <w:t>RESULT AND OBSERVATION:</w:t>
      </w:r>
    </w:p>
    <w:p w:rsidR="007916A9" w:rsidRPr="003D7938" w:rsidRDefault="005637C5" w:rsidP="00D77E8A">
      <w:pPr>
        <w:spacing w:line="240" w:lineRule="auto"/>
        <w:jc w:val="both"/>
        <w:rPr>
          <w:rFonts w:ascii="Times New Roman" w:hAnsi="Times New Roman" w:cs="Times New Roman"/>
        </w:rPr>
      </w:pPr>
      <w:r w:rsidRPr="003D7938">
        <w:rPr>
          <w:rFonts w:ascii="Times New Roman" w:hAnsi="Times New Roman" w:cs="Times New Roman"/>
        </w:rPr>
        <w:t xml:space="preserve">Out of 2811 total number of autopsies done during the said period, 169 (6%) cases died due to hanging. Incidences of hanging were found to be more in male; a total 122 (72%) cases as compared to female which were 47(28%) cases. The death were more in the age group of 21- </w:t>
      </w:r>
      <w:r w:rsidRPr="003D7938">
        <w:rPr>
          <w:rFonts w:ascii="Times New Roman" w:hAnsi="Times New Roman" w:cs="Times New Roman"/>
        </w:rPr>
        <w:lastRenderedPageBreak/>
        <w:t>30 years (33.13%) followed by 34(20.11%</w:t>
      </w:r>
      <w:r w:rsidR="007916A9" w:rsidRPr="003D7938">
        <w:rPr>
          <w:rFonts w:ascii="Times New Roman" w:hAnsi="Times New Roman" w:cs="Times New Roman"/>
        </w:rPr>
        <w:t xml:space="preserve"> </w:t>
      </w:r>
      <w:r w:rsidRPr="003D7938">
        <w:rPr>
          <w:rFonts w:ascii="Times New Roman" w:hAnsi="Times New Roman" w:cs="Times New Roman"/>
        </w:rPr>
        <w:t xml:space="preserve">) cases in the age group of 11-20 years [Table 1]. Maximum victims were found to be married, 110(65%) cases [Table 2]. Our study showed that commonest victim are from lower socio economic status group, 125 (73.89%) cases. Surprisingly not a single incidence found in the higher socio economic </w:t>
      </w:r>
      <w:proofErr w:type="gramStart"/>
      <w:r w:rsidRPr="003D7938">
        <w:rPr>
          <w:rFonts w:ascii="Times New Roman" w:hAnsi="Times New Roman" w:cs="Times New Roman"/>
        </w:rPr>
        <w:t>group[</w:t>
      </w:r>
      <w:proofErr w:type="gramEnd"/>
      <w:r w:rsidRPr="003D7938">
        <w:rPr>
          <w:rFonts w:ascii="Times New Roman" w:hAnsi="Times New Roman" w:cs="Times New Roman"/>
        </w:rPr>
        <w:t>Table 3].</w:t>
      </w:r>
      <w:r w:rsidR="00BD5ED1" w:rsidRPr="003D7938">
        <w:rPr>
          <w:rFonts w:ascii="Times New Roman" w:hAnsi="Times New Roman" w:cs="Times New Roman"/>
        </w:rPr>
        <w:t xml:space="preserve"> In the analysis of educational status of victims it was found that most of the victims were illiterate, 71(40.01%) cases. Present study shows majority of incidences occurred in closed spaces, 118 (69.82%) cases. In our study, on the basis of position of the knot of the ligature mark, it was found that number of atypical hanging was more, 109 (64.5%) cases whereas typical hanging was seen in  60(35.5%) cases [Table 4]. In maximum number of cases (97 cases, 57%) victims used soft material as ligature, such as </w:t>
      </w:r>
      <w:proofErr w:type="spellStart"/>
      <w:r w:rsidR="00BD5ED1" w:rsidRPr="003D7938">
        <w:rPr>
          <w:rFonts w:ascii="Times New Roman" w:hAnsi="Times New Roman" w:cs="Times New Roman"/>
        </w:rPr>
        <w:t>Gamocha</w:t>
      </w:r>
      <w:proofErr w:type="spellEnd"/>
      <w:r w:rsidR="00BD5ED1" w:rsidRPr="003D7938">
        <w:rPr>
          <w:rFonts w:ascii="Times New Roman" w:hAnsi="Times New Roman" w:cs="Times New Roman"/>
        </w:rPr>
        <w:t xml:space="preserve"> (13.83%), scarf/ </w:t>
      </w:r>
      <w:proofErr w:type="spellStart"/>
      <w:r w:rsidR="00BD5ED1" w:rsidRPr="003D7938">
        <w:rPr>
          <w:rFonts w:ascii="Times New Roman" w:hAnsi="Times New Roman" w:cs="Times New Roman"/>
        </w:rPr>
        <w:t>Dopatta</w:t>
      </w:r>
      <w:proofErr w:type="spellEnd"/>
      <w:r w:rsidR="00BD5ED1" w:rsidRPr="003D7938">
        <w:rPr>
          <w:rFonts w:ascii="Times New Roman" w:hAnsi="Times New Roman" w:cs="Times New Roman"/>
        </w:rPr>
        <w:t xml:space="preserve"> (14.2%), Dhoti (7.46%), </w:t>
      </w:r>
      <w:proofErr w:type="spellStart"/>
      <w:r w:rsidR="00BD5ED1" w:rsidRPr="003D7938">
        <w:rPr>
          <w:rFonts w:ascii="Times New Roman" w:hAnsi="Times New Roman" w:cs="Times New Roman"/>
        </w:rPr>
        <w:t>Saree</w:t>
      </w:r>
      <w:proofErr w:type="spellEnd"/>
      <w:r w:rsidR="00BD5ED1" w:rsidRPr="003D7938">
        <w:rPr>
          <w:rFonts w:ascii="Times New Roman" w:hAnsi="Times New Roman" w:cs="Times New Roman"/>
        </w:rPr>
        <w:t xml:space="preserve"> (9.87%), Chador (5.91%) and Bed sheet (5.73%)</w:t>
      </w:r>
      <w:r w:rsidR="00835000" w:rsidRPr="003D7938">
        <w:rPr>
          <w:rFonts w:ascii="Times New Roman" w:hAnsi="Times New Roman" w:cs="Times New Roman"/>
        </w:rPr>
        <w:t xml:space="preserve">. Level of ligature found above </w:t>
      </w:r>
      <w:r w:rsidR="003A3D14" w:rsidRPr="003D7938">
        <w:rPr>
          <w:rFonts w:ascii="Times New Roman" w:hAnsi="Times New Roman" w:cs="Times New Roman"/>
        </w:rPr>
        <w:t xml:space="preserve">thyroid cartilage in 123 (72.78%) cases. In 9 (5.32%) cases fracture of neck bone seen where 8 number of cases had fracture of Hyoid bone alone and in I case there was fracture of both Hyoid and Thyroid cartilage </w:t>
      </w:r>
      <w:r w:rsidR="00097E92" w:rsidRPr="003D7938">
        <w:rPr>
          <w:rFonts w:ascii="Times New Roman" w:hAnsi="Times New Roman" w:cs="Times New Roman"/>
        </w:rPr>
        <w:t>[Table</w:t>
      </w:r>
      <w:r w:rsidR="003A3D14" w:rsidRPr="003D7938">
        <w:rPr>
          <w:rFonts w:ascii="Times New Roman" w:hAnsi="Times New Roman" w:cs="Times New Roman"/>
        </w:rPr>
        <w:t xml:space="preserve"> 5].</w:t>
      </w:r>
    </w:p>
    <w:p w:rsidR="003D7938" w:rsidRPr="003D7938" w:rsidRDefault="003D7938" w:rsidP="00D77E8A">
      <w:pPr>
        <w:spacing w:line="240" w:lineRule="auto"/>
        <w:jc w:val="both"/>
        <w:rPr>
          <w:rFonts w:ascii="Times New Roman" w:hAnsi="Times New Roman" w:cs="Times New Roman"/>
        </w:rPr>
      </w:pPr>
    </w:p>
    <w:p w:rsidR="003D7938" w:rsidRPr="003D7938" w:rsidRDefault="003D7938" w:rsidP="00D77E8A">
      <w:pPr>
        <w:spacing w:line="240" w:lineRule="auto"/>
        <w:jc w:val="both"/>
        <w:rPr>
          <w:rFonts w:ascii="Times New Roman" w:hAnsi="Times New Roman" w:cs="Times New Roman"/>
        </w:rPr>
      </w:pPr>
    </w:p>
    <w:p w:rsidR="003D7938" w:rsidRDefault="003D7938" w:rsidP="00D77E8A">
      <w:pPr>
        <w:spacing w:line="240" w:lineRule="auto"/>
        <w:jc w:val="both"/>
        <w:rPr>
          <w:rFonts w:ascii="Times New Roman" w:hAnsi="Times New Roman" w:cs="Times New Roman"/>
        </w:rPr>
      </w:pPr>
      <w:r w:rsidRPr="003D7938">
        <w:rPr>
          <w:rFonts w:ascii="Times New Roman" w:hAnsi="Times New Roman" w:cs="Times New Roman"/>
        </w:rPr>
        <w:t>DISCUSSION:</w:t>
      </w:r>
    </w:p>
    <w:p w:rsidR="003D7938" w:rsidRDefault="003D7938" w:rsidP="00D77E8A">
      <w:pPr>
        <w:spacing w:line="240" w:lineRule="auto"/>
        <w:jc w:val="both"/>
        <w:rPr>
          <w:rFonts w:ascii="Times New Roman" w:hAnsi="Times New Roman" w:cs="Times New Roman"/>
        </w:rPr>
      </w:pPr>
    </w:p>
    <w:p w:rsidR="003D7938" w:rsidRPr="00221C2D" w:rsidRDefault="003D7938" w:rsidP="00D77E8A">
      <w:pPr>
        <w:spacing w:line="240" w:lineRule="auto"/>
        <w:jc w:val="both"/>
        <w:rPr>
          <w:rFonts w:ascii="Times New Roman" w:hAnsi="Times New Roman" w:cs="Times New Roman"/>
        </w:rPr>
      </w:pPr>
      <w:r>
        <w:rPr>
          <w:rFonts w:ascii="Times New Roman" w:hAnsi="Times New Roman" w:cs="Times New Roman"/>
        </w:rPr>
        <w:t xml:space="preserve">Higher incidences of hanging amongst male found worldwide. Present study showed male preponderance. Similar </w:t>
      </w:r>
      <w:r w:rsidR="002A26D7">
        <w:rPr>
          <w:rFonts w:ascii="Times New Roman" w:hAnsi="Times New Roman" w:cs="Times New Roman"/>
        </w:rPr>
        <w:t>findings</w:t>
      </w:r>
      <w:r>
        <w:rPr>
          <w:rFonts w:ascii="Times New Roman" w:hAnsi="Times New Roman" w:cs="Times New Roman"/>
        </w:rPr>
        <w:t xml:space="preserve"> were found by different authors worldwide</w:t>
      </w:r>
      <w:r w:rsidR="002A26D7">
        <w:rPr>
          <w:rFonts w:ascii="Times New Roman" w:hAnsi="Times New Roman" w:cs="Times New Roman"/>
        </w:rPr>
        <w:t>.</w:t>
      </w:r>
      <w:r>
        <w:rPr>
          <w:rFonts w:ascii="Times New Roman" w:hAnsi="Times New Roman" w:cs="Times New Roman"/>
        </w:rPr>
        <w:t xml:space="preserve"> </w:t>
      </w:r>
      <w:r w:rsidRPr="003D7938">
        <w:rPr>
          <w:rFonts w:ascii="Times New Roman" w:hAnsi="Times New Roman" w:cs="Times New Roman"/>
          <w:vertAlign w:val="superscript"/>
        </w:rPr>
        <w:t>1,2,3</w:t>
      </w:r>
      <w:r>
        <w:rPr>
          <w:rFonts w:ascii="Times New Roman" w:hAnsi="Times New Roman" w:cs="Times New Roman"/>
          <w:vertAlign w:val="superscript"/>
        </w:rPr>
        <w:t xml:space="preserve">  </w:t>
      </w:r>
      <w:r>
        <w:rPr>
          <w:rFonts w:ascii="Times New Roman" w:hAnsi="Times New Roman" w:cs="Times New Roman"/>
        </w:rPr>
        <w:t xml:space="preserve"> In the present study higher incidences in the age group of 21-30 years which is similar to other author’s studies</w:t>
      </w:r>
      <w:r w:rsidR="002A26D7">
        <w:rPr>
          <w:rFonts w:ascii="Times New Roman" w:hAnsi="Times New Roman" w:cs="Times New Roman"/>
        </w:rPr>
        <w:t>.</w:t>
      </w:r>
      <w:r>
        <w:rPr>
          <w:rFonts w:ascii="Times New Roman" w:hAnsi="Times New Roman" w:cs="Times New Roman"/>
        </w:rPr>
        <w:t xml:space="preserve"> </w:t>
      </w:r>
      <w:r w:rsidRPr="003D7938">
        <w:rPr>
          <w:rFonts w:ascii="Times New Roman" w:hAnsi="Times New Roman" w:cs="Times New Roman"/>
          <w:vertAlign w:val="superscript"/>
        </w:rPr>
        <w:t>4</w:t>
      </w:r>
      <w:proofErr w:type="gramStart"/>
      <w:r w:rsidRPr="003D7938">
        <w:rPr>
          <w:rFonts w:ascii="Times New Roman" w:hAnsi="Times New Roman" w:cs="Times New Roman"/>
          <w:vertAlign w:val="superscript"/>
        </w:rPr>
        <w:t>,5,6</w:t>
      </w:r>
      <w:proofErr w:type="gramEnd"/>
      <w:r>
        <w:rPr>
          <w:rFonts w:ascii="Times New Roman" w:hAnsi="Times New Roman" w:cs="Times New Roman"/>
          <w:vertAlign w:val="superscript"/>
        </w:rPr>
        <w:t xml:space="preserve"> </w:t>
      </w:r>
      <w:r>
        <w:rPr>
          <w:rFonts w:ascii="Times New Roman" w:hAnsi="Times New Roman" w:cs="Times New Roman"/>
        </w:rPr>
        <w:t xml:space="preserve"> </w:t>
      </w:r>
      <w:r w:rsidR="002A26D7">
        <w:rPr>
          <w:rFonts w:ascii="Times New Roman" w:hAnsi="Times New Roman" w:cs="Times New Roman"/>
        </w:rPr>
        <w:t>M</w:t>
      </w:r>
      <w:r>
        <w:rPr>
          <w:rFonts w:ascii="Times New Roman" w:hAnsi="Times New Roman" w:cs="Times New Roman"/>
        </w:rPr>
        <w:t>aximum number of incidences were found in the married group and also from the lower socio economic status. These findings are similar to other studies</w:t>
      </w:r>
      <w:r w:rsidR="002A26D7">
        <w:rPr>
          <w:rFonts w:ascii="Times New Roman" w:hAnsi="Times New Roman" w:cs="Times New Roman"/>
        </w:rPr>
        <w:t>.</w:t>
      </w:r>
      <w:r w:rsidRPr="003D7938">
        <w:rPr>
          <w:rFonts w:ascii="Times New Roman" w:hAnsi="Times New Roman" w:cs="Times New Roman"/>
          <w:vertAlign w:val="superscript"/>
        </w:rPr>
        <w:t>7,8,9</w:t>
      </w:r>
      <w:r>
        <w:rPr>
          <w:rFonts w:ascii="Times New Roman" w:hAnsi="Times New Roman" w:cs="Times New Roman"/>
        </w:rPr>
        <w:t xml:space="preserve"> The present study and when compared to other studies, it was found that soft ligature material is most commonly used  and type </w:t>
      </w:r>
      <w:r w:rsidR="002A26D7">
        <w:rPr>
          <w:rFonts w:ascii="Times New Roman" w:hAnsi="Times New Roman" w:cs="Times New Roman"/>
        </w:rPr>
        <w:t xml:space="preserve">of hanging found to be atypical. </w:t>
      </w:r>
      <w:r w:rsidR="002A26D7" w:rsidRPr="002A26D7">
        <w:rPr>
          <w:rFonts w:ascii="Times New Roman" w:hAnsi="Times New Roman" w:cs="Times New Roman"/>
          <w:vertAlign w:val="superscript"/>
        </w:rPr>
        <w:t>2,4,6,10</w:t>
      </w:r>
      <w:r w:rsidR="002A26D7">
        <w:rPr>
          <w:rFonts w:ascii="Times New Roman" w:hAnsi="Times New Roman" w:cs="Times New Roman"/>
        </w:rPr>
        <w:t xml:space="preserve"> In </w:t>
      </w:r>
      <w:r w:rsidR="00221C2D">
        <w:rPr>
          <w:rFonts w:ascii="Times New Roman" w:hAnsi="Times New Roman" w:cs="Times New Roman"/>
        </w:rPr>
        <w:t>most of the studies ligature mark found above the level of thyroid and mark of saliva also noticed which are also our findings.</w:t>
      </w:r>
      <w:r w:rsidR="00221C2D" w:rsidRPr="00221C2D">
        <w:rPr>
          <w:rFonts w:ascii="Times New Roman" w:hAnsi="Times New Roman" w:cs="Times New Roman"/>
          <w:vertAlign w:val="superscript"/>
        </w:rPr>
        <w:t>2,6,10</w:t>
      </w:r>
      <w:r w:rsidR="00221C2D">
        <w:rPr>
          <w:rFonts w:ascii="Times New Roman" w:hAnsi="Times New Roman" w:cs="Times New Roman"/>
        </w:rPr>
        <w:t xml:space="preserve"> we found only few cases of fracture of Hyoid bone and this tallies with other authors.</w:t>
      </w:r>
      <w:r w:rsidR="00221C2D" w:rsidRPr="00221C2D">
        <w:rPr>
          <w:rFonts w:ascii="Times New Roman" w:hAnsi="Times New Roman" w:cs="Times New Roman"/>
          <w:vertAlign w:val="superscript"/>
        </w:rPr>
        <w:t>6,11</w:t>
      </w:r>
    </w:p>
    <w:p w:rsidR="005637C5" w:rsidRDefault="00221C2D" w:rsidP="00D77E8A">
      <w:pPr>
        <w:spacing w:line="240" w:lineRule="auto"/>
        <w:jc w:val="both"/>
        <w:rPr>
          <w:rFonts w:ascii="Times New Roman" w:hAnsi="Times New Roman" w:cs="Times New Roman"/>
        </w:rPr>
      </w:pPr>
      <w:r>
        <w:rPr>
          <w:rFonts w:ascii="Times New Roman" w:hAnsi="Times New Roman" w:cs="Times New Roman"/>
        </w:rPr>
        <w:t>Majority number of cases showed visceral congestion in internal examination</w:t>
      </w:r>
      <w:r w:rsidR="005D0DB0">
        <w:rPr>
          <w:rFonts w:ascii="Times New Roman" w:hAnsi="Times New Roman" w:cs="Times New Roman"/>
        </w:rPr>
        <w:t xml:space="preserve"> which is a typical sign of asphyxia death.</w:t>
      </w:r>
    </w:p>
    <w:p w:rsidR="005D0DB0" w:rsidRDefault="005D0DB0" w:rsidP="00D77E8A">
      <w:pPr>
        <w:spacing w:line="240" w:lineRule="auto"/>
        <w:jc w:val="both"/>
        <w:rPr>
          <w:rFonts w:ascii="Times New Roman" w:hAnsi="Times New Roman" w:cs="Times New Roman"/>
        </w:rPr>
      </w:pPr>
    </w:p>
    <w:p w:rsidR="005D0DB0" w:rsidRDefault="005D0DB0" w:rsidP="00D77E8A">
      <w:pPr>
        <w:spacing w:line="240" w:lineRule="auto"/>
        <w:jc w:val="both"/>
        <w:rPr>
          <w:rFonts w:ascii="Times New Roman" w:hAnsi="Times New Roman" w:cs="Times New Roman"/>
        </w:rPr>
      </w:pPr>
      <w:r>
        <w:rPr>
          <w:rFonts w:ascii="Times New Roman" w:hAnsi="Times New Roman" w:cs="Times New Roman"/>
        </w:rPr>
        <w:t>CONCLUSION:</w:t>
      </w:r>
    </w:p>
    <w:p w:rsidR="005D0DB0" w:rsidRDefault="005D0DB0" w:rsidP="00D77E8A">
      <w:pPr>
        <w:spacing w:line="240" w:lineRule="auto"/>
        <w:jc w:val="both"/>
        <w:rPr>
          <w:rFonts w:ascii="Times New Roman" w:hAnsi="Times New Roman" w:cs="Times New Roman"/>
        </w:rPr>
      </w:pPr>
      <w:r>
        <w:rPr>
          <w:rFonts w:ascii="Times New Roman" w:hAnsi="Times New Roman" w:cs="Times New Roman"/>
        </w:rPr>
        <w:t>Death due to hanging found to be almost always suicidal in nature. Suicide rate is seen more in the younger generation which may reflect the fact that these people may be at greater stress due to poverty</w:t>
      </w:r>
      <w:r w:rsidR="00C41903">
        <w:rPr>
          <w:rFonts w:ascii="Times New Roman" w:hAnsi="Times New Roman" w:cs="Times New Roman"/>
        </w:rPr>
        <w:t>, illiteracy</w:t>
      </w:r>
      <w:r>
        <w:rPr>
          <w:rFonts w:ascii="Times New Roman" w:hAnsi="Times New Roman" w:cs="Times New Roman"/>
        </w:rPr>
        <w:t xml:space="preserve">, marital disharmony, stress at work place and also dowry related matters. Hanging is selected as method of committing suicide as it is considered to be painless way of death and also no other sophisticated tools are necessary. </w:t>
      </w:r>
      <w:r w:rsidR="009240DC">
        <w:rPr>
          <w:rFonts w:ascii="Times New Roman" w:hAnsi="Times New Roman" w:cs="Times New Roman"/>
        </w:rPr>
        <w:t>Identification</w:t>
      </w:r>
      <w:r>
        <w:rPr>
          <w:rFonts w:ascii="Times New Roman" w:hAnsi="Times New Roman" w:cs="Times New Roman"/>
        </w:rPr>
        <w:t xml:space="preserve"> and proper counselling of persons who are at risk of committing suicide may help to prevent and lower the rate of suicide </w:t>
      </w:r>
      <w:r w:rsidR="00C82BA8">
        <w:rPr>
          <w:rFonts w:ascii="Times New Roman" w:hAnsi="Times New Roman" w:cs="Times New Roman"/>
        </w:rPr>
        <w:t>as well as hanging.</w:t>
      </w:r>
    </w:p>
    <w:p w:rsidR="00991961" w:rsidRDefault="00991961" w:rsidP="00D77E8A">
      <w:pPr>
        <w:spacing w:line="240" w:lineRule="auto"/>
        <w:jc w:val="both"/>
        <w:rPr>
          <w:rFonts w:ascii="Times New Roman" w:hAnsi="Times New Roman" w:cs="Times New Roman"/>
        </w:rPr>
      </w:pPr>
    </w:p>
    <w:p w:rsidR="00991961" w:rsidRDefault="00991961" w:rsidP="00991961">
      <w:pPr>
        <w:spacing w:line="240" w:lineRule="auto"/>
        <w:jc w:val="both"/>
        <w:rPr>
          <w:rFonts w:ascii="Times New Roman" w:hAnsi="Times New Roman" w:cs="Times New Roman"/>
        </w:rPr>
      </w:pPr>
      <w:r>
        <w:rPr>
          <w:rFonts w:ascii="Times New Roman" w:hAnsi="Times New Roman" w:cs="Times New Roman"/>
        </w:rPr>
        <w:t xml:space="preserve">Conflict of interest: </w:t>
      </w:r>
      <w:r w:rsidRPr="006C655A">
        <w:rPr>
          <w:rFonts w:ascii="Times New Roman" w:hAnsi="Times New Roman" w:cs="Times New Roman"/>
          <w:sz w:val="20"/>
          <w:szCs w:val="20"/>
        </w:rPr>
        <w:t>None</w:t>
      </w:r>
    </w:p>
    <w:p w:rsidR="00991961" w:rsidRDefault="00991961" w:rsidP="00991961">
      <w:pPr>
        <w:spacing w:line="240" w:lineRule="auto"/>
        <w:jc w:val="both"/>
        <w:rPr>
          <w:rFonts w:ascii="Times New Roman" w:hAnsi="Times New Roman" w:cs="Times New Roman"/>
        </w:rPr>
      </w:pPr>
      <w:r>
        <w:rPr>
          <w:rFonts w:ascii="Times New Roman" w:hAnsi="Times New Roman" w:cs="Times New Roman"/>
        </w:rPr>
        <w:t xml:space="preserve">Ethical clearance: </w:t>
      </w:r>
      <w:r w:rsidRPr="006C655A">
        <w:rPr>
          <w:rFonts w:ascii="Times New Roman" w:hAnsi="Times New Roman" w:cs="Times New Roman"/>
          <w:sz w:val="20"/>
          <w:szCs w:val="20"/>
        </w:rPr>
        <w:t>Taken</w:t>
      </w:r>
    </w:p>
    <w:p w:rsidR="00991961" w:rsidRPr="004E4B2B" w:rsidRDefault="00991961" w:rsidP="00991961">
      <w:pPr>
        <w:spacing w:line="240" w:lineRule="auto"/>
        <w:jc w:val="both"/>
        <w:rPr>
          <w:rFonts w:ascii="Times New Roman" w:hAnsi="Times New Roman" w:cs="Times New Roman"/>
        </w:rPr>
      </w:pPr>
      <w:r>
        <w:rPr>
          <w:rFonts w:ascii="Times New Roman" w:hAnsi="Times New Roman" w:cs="Times New Roman"/>
        </w:rPr>
        <w:t xml:space="preserve">Source of </w:t>
      </w:r>
      <w:r w:rsidR="008040F8">
        <w:rPr>
          <w:rFonts w:ascii="Times New Roman" w:hAnsi="Times New Roman" w:cs="Times New Roman"/>
        </w:rPr>
        <w:t>funding:</w:t>
      </w:r>
      <w:r>
        <w:rPr>
          <w:rFonts w:ascii="Times New Roman" w:hAnsi="Times New Roman" w:cs="Times New Roman"/>
        </w:rPr>
        <w:t xml:space="preserve"> </w:t>
      </w:r>
      <w:r w:rsidRPr="006C655A">
        <w:rPr>
          <w:rFonts w:ascii="Times New Roman" w:hAnsi="Times New Roman" w:cs="Times New Roman"/>
          <w:sz w:val="20"/>
          <w:szCs w:val="20"/>
        </w:rPr>
        <w:t>None</w:t>
      </w:r>
    </w:p>
    <w:p w:rsidR="00991961" w:rsidRDefault="00991961" w:rsidP="00D77E8A">
      <w:pPr>
        <w:spacing w:line="240" w:lineRule="auto"/>
        <w:jc w:val="both"/>
        <w:rPr>
          <w:rFonts w:ascii="Times New Roman" w:hAnsi="Times New Roman" w:cs="Times New Roman"/>
        </w:rPr>
      </w:pPr>
    </w:p>
    <w:p w:rsidR="00C41903" w:rsidRDefault="00C41903" w:rsidP="00D77E8A">
      <w:pPr>
        <w:spacing w:line="240" w:lineRule="auto"/>
        <w:jc w:val="both"/>
        <w:rPr>
          <w:rFonts w:ascii="Times New Roman" w:hAnsi="Times New Roman" w:cs="Times New Roman"/>
        </w:rPr>
      </w:pPr>
    </w:p>
    <w:p w:rsidR="00C41903" w:rsidRDefault="00C41903" w:rsidP="00D77E8A">
      <w:pPr>
        <w:spacing w:line="240" w:lineRule="auto"/>
        <w:jc w:val="both"/>
        <w:rPr>
          <w:rFonts w:ascii="Times New Roman" w:hAnsi="Times New Roman" w:cs="Times New Roman"/>
        </w:rPr>
      </w:pPr>
      <w:r>
        <w:rPr>
          <w:rFonts w:ascii="Times New Roman" w:hAnsi="Times New Roman" w:cs="Times New Roman"/>
        </w:rPr>
        <w:t>REFERANCES:</w:t>
      </w:r>
    </w:p>
    <w:p w:rsidR="00C41903" w:rsidRDefault="000415E1" w:rsidP="00D77E8A">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Kanchan</w:t>
      </w:r>
      <w:proofErr w:type="spellEnd"/>
      <w:r>
        <w:rPr>
          <w:rFonts w:ascii="Times New Roman" w:hAnsi="Times New Roman" w:cs="Times New Roman"/>
        </w:rPr>
        <w:t xml:space="preserve"> T, </w:t>
      </w:r>
      <w:proofErr w:type="spellStart"/>
      <w:r>
        <w:rPr>
          <w:rFonts w:ascii="Times New Roman" w:hAnsi="Times New Roman" w:cs="Times New Roman"/>
        </w:rPr>
        <w:t>Menezes</w:t>
      </w:r>
      <w:proofErr w:type="spellEnd"/>
      <w:r>
        <w:rPr>
          <w:rFonts w:ascii="Times New Roman" w:hAnsi="Times New Roman" w:cs="Times New Roman"/>
        </w:rPr>
        <w:t xml:space="preserve"> RG. Suicidal hanging in </w:t>
      </w:r>
      <w:proofErr w:type="spellStart"/>
      <w:r>
        <w:rPr>
          <w:rFonts w:ascii="Times New Roman" w:hAnsi="Times New Roman" w:cs="Times New Roman"/>
        </w:rPr>
        <w:t>Manipal</w:t>
      </w:r>
      <w:proofErr w:type="spellEnd"/>
      <w:r>
        <w:rPr>
          <w:rFonts w:ascii="Times New Roman" w:hAnsi="Times New Roman" w:cs="Times New Roman"/>
        </w:rPr>
        <w:t>, South India- Victim profile and ge</w:t>
      </w:r>
      <w:bookmarkStart w:id="0" w:name="_GoBack"/>
      <w:bookmarkEnd w:id="0"/>
      <w:r>
        <w:rPr>
          <w:rFonts w:ascii="Times New Roman" w:hAnsi="Times New Roman" w:cs="Times New Roman"/>
        </w:rPr>
        <w:t>nder differences. J Forensic &amp; Legal Medicine</w:t>
      </w:r>
      <w:r w:rsidR="005B13DA">
        <w:rPr>
          <w:rFonts w:ascii="Times New Roman" w:hAnsi="Times New Roman" w:cs="Times New Roman"/>
        </w:rPr>
        <w:t>.</w:t>
      </w:r>
      <w:r>
        <w:rPr>
          <w:rFonts w:ascii="Times New Roman" w:hAnsi="Times New Roman" w:cs="Times New Roman"/>
        </w:rPr>
        <w:t xml:space="preserve"> 2008 Nov</w:t>
      </w:r>
      <w:r w:rsidR="005B13DA">
        <w:rPr>
          <w:rFonts w:ascii="Times New Roman" w:hAnsi="Times New Roman" w:cs="Times New Roman"/>
        </w:rPr>
        <w:t>;</w:t>
      </w:r>
      <w:r>
        <w:rPr>
          <w:rFonts w:ascii="Times New Roman" w:hAnsi="Times New Roman" w:cs="Times New Roman"/>
        </w:rPr>
        <w:t xml:space="preserve"> 15(8):493-496</w:t>
      </w:r>
    </w:p>
    <w:p w:rsidR="000415E1" w:rsidRDefault="004D0642" w:rsidP="00D77E8A">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Sharma BR, Harish D, Singh VP. Ligature mark on neck: How informative. Journal of Indian Academy of Forensic Medicine</w:t>
      </w:r>
      <w:r w:rsidR="005B13DA">
        <w:rPr>
          <w:rFonts w:ascii="Times New Roman" w:hAnsi="Times New Roman" w:cs="Times New Roman"/>
        </w:rPr>
        <w:t>.</w:t>
      </w:r>
      <w:r>
        <w:rPr>
          <w:rFonts w:ascii="Times New Roman" w:hAnsi="Times New Roman" w:cs="Times New Roman"/>
        </w:rPr>
        <w:t xml:space="preserve"> 2005</w:t>
      </w:r>
      <w:r w:rsidR="005B13DA">
        <w:rPr>
          <w:rFonts w:ascii="Times New Roman" w:hAnsi="Times New Roman" w:cs="Times New Roman"/>
        </w:rPr>
        <w:t>;</w:t>
      </w:r>
      <w:r>
        <w:rPr>
          <w:rFonts w:ascii="Times New Roman" w:hAnsi="Times New Roman" w:cs="Times New Roman"/>
        </w:rPr>
        <w:t xml:space="preserve"> 27(1):10-15</w:t>
      </w:r>
    </w:p>
    <w:p w:rsidR="004D0642" w:rsidRDefault="004D0642" w:rsidP="00D77E8A">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Nikolic</w:t>
      </w:r>
      <w:proofErr w:type="spellEnd"/>
      <w:r>
        <w:rPr>
          <w:rFonts w:ascii="Times New Roman" w:hAnsi="Times New Roman" w:cs="Times New Roman"/>
        </w:rPr>
        <w:t xml:space="preserve"> S, </w:t>
      </w:r>
      <w:proofErr w:type="spellStart"/>
      <w:r>
        <w:rPr>
          <w:rFonts w:ascii="Times New Roman" w:hAnsi="Times New Roman" w:cs="Times New Roman"/>
        </w:rPr>
        <w:t>Mictic</w:t>
      </w:r>
      <w:proofErr w:type="spellEnd"/>
      <w:r>
        <w:rPr>
          <w:rFonts w:ascii="Times New Roman" w:hAnsi="Times New Roman" w:cs="Times New Roman"/>
        </w:rPr>
        <w:t xml:space="preserve"> J et al. Analysis of neck injuries in hanging. American journal of forensic medicine and pathology. 2003</w:t>
      </w:r>
      <w:r w:rsidR="005B13DA">
        <w:rPr>
          <w:rFonts w:ascii="Times New Roman" w:hAnsi="Times New Roman" w:cs="Times New Roman"/>
        </w:rPr>
        <w:t>;</w:t>
      </w:r>
      <w:r>
        <w:rPr>
          <w:rFonts w:ascii="Times New Roman" w:hAnsi="Times New Roman" w:cs="Times New Roman"/>
        </w:rPr>
        <w:t xml:space="preserve"> 24(2):179-82</w:t>
      </w:r>
    </w:p>
    <w:p w:rsidR="004D0642" w:rsidRDefault="004D0642" w:rsidP="00D77E8A">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Sharma BR, Harish D, Sharma S. Injuries to neck structures in death due to constriction of neck with a special reference to hanging. Journal of forensic and legal medicine. 2008</w:t>
      </w:r>
      <w:r w:rsidR="005B13DA">
        <w:rPr>
          <w:rFonts w:ascii="Times New Roman" w:hAnsi="Times New Roman" w:cs="Times New Roman"/>
        </w:rPr>
        <w:t>;</w:t>
      </w:r>
      <w:r>
        <w:rPr>
          <w:rFonts w:ascii="Times New Roman" w:hAnsi="Times New Roman" w:cs="Times New Roman"/>
        </w:rPr>
        <w:t xml:space="preserve"> 15:298-305</w:t>
      </w:r>
    </w:p>
    <w:p w:rsidR="004D0642" w:rsidRDefault="004D0642" w:rsidP="00D77E8A">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Kumar N, </w:t>
      </w:r>
      <w:proofErr w:type="spellStart"/>
      <w:r>
        <w:rPr>
          <w:rFonts w:ascii="Times New Roman" w:hAnsi="Times New Roman" w:cs="Times New Roman"/>
        </w:rPr>
        <w:t>Sahoo</w:t>
      </w:r>
      <w:proofErr w:type="spellEnd"/>
      <w:r>
        <w:rPr>
          <w:rFonts w:ascii="Times New Roman" w:hAnsi="Times New Roman" w:cs="Times New Roman"/>
        </w:rPr>
        <w:t xml:space="preserve"> N, Panda BB. Demographic profile of hanging cases autopsied in RIMS, Ranchi. Global journal of Research analysis. 2006 Mar</w:t>
      </w:r>
      <w:r w:rsidR="005B13DA">
        <w:rPr>
          <w:rFonts w:ascii="Times New Roman" w:hAnsi="Times New Roman" w:cs="Times New Roman"/>
        </w:rPr>
        <w:t>;</w:t>
      </w:r>
      <w:r>
        <w:rPr>
          <w:rFonts w:ascii="Times New Roman" w:hAnsi="Times New Roman" w:cs="Times New Roman"/>
        </w:rPr>
        <w:t xml:space="preserve"> 5(3):119-121</w:t>
      </w:r>
    </w:p>
    <w:p w:rsidR="004D0642" w:rsidRDefault="00083BC0" w:rsidP="00D77E8A">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Naik</w:t>
      </w:r>
      <w:proofErr w:type="spellEnd"/>
      <w:r>
        <w:rPr>
          <w:rFonts w:ascii="Times New Roman" w:hAnsi="Times New Roman" w:cs="Times New Roman"/>
        </w:rPr>
        <w:t xml:space="preserve"> SKK, </w:t>
      </w:r>
      <w:proofErr w:type="spellStart"/>
      <w:r>
        <w:rPr>
          <w:rFonts w:ascii="Times New Roman" w:hAnsi="Times New Roman" w:cs="Times New Roman"/>
        </w:rPr>
        <w:t>Patil</w:t>
      </w:r>
      <w:proofErr w:type="spellEnd"/>
      <w:r>
        <w:rPr>
          <w:rFonts w:ascii="Times New Roman" w:hAnsi="Times New Roman" w:cs="Times New Roman"/>
        </w:rPr>
        <w:t xml:space="preserve"> DY. Fracture of hyoid bone in case of asphyxia death resulting from constricting force round the neck.</w:t>
      </w:r>
      <w:r w:rsidR="002F5E8E">
        <w:rPr>
          <w:rFonts w:ascii="Times New Roman" w:hAnsi="Times New Roman" w:cs="Times New Roman"/>
        </w:rPr>
        <w:t xml:space="preserve"> Journal of Indian Academy of Forensic Medicine. 2005</w:t>
      </w:r>
      <w:r w:rsidR="005B13DA">
        <w:rPr>
          <w:rFonts w:ascii="Times New Roman" w:hAnsi="Times New Roman" w:cs="Times New Roman"/>
        </w:rPr>
        <w:t>;</w:t>
      </w:r>
      <w:r w:rsidR="002F5E8E">
        <w:rPr>
          <w:rFonts w:ascii="Times New Roman" w:hAnsi="Times New Roman" w:cs="Times New Roman"/>
        </w:rPr>
        <w:t xml:space="preserve"> 27(3):149-153</w:t>
      </w:r>
    </w:p>
    <w:p w:rsidR="002F5E8E" w:rsidRDefault="002F5E8E" w:rsidP="00D77E8A">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Udhayabanu</w:t>
      </w:r>
      <w:proofErr w:type="spellEnd"/>
      <w:r>
        <w:rPr>
          <w:rFonts w:ascii="Times New Roman" w:hAnsi="Times New Roman" w:cs="Times New Roman"/>
        </w:rPr>
        <w:t xml:space="preserve"> R, </w:t>
      </w:r>
      <w:proofErr w:type="spellStart"/>
      <w:r>
        <w:rPr>
          <w:rFonts w:ascii="Times New Roman" w:hAnsi="Times New Roman" w:cs="Times New Roman"/>
        </w:rPr>
        <w:t>Senti</w:t>
      </w:r>
      <w:proofErr w:type="spellEnd"/>
      <w:r>
        <w:rPr>
          <w:rFonts w:ascii="Times New Roman" w:hAnsi="Times New Roman" w:cs="Times New Roman"/>
        </w:rPr>
        <w:t xml:space="preserve"> </w:t>
      </w:r>
      <w:proofErr w:type="spellStart"/>
      <w:r>
        <w:rPr>
          <w:rFonts w:ascii="Times New Roman" w:hAnsi="Times New Roman" w:cs="Times New Roman"/>
        </w:rPr>
        <w:t>Toshi</w:t>
      </w:r>
      <w:proofErr w:type="spellEnd"/>
      <w:r>
        <w:rPr>
          <w:rFonts w:ascii="Times New Roman" w:hAnsi="Times New Roman" w:cs="Times New Roman"/>
        </w:rPr>
        <w:t xml:space="preserve">, </w:t>
      </w:r>
      <w:proofErr w:type="spellStart"/>
      <w:r>
        <w:rPr>
          <w:rFonts w:ascii="Times New Roman" w:hAnsi="Times New Roman" w:cs="Times New Roman"/>
        </w:rPr>
        <w:t>Bhaskar</w:t>
      </w:r>
      <w:proofErr w:type="spellEnd"/>
      <w:r>
        <w:rPr>
          <w:rFonts w:ascii="Times New Roman" w:hAnsi="Times New Roman" w:cs="Times New Roman"/>
        </w:rPr>
        <w:t xml:space="preserve"> R. Study of hanging cases in </w:t>
      </w:r>
      <w:proofErr w:type="spellStart"/>
      <w:r>
        <w:rPr>
          <w:rFonts w:ascii="Times New Roman" w:hAnsi="Times New Roman" w:cs="Times New Roman"/>
        </w:rPr>
        <w:t>Pondichery</w:t>
      </w:r>
      <w:proofErr w:type="spellEnd"/>
      <w:r>
        <w:rPr>
          <w:rFonts w:ascii="Times New Roman" w:hAnsi="Times New Roman" w:cs="Times New Roman"/>
        </w:rPr>
        <w:t xml:space="preserve"> region. Journal of Dental and Medical Science. 2015 Jul</w:t>
      </w:r>
      <w:r w:rsidR="005B13DA">
        <w:rPr>
          <w:rFonts w:ascii="Times New Roman" w:hAnsi="Times New Roman" w:cs="Times New Roman"/>
        </w:rPr>
        <w:t>;</w:t>
      </w:r>
      <w:r>
        <w:rPr>
          <w:rFonts w:ascii="Times New Roman" w:hAnsi="Times New Roman" w:cs="Times New Roman"/>
        </w:rPr>
        <w:t xml:space="preserve"> 14(7):41-44</w:t>
      </w:r>
    </w:p>
    <w:p w:rsidR="002F5E8E" w:rsidRDefault="002F5E8E" w:rsidP="00D77E8A">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Samanta</w:t>
      </w:r>
      <w:proofErr w:type="spellEnd"/>
      <w:r>
        <w:rPr>
          <w:rFonts w:ascii="Times New Roman" w:hAnsi="Times New Roman" w:cs="Times New Roman"/>
        </w:rPr>
        <w:t xml:space="preserve"> AK and </w:t>
      </w:r>
      <w:proofErr w:type="spellStart"/>
      <w:r>
        <w:rPr>
          <w:rFonts w:ascii="Times New Roman" w:hAnsi="Times New Roman" w:cs="Times New Roman"/>
        </w:rPr>
        <w:t>Nayak</w:t>
      </w:r>
      <w:proofErr w:type="spellEnd"/>
      <w:r>
        <w:rPr>
          <w:rFonts w:ascii="Times New Roman" w:hAnsi="Times New Roman" w:cs="Times New Roman"/>
        </w:rPr>
        <w:t xml:space="preserve"> SR. Newer trends in </w:t>
      </w:r>
      <w:proofErr w:type="gramStart"/>
      <w:r>
        <w:rPr>
          <w:rFonts w:ascii="Times New Roman" w:hAnsi="Times New Roman" w:cs="Times New Roman"/>
        </w:rPr>
        <w:t>Hanging</w:t>
      </w:r>
      <w:proofErr w:type="gramEnd"/>
      <w:r>
        <w:rPr>
          <w:rFonts w:ascii="Times New Roman" w:hAnsi="Times New Roman" w:cs="Times New Roman"/>
        </w:rPr>
        <w:t xml:space="preserve"> death. Journal of Indian Academy of Forensic Medicine. 2012 Jan-March</w:t>
      </w:r>
      <w:r w:rsidR="005B13DA">
        <w:rPr>
          <w:rFonts w:ascii="Times New Roman" w:hAnsi="Times New Roman" w:cs="Times New Roman"/>
        </w:rPr>
        <w:t>;</w:t>
      </w:r>
      <w:r>
        <w:rPr>
          <w:rFonts w:ascii="Times New Roman" w:hAnsi="Times New Roman" w:cs="Times New Roman"/>
        </w:rPr>
        <w:t xml:space="preserve"> 34(1):37-39</w:t>
      </w:r>
    </w:p>
    <w:p w:rsidR="002F5E8E" w:rsidRDefault="007F01AD" w:rsidP="00D77E8A">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Mandi</w:t>
      </w:r>
      <w:proofErr w:type="spellEnd"/>
      <w:r>
        <w:rPr>
          <w:rFonts w:ascii="Times New Roman" w:hAnsi="Times New Roman" w:cs="Times New Roman"/>
        </w:rPr>
        <w:t xml:space="preserve"> OMA, </w:t>
      </w:r>
      <w:proofErr w:type="spellStart"/>
      <w:r>
        <w:rPr>
          <w:rFonts w:ascii="Times New Roman" w:hAnsi="Times New Roman" w:cs="Times New Roman"/>
        </w:rPr>
        <w:t>Kharoshah</w:t>
      </w:r>
      <w:proofErr w:type="spellEnd"/>
      <w:r>
        <w:rPr>
          <w:rFonts w:ascii="Times New Roman" w:hAnsi="Times New Roman" w:cs="Times New Roman"/>
        </w:rPr>
        <w:t xml:space="preserve"> MA, </w:t>
      </w:r>
      <w:proofErr w:type="spellStart"/>
      <w:r>
        <w:rPr>
          <w:rFonts w:ascii="Times New Roman" w:hAnsi="Times New Roman" w:cs="Times New Roman"/>
        </w:rPr>
        <w:t>Zaki</w:t>
      </w:r>
      <w:proofErr w:type="spellEnd"/>
      <w:r>
        <w:rPr>
          <w:rFonts w:ascii="Times New Roman" w:hAnsi="Times New Roman" w:cs="Times New Roman"/>
        </w:rPr>
        <w:t xml:space="preserve"> MK. Hanging deaths in Daman, Kingdom of Saudi Arabia. Journal of Forensic &amp; Legal Medicine. 2010</w:t>
      </w:r>
      <w:r w:rsidR="005B13DA">
        <w:rPr>
          <w:rFonts w:ascii="Times New Roman" w:hAnsi="Times New Roman" w:cs="Times New Roman"/>
        </w:rPr>
        <w:t>;</w:t>
      </w:r>
      <w:r>
        <w:rPr>
          <w:rFonts w:ascii="Times New Roman" w:hAnsi="Times New Roman" w:cs="Times New Roman"/>
        </w:rPr>
        <w:t xml:space="preserve"> 17(5):265-8</w:t>
      </w:r>
    </w:p>
    <w:p w:rsidR="007F01AD" w:rsidRDefault="007F01AD" w:rsidP="00D77E8A">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Meera</w:t>
      </w:r>
      <w:proofErr w:type="spellEnd"/>
      <w:r>
        <w:rPr>
          <w:rFonts w:ascii="Times New Roman" w:hAnsi="Times New Roman" w:cs="Times New Roman"/>
        </w:rPr>
        <w:t xml:space="preserve"> TH, Singh MBK. Pattern of neck findings in suicidal hanging.</w:t>
      </w:r>
      <w:r w:rsidRPr="007F01AD">
        <w:rPr>
          <w:rFonts w:ascii="Times New Roman" w:hAnsi="Times New Roman" w:cs="Times New Roman"/>
        </w:rPr>
        <w:t xml:space="preserve"> </w:t>
      </w:r>
      <w:r>
        <w:rPr>
          <w:rFonts w:ascii="Times New Roman" w:hAnsi="Times New Roman" w:cs="Times New Roman"/>
        </w:rPr>
        <w:t>Journal of Indian Academy of Forensic Medicine.2011 Oct-Dec</w:t>
      </w:r>
      <w:r w:rsidR="005B13DA">
        <w:rPr>
          <w:rFonts w:ascii="Times New Roman" w:hAnsi="Times New Roman" w:cs="Times New Roman"/>
        </w:rPr>
        <w:t>;</w:t>
      </w:r>
      <w:r>
        <w:rPr>
          <w:rFonts w:ascii="Times New Roman" w:hAnsi="Times New Roman" w:cs="Times New Roman"/>
        </w:rPr>
        <w:t xml:space="preserve"> 33(4):352-354</w:t>
      </w:r>
    </w:p>
    <w:p w:rsidR="007F01AD" w:rsidRDefault="007F01AD" w:rsidP="00D77E8A">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Clement R, </w:t>
      </w:r>
      <w:proofErr w:type="spellStart"/>
      <w:r>
        <w:rPr>
          <w:rFonts w:ascii="Times New Roman" w:hAnsi="Times New Roman" w:cs="Times New Roman"/>
        </w:rPr>
        <w:t>Guay</w:t>
      </w:r>
      <w:proofErr w:type="spellEnd"/>
      <w:r>
        <w:rPr>
          <w:rFonts w:ascii="Times New Roman" w:hAnsi="Times New Roman" w:cs="Times New Roman"/>
        </w:rPr>
        <w:t xml:space="preserve"> Jean Pierre, </w:t>
      </w:r>
      <w:proofErr w:type="spellStart"/>
      <w:r>
        <w:rPr>
          <w:rFonts w:ascii="Times New Roman" w:hAnsi="Times New Roman" w:cs="Times New Roman"/>
        </w:rPr>
        <w:t>Sauvageau</w:t>
      </w:r>
      <w:proofErr w:type="spellEnd"/>
      <w:r>
        <w:rPr>
          <w:rFonts w:ascii="Times New Roman" w:hAnsi="Times New Roman" w:cs="Times New Roman"/>
        </w:rPr>
        <w:t xml:space="preserve"> Anny. Fracture of the neck structures in suicidal hanging: A prospective study on contributing variable. Forensic Science International. 2011</w:t>
      </w:r>
      <w:r w:rsidR="005B13DA">
        <w:rPr>
          <w:rFonts w:ascii="Times New Roman" w:hAnsi="Times New Roman" w:cs="Times New Roman"/>
        </w:rPr>
        <w:t>;</w:t>
      </w:r>
      <w:r>
        <w:rPr>
          <w:rFonts w:ascii="Times New Roman" w:hAnsi="Times New Roman" w:cs="Times New Roman"/>
        </w:rPr>
        <w:t xml:space="preserve"> 207:122-126</w:t>
      </w:r>
    </w:p>
    <w:p w:rsidR="009D6906" w:rsidRDefault="009D6906" w:rsidP="00D77E8A">
      <w:pPr>
        <w:spacing w:line="240" w:lineRule="auto"/>
        <w:jc w:val="both"/>
        <w:rPr>
          <w:rFonts w:ascii="Times New Roman" w:hAnsi="Times New Roman" w:cs="Times New Roman"/>
        </w:rPr>
      </w:pPr>
    </w:p>
    <w:p w:rsidR="009D6906" w:rsidRDefault="009D6906" w:rsidP="00D77E8A">
      <w:pPr>
        <w:spacing w:line="240" w:lineRule="auto"/>
        <w:jc w:val="both"/>
        <w:rPr>
          <w:rFonts w:ascii="Times New Roman" w:hAnsi="Times New Roman" w:cs="Times New Roman"/>
        </w:rPr>
      </w:pPr>
      <w:r>
        <w:rPr>
          <w:rFonts w:ascii="Times New Roman" w:hAnsi="Times New Roman" w:cs="Times New Roman"/>
        </w:rPr>
        <w:t>TABLES:</w:t>
      </w:r>
    </w:p>
    <w:p w:rsidR="009D6906" w:rsidRDefault="009D6906" w:rsidP="00D77E8A">
      <w:pPr>
        <w:spacing w:line="240" w:lineRule="auto"/>
        <w:jc w:val="both"/>
        <w:rPr>
          <w:rFonts w:ascii="Times New Roman" w:hAnsi="Times New Roman" w:cs="Times New Roman"/>
        </w:rPr>
      </w:pPr>
      <w:r>
        <w:rPr>
          <w:rFonts w:ascii="Times New Roman" w:hAnsi="Times New Roman" w:cs="Times New Roman"/>
        </w:rPr>
        <w:t>Table 1</w:t>
      </w:r>
      <w:proofErr w:type="gramStart"/>
      <w:r>
        <w:rPr>
          <w:rFonts w:ascii="Times New Roman" w:hAnsi="Times New Roman" w:cs="Times New Roman"/>
        </w:rPr>
        <w:t>:Age</w:t>
      </w:r>
      <w:proofErr w:type="gramEnd"/>
      <w:r>
        <w:rPr>
          <w:rFonts w:ascii="Times New Roman" w:hAnsi="Times New Roman" w:cs="Times New Roman"/>
        </w:rPr>
        <w:t xml:space="preserve"> wise distribution of cases:</w:t>
      </w:r>
    </w:p>
    <w:tbl>
      <w:tblPr>
        <w:tblStyle w:val="TableGrid"/>
        <w:tblW w:w="0" w:type="auto"/>
        <w:tblLook w:val="04A0" w:firstRow="1" w:lastRow="0" w:firstColumn="1" w:lastColumn="0" w:noHBand="0" w:noVBand="1"/>
      </w:tblPr>
      <w:tblGrid>
        <w:gridCol w:w="1848"/>
        <w:gridCol w:w="1140"/>
        <w:gridCol w:w="1260"/>
        <w:gridCol w:w="1170"/>
        <w:gridCol w:w="990"/>
      </w:tblGrid>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Age (years)</w:t>
            </w:r>
          </w:p>
        </w:tc>
        <w:tc>
          <w:tcPr>
            <w:tcW w:w="1140"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Male</w:t>
            </w:r>
          </w:p>
        </w:tc>
        <w:tc>
          <w:tcPr>
            <w:tcW w:w="1260"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Female</w:t>
            </w:r>
          </w:p>
        </w:tc>
        <w:tc>
          <w:tcPr>
            <w:tcW w:w="1170"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Total</w:t>
            </w:r>
          </w:p>
        </w:tc>
        <w:tc>
          <w:tcPr>
            <w:tcW w:w="990"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w:t>
            </w:r>
          </w:p>
        </w:tc>
      </w:tr>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0-10</w:t>
            </w:r>
          </w:p>
        </w:tc>
        <w:tc>
          <w:tcPr>
            <w:tcW w:w="114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0</w:t>
            </w:r>
          </w:p>
        </w:tc>
        <w:tc>
          <w:tcPr>
            <w:tcW w:w="126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0</w:t>
            </w:r>
          </w:p>
        </w:tc>
        <w:tc>
          <w:tcPr>
            <w:tcW w:w="117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0</w:t>
            </w:r>
          </w:p>
        </w:tc>
        <w:tc>
          <w:tcPr>
            <w:tcW w:w="99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0</w:t>
            </w:r>
          </w:p>
        </w:tc>
      </w:tr>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11-20</w:t>
            </w:r>
          </w:p>
        </w:tc>
        <w:tc>
          <w:tcPr>
            <w:tcW w:w="114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14</w:t>
            </w:r>
          </w:p>
        </w:tc>
        <w:tc>
          <w:tcPr>
            <w:tcW w:w="126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20</w:t>
            </w:r>
          </w:p>
        </w:tc>
        <w:tc>
          <w:tcPr>
            <w:tcW w:w="117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34</w:t>
            </w:r>
          </w:p>
        </w:tc>
        <w:tc>
          <w:tcPr>
            <w:tcW w:w="99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20.11</w:t>
            </w:r>
          </w:p>
        </w:tc>
      </w:tr>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21-30</w:t>
            </w:r>
          </w:p>
        </w:tc>
        <w:tc>
          <w:tcPr>
            <w:tcW w:w="114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43</w:t>
            </w:r>
          </w:p>
        </w:tc>
        <w:tc>
          <w:tcPr>
            <w:tcW w:w="126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13</w:t>
            </w:r>
          </w:p>
        </w:tc>
        <w:tc>
          <w:tcPr>
            <w:tcW w:w="117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56</w:t>
            </w:r>
          </w:p>
        </w:tc>
        <w:tc>
          <w:tcPr>
            <w:tcW w:w="99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33.13</w:t>
            </w:r>
          </w:p>
        </w:tc>
      </w:tr>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31-40</w:t>
            </w:r>
          </w:p>
        </w:tc>
        <w:tc>
          <w:tcPr>
            <w:tcW w:w="114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24</w:t>
            </w:r>
          </w:p>
        </w:tc>
        <w:tc>
          <w:tcPr>
            <w:tcW w:w="126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8</w:t>
            </w:r>
          </w:p>
        </w:tc>
        <w:tc>
          <w:tcPr>
            <w:tcW w:w="117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32</w:t>
            </w:r>
          </w:p>
        </w:tc>
        <w:tc>
          <w:tcPr>
            <w:tcW w:w="99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18.93</w:t>
            </w:r>
          </w:p>
        </w:tc>
      </w:tr>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41-50</w:t>
            </w:r>
          </w:p>
        </w:tc>
        <w:tc>
          <w:tcPr>
            <w:tcW w:w="114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21</w:t>
            </w:r>
          </w:p>
        </w:tc>
        <w:tc>
          <w:tcPr>
            <w:tcW w:w="126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4</w:t>
            </w:r>
          </w:p>
        </w:tc>
        <w:tc>
          <w:tcPr>
            <w:tcW w:w="117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25</w:t>
            </w:r>
          </w:p>
        </w:tc>
        <w:tc>
          <w:tcPr>
            <w:tcW w:w="99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14.79</w:t>
            </w:r>
          </w:p>
        </w:tc>
      </w:tr>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51-60</w:t>
            </w:r>
          </w:p>
        </w:tc>
        <w:tc>
          <w:tcPr>
            <w:tcW w:w="114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9</w:t>
            </w:r>
          </w:p>
        </w:tc>
        <w:tc>
          <w:tcPr>
            <w:tcW w:w="126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2</w:t>
            </w:r>
          </w:p>
        </w:tc>
        <w:tc>
          <w:tcPr>
            <w:tcW w:w="117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11</w:t>
            </w:r>
          </w:p>
        </w:tc>
        <w:tc>
          <w:tcPr>
            <w:tcW w:w="99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6.5</w:t>
            </w:r>
          </w:p>
        </w:tc>
      </w:tr>
      <w:tr w:rsidR="009D6906" w:rsidTr="00D226DD">
        <w:tc>
          <w:tcPr>
            <w:tcW w:w="1848" w:type="dxa"/>
          </w:tcPr>
          <w:p w:rsidR="009D6906" w:rsidRDefault="009D6906" w:rsidP="00D77E8A">
            <w:pPr>
              <w:jc w:val="center"/>
              <w:rPr>
                <w:rFonts w:ascii="Times New Roman" w:hAnsi="Times New Roman" w:cs="Times New Roman"/>
                <w:sz w:val="28"/>
                <w:szCs w:val="28"/>
              </w:rPr>
            </w:pPr>
            <w:r>
              <w:rPr>
                <w:rFonts w:ascii="Times New Roman" w:hAnsi="Times New Roman" w:cs="Times New Roman"/>
                <w:sz w:val="28"/>
                <w:szCs w:val="28"/>
              </w:rPr>
              <w:t>61-70</w:t>
            </w:r>
          </w:p>
        </w:tc>
        <w:tc>
          <w:tcPr>
            <w:tcW w:w="114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4</w:t>
            </w:r>
          </w:p>
        </w:tc>
        <w:tc>
          <w:tcPr>
            <w:tcW w:w="126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0</w:t>
            </w:r>
          </w:p>
        </w:tc>
        <w:tc>
          <w:tcPr>
            <w:tcW w:w="117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4</w:t>
            </w:r>
          </w:p>
        </w:tc>
        <w:tc>
          <w:tcPr>
            <w:tcW w:w="990" w:type="dxa"/>
          </w:tcPr>
          <w:p w:rsidR="009D6906" w:rsidRDefault="00910284" w:rsidP="00D77E8A">
            <w:pPr>
              <w:rPr>
                <w:rFonts w:ascii="Times New Roman" w:hAnsi="Times New Roman" w:cs="Times New Roman"/>
                <w:sz w:val="28"/>
                <w:szCs w:val="28"/>
              </w:rPr>
            </w:pPr>
            <w:r>
              <w:rPr>
                <w:rFonts w:ascii="Times New Roman" w:hAnsi="Times New Roman" w:cs="Times New Roman"/>
                <w:sz w:val="28"/>
                <w:szCs w:val="28"/>
              </w:rPr>
              <w:t>2.36</w:t>
            </w:r>
          </w:p>
        </w:tc>
      </w:tr>
      <w:tr w:rsidR="00910284" w:rsidTr="00D226DD">
        <w:tc>
          <w:tcPr>
            <w:tcW w:w="1848" w:type="dxa"/>
          </w:tcPr>
          <w:p w:rsidR="00910284" w:rsidRDefault="00910284" w:rsidP="00D77E8A">
            <w:pPr>
              <w:jc w:val="center"/>
              <w:rPr>
                <w:rFonts w:ascii="Times New Roman" w:hAnsi="Times New Roman" w:cs="Times New Roman"/>
                <w:sz w:val="28"/>
                <w:szCs w:val="28"/>
              </w:rPr>
            </w:pPr>
            <w:r>
              <w:rPr>
                <w:rFonts w:ascii="Times New Roman" w:hAnsi="Times New Roman" w:cs="Times New Roman"/>
                <w:sz w:val="28"/>
                <w:szCs w:val="28"/>
              </w:rPr>
              <w:t>71-80</w:t>
            </w:r>
          </w:p>
        </w:tc>
        <w:tc>
          <w:tcPr>
            <w:tcW w:w="114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6</w:t>
            </w:r>
          </w:p>
        </w:tc>
        <w:tc>
          <w:tcPr>
            <w:tcW w:w="126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0</w:t>
            </w:r>
          </w:p>
        </w:tc>
        <w:tc>
          <w:tcPr>
            <w:tcW w:w="117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6</w:t>
            </w:r>
          </w:p>
        </w:tc>
        <w:tc>
          <w:tcPr>
            <w:tcW w:w="99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3.55</w:t>
            </w:r>
          </w:p>
        </w:tc>
      </w:tr>
      <w:tr w:rsidR="00910284" w:rsidTr="00D226DD">
        <w:tc>
          <w:tcPr>
            <w:tcW w:w="1848" w:type="dxa"/>
          </w:tcPr>
          <w:p w:rsidR="00910284" w:rsidRDefault="00910284" w:rsidP="00D77E8A">
            <w:pPr>
              <w:jc w:val="center"/>
              <w:rPr>
                <w:rFonts w:ascii="Times New Roman" w:hAnsi="Times New Roman" w:cs="Times New Roman"/>
                <w:sz w:val="28"/>
                <w:szCs w:val="28"/>
              </w:rPr>
            </w:pPr>
            <w:r>
              <w:rPr>
                <w:rFonts w:ascii="Times New Roman" w:hAnsi="Times New Roman" w:cs="Times New Roman"/>
                <w:sz w:val="28"/>
                <w:szCs w:val="28"/>
              </w:rPr>
              <w:t>81-90</w:t>
            </w:r>
          </w:p>
        </w:tc>
        <w:tc>
          <w:tcPr>
            <w:tcW w:w="114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1</w:t>
            </w:r>
          </w:p>
        </w:tc>
        <w:tc>
          <w:tcPr>
            <w:tcW w:w="126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0</w:t>
            </w:r>
          </w:p>
        </w:tc>
        <w:tc>
          <w:tcPr>
            <w:tcW w:w="117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1</w:t>
            </w:r>
          </w:p>
        </w:tc>
        <w:tc>
          <w:tcPr>
            <w:tcW w:w="990" w:type="dxa"/>
          </w:tcPr>
          <w:p w:rsidR="00910284" w:rsidRDefault="00910284" w:rsidP="00D77E8A">
            <w:pPr>
              <w:rPr>
                <w:rFonts w:ascii="Times New Roman" w:hAnsi="Times New Roman" w:cs="Times New Roman"/>
                <w:sz w:val="28"/>
                <w:szCs w:val="28"/>
              </w:rPr>
            </w:pPr>
            <w:r>
              <w:rPr>
                <w:rFonts w:ascii="Times New Roman" w:hAnsi="Times New Roman" w:cs="Times New Roman"/>
                <w:sz w:val="28"/>
                <w:szCs w:val="28"/>
              </w:rPr>
              <w:t>0.59</w:t>
            </w:r>
          </w:p>
        </w:tc>
      </w:tr>
    </w:tbl>
    <w:p w:rsidR="009D6906" w:rsidRDefault="009D6906" w:rsidP="00D77E8A">
      <w:pPr>
        <w:spacing w:line="240" w:lineRule="auto"/>
        <w:jc w:val="both"/>
        <w:rPr>
          <w:rFonts w:ascii="Times New Roman" w:hAnsi="Times New Roman" w:cs="Times New Roman"/>
        </w:rPr>
      </w:pPr>
    </w:p>
    <w:p w:rsidR="00910284" w:rsidRDefault="00910284" w:rsidP="00D77E8A">
      <w:pPr>
        <w:spacing w:line="24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2 :</w:t>
      </w:r>
      <w:proofErr w:type="gramEnd"/>
      <w:r>
        <w:rPr>
          <w:rFonts w:ascii="Times New Roman" w:hAnsi="Times New Roman" w:cs="Times New Roman"/>
        </w:rPr>
        <w:t xml:space="preserve"> Marital status</w:t>
      </w:r>
    </w:p>
    <w:tbl>
      <w:tblPr>
        <w:tblStyle w:val="TableGrid"/>
        <w:tblW w:w="0" w:type="auto"/>
        <w:tblLook w:val="04A0" w:firstRow="1" w:lastRow="0" w:firstColumn="1" w:lastColumn="0" w:noHBand="0" w:noVBand="1"/>
      </w:tblPr>
      <w:tblGrid>
        <w:gridCol w:w="1799"/>
        <w:gridCol w:w="1724"/>
        <w:gridCol w:w="1753"/>
        <w:gridCol w:w="1726"/>
        <w:gridCol w:w="1295"/>
      </w:tblGrid>
      <w:tr w:rsidR="00910284" w:rsidTr="00D226DD">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lastRenderedPageBreak/>
              <w:t>Marital Status</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Male</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 xml:space="preserve">Female </w:t>
            </w:r>
          </w:p>
        </w:tc>
        <w:tc>
          <w:tcPr>
            <w:tcW w:w="1849"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355"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w:t>
            </w:r>
          </w:p>
        </w:tc>
      </w:tr>
      <w:tr w:rsidR="00910284" w:rsidTr="00D226DD">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Married</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91</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19</w:t>
            </w:r>
          </w:p>
        </w:tc>
        <w:tc>
          <w:tcPr>
            <w:tcW w:w="1849"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110</w:t>
            </w:r>
          </w:p>
        </w:tc>
        <w:tc>
          <w:tcPr>
            <w:tcW w:w="1355"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65</w:t>
            </w:r>
          </w:p>
        </w:tc>
      </w:tr>
      <w:tr w:rsidR="00910284" w:rsidTr="00D226DD">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Unmarried</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28</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23</w:t>
            </w:r>
          </w:p>
        </w:tc>
        <w:tc>
          <w:tcPr>
            <w:tcW w:w="1849"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51</w:t>
            </w:r>
          </w:p>
        </w:tc>
        <w:tc>
          <w:tcPr>
            <w:tcW w:w="1355"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30.17</w:t>
            </w:r>
          </w:p>
        </w:tc>
      </w:tr>
      <w:tr w:rsidR="00910284" w:rsidTr="00D226DD">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Widow/</w:t>
            </w:r>
            <w:proofErr w:type="spellStart"/>
            <w:r>
              <w:rPr>
                <w:rFonts w:ascii="Times New Roman" w:hAnsi="Times New Roman" w:cs="Times New Roman"/>
                <w:sz w:val="28"/>
                <w:szCs w:val="28"/>
              </w:rPr>
              <w:t>er</w:t>
            </w:r>
            <w:proofErr w:type="spellEnd"/>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2</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4</w:t>
            </w:r>
          </w:p>
        </w:tc>
        <w:tc>
          <w:tcPr>
            <w:tcW w:w="1849"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6</w:t>
            </w:r>
          </w:p>
        </w:tc>
        <w:tc>
          <w:tcPr>
            <w:tcW w:w="1355"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3.55</w:t>
            </w:r>
          </w:p>
        </w:tc>
      </w:tr>
      <w:tr w:rsidR="00910284" w:rsidTr="00D226DD">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Divorced</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1</w:t>
            </w:r>
          </w:p>
        </w:tc>
        <w:tc>
          <w:tcPr>
            <w:tcW w:w="1848"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2</w:t>
            </w:r>
          </w:p>
        </w:tc>
        <w:tc>
          <w:tcPr>
            <w:tcW w:w="1355" w:type="dxa"/>
          </w:tcPr>
          <w:p w:rsidR="00910284" w:rsidRDefault="00910284" w:rsidP="00D77E8A">
            <w:pPr>
              <w:jc w:val="both"/>
              <w:rPr>
                <w:rFonts w:ascii="Times New Roman" w:hAnsi="Times New Roman" w:cs="Times New Roman"/>
                <w:sz w:val="28"/>
                <w:szCs w:val="28"/>
              </w:rPr>
            </w:pPr>
            <w:r>
              <w:rPr>
                <w:rFonts w:ascii="Times New Roman" w:hAnsi="Times New Roman" w:cs="Times New Roman"/>
                <w:sz w:val="28"/>
                <w:szCs w:val="28"/>
              </w:rPr>
              <w:t>1.18</w:t>
            </w:r>
          </w:p>
        </w:tc>
      </w:tr>
    </w:tbl>
    <w:p w:rsidR="00910284" w:rsidRDefault="00910284" w:rsidP="00D77E8A">
      <w:pPr>
        <w:spacing w:line="240" w:lineRule="auto"/>
        <w:jc w:val="both"/>
        <w:rPr>
          <w:rFonts w:ascii="Times New Roman" w:hAnsi="Times New Roman" w:cs="Times New Roman"/>
        </w:rPr>
      </w:pPr>
    </w:p>
    <w:p w:rsidR="00443E59" w:rsidRDefault="00443E59" w:rsidP="00D77E8A">
      <w:pPr>
        <w:spacing w:line="240" w:lineRule="auto"/>
        <w:jc w:val="both"/>
        <w:rPr>
          <w:rFonts w:ascii="Times New Roman" w:hAnsi="Times New Roman" w:cs="Times New Roman"/>
        </w:rPr>
      </w:pPr>
    </w:p>
    <w:p w:rsidR="00443E59" w:rsidRDefault="00443E59" w:rsidP="00D77E8A">
      <w:pPr>
        <w:spacing w:line="240" w:lineRule="auto"/>
        <w:jc w:val="both"/>
        <w:rPr>
          <w:rFonts w:ascii="Times New Roman" w:hAnsi="Times New Roman" w:cs="Times New Roman"/>
        </w:rPr>
      </w:pPr>
    </w:p>
    <w:p w:rsidR="00CC3EBA" w:rsidRDefault="00CC3EBA" w:rsidP="00D77E8A">
      <w:pPr>
        <w:spacing w:line="240" w:lineRule="auto"/>
        <w:jc w:val="both"/>
        <w:rPr>
          <w:rFonts w:ascii="Times New Roman" w:hAnsi="Times New Roman" w:cs="Times New Roman"/>
          <w:sz w:val="28"/>
          <w:szCs w:val="28"/>
        </w:rPr>
      </w:pPr>
    </w:p>
    <w:p w:rsidR="00443E59" w:rsidRDefault="00443E59" w:rsidP="00D77E8A">
      <w:pPr>
        <w:spacing w:line="240" w:lineRule="auto"/>
        <w:jc w:val="both"/>
        <w:rPr>
          <w:rFonts w:ascii="Times New Roman" w:hAnsi="Times New Roman" w:cs="Times New Roman"/>
          <w:sz w:val="28"/>
          <w:szCs w:val="28"/>
        </w:rPr>
      </w:pPr>
      <w:r>
        <w:rPr>
          <w:rFonts w:ascii="Times New Roman" w:hAnsi="Times New Roman" w:cs="Times New Roman"/>
          <w:sz w:val="28"/>
          <w:szCs w:val="28"/>
        </w:rPr>
        <w:t>Table 3: Socio economic status:</w:t>
      </w:r>
    </w:p>
    <w:tbl>
      <w:tblPr>
        <w:tblStyle w:val="TableGrid"/>
        <w:tblW w:w="0" w:type="auto"/>
        <w:tblLook w:val="04A0" w:firstRow="1" w:lastRow="0" w:firstColumn="1" w:lastColumn="0" w:noHBand="0" w:noVBand="1"/>
      </w:tblPr>
      <w:tblGrid>
        <w:gridCol w:w="2916"/>
        <w:gridCol w:w="1460"/>
        <w:gridCol w:w="1483"/>
        <w:gridCol w:w="1461"/>
        <w:gridCol w:w="977"/>
      </w:tblGrid>
      <w:tr w:rsidR="00443E59" w:rsidTr="00B20A01">
        <w:tc>
          <w:tcPr>
            <w:tcW w:w="308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Socio economic status</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Male</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Female</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Total</w:t>
            </w:r>
          </w:p>
        </w:tc>
        <w:tc>
          <w:tcPr>
            <w:tcW w:w="99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w:t>
            </w:r>
          </w:p>
        </w:tc>
      </w:tr>
      <w:tr w:rsidR="00443E59" w:rsidTr="00B20A01">
        <w:tc>
          <w:tcPr>
            <w:tcW w:w="308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Upper class</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0</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0</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0</w:t>
            </w:r>
          </w:p>
        </w:tc>
        <w:tc>
          <w:tcPr>
            <w:tcW w:w="99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0</w:t>
            </w:r>
          </w:p>
        </w:tc>
      </w:tr>
      <w:tr w:rsidR="00443E59" w:rsidTr="00B20A01">
        <w:tc>
          <w:tcPr>
            <w:tcW w:w="308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Middle Class</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34</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7</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41</w:t>
            </w:r>
          </w:p>
        </w:tc>
        <w:tc>
          <w:tcPr>
            <w:tcW w:w="99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24.26</w:t>
            </w:r>
          </w:p>
        </w:tc>
      </w:tr>
      <w:tr w:rsidR="00443E59" w:rsidTr="00B20A01">
        <w:tc>
          <w:tcPr>
            <w:tcW w:w="308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Lower class</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85</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40</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125</w:t>
            </w:r>
          </w:p>
        </w:tc>
        <w:tc>
          <w:tcPr>
            <w:tcW w:w="99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73.89</w:t>
            </w:r>
          </w:p>
        </w:tc>
      </w:tr>
      <w:tr w:rsidR="00443E59" w:rsidTr="00B20A01">
        <w:tc>
          <w:tcPr>
            <w:tcW w:w="308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Not known</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3</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0</w:t>
            </w:r>
          </w:p>
        </w:tc>
        <w:tc>
          <w:tcPr>
            <w:tcW w:w="1528"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443E59" w:rsidRDefault="00443E59" w:rsidP="00D77E8A">
            <w:pPr>
              <w:jc w:val="both"/>
              <w:rPr>
                <w:rFonts w:ascii="Times New Roman" w:hAnsi="Times New Roman" w:cs="Times New Roman"/>
                <w:sz w:val="28"/>
                <w:szCs w:val="28"/>
              </w:rPr>
            </w:pPr>
            <w:r>
              <w:rPr>
                <w:rFonts w:ascii="Times New Roman" w:hAnsi="Times New Roman" w:cs="Times New Roman"/>
                <w:sz w:val="28"/>
                <w:szCs w:val="28"/>
              </w:rPr>
              <w:t>1.77</w:t>
            </w:r>
          </w:p>
        </w:tc>
      </w:tr>
    </w:tbl>
    <w:p w:rsidR="00443E59" w:rsidRDefault="00443E59" w:rsidP="00D77E8A">
      <w:pPr>
        <w:spacing w:line="240" w:lineRule="auto"/>
        <w:jc w:val="both"/>
        <w:rPr>
          <w:rFonts w:ascii="Times New Roman" w:hAnsi="Times New Roman" w:cs="Times New Roman"/>
        </w:rPr>
      </w:pPr>
    </w:p>
    <w:p w:rsidR="00CC3EBA" w:rsidRDefault="00CC3EBA" w:rsidP="00D77E8A">
      <w:pPr>
        <w:spacing w:line="240" w:lineRule="auto"/>
        <w:jc w:val="both"/>
        <w:rPr>
          <w:rFonts w:ascii="Times New Roman" w:hAnsi="Times New Roman" w:cs="Times New Roman"/>
        </w:rPr>
      </w:pPr>
      <w:r>
        <w:rPr>
          <w:rFonts w:ascii="Times New Roman" w:hAnsi="Times New Roman" w:cs="Times New Roman"/>
        </w:rPr>
        <w:t>Table 4: type of hanging on the basis of position of the knot</w:t>
      </w:r>
    </w:p>
    <w:tbl>
      <w:tblPr>
        <w:tblStyle w:val="TableGrid"/>
        <w:tblW w:w="0" w:type="auto"/>
        <w:tblLook w:val="04A0" w:firstRow="1" w:lastRow="0" w:firstColumn="1" w:lastColumn="0" w:noHBand="0" w:noVBand="1"/>
      </w:tblPr>
      <w:tblGrid>
        <w:gridCol w:w="2798"/>
        <w:gridCol w:w="2755"/>
        <w:gridCol w:w="2744"/>
      </w:tblGrid>
      <w:tr w:rsidR="00CC3EBA" w:rsidTr="00CC3EBA">
        <w:tc>
          <w:tcPr>
            <w:tcW w:w="3116" w:type="dxa"/>
          </w:tcPr>
          <w:p w:rsidR="00CC3EBA" w:rsidRDefault="00CC3EBA" w:rsidP="00D77E8A">
            <w:pPr>
              <w:jc w:val="both"/>
              <w:rPr>
                <w:rFonts w:ascii="Times New Roman" w:hAnsi="Times New Roman" w:cs="Times New Roman"/>
              </w:rPr>
            </w:pPr>
            <w:r>
              <w:rPr>
                <w:rFonts w:ascii="Times New Roman" w:hAnsi="Times New Roman" w:cs="Times New Roman"/>
              </w:rPr>
              <w:t>Type</w:t>
            </w:r>
          </w:p>
        </w:tc>
        <w:tc>
          <w:tcPr>
            <w:tcW w:w="3117" w:type="dxa"/>
          </w:tcPr>
          <w:p w:rsidR="00CC3EBA" w:rsidRDefault="00CC3EBA" w:rsidP="00D77E8A">
            <w:pPr>
              <w:jc w:val="both"/>
              <w:rPr>
                <w:rFonts w:ascii="Times New Roman" w:hAnsi="Times New Roman" w:cs="Times New Roman"/>
              </w:rPr>
            </w:pPr>
            <w:r>
              <w:rPr>
                <w:rFonts w:ascii="Times New Roman" w:hAnsi="Times New Roman" w:cs="Times New Roman"/>
              </w:rPr>
              <w:t>Total</w:t>
            </w:r>
          </w:p>
        </w:tc>
        <w:tc>
          <w:tcPr>
            <w:tcW w:w="3117" w:type="dxa"/>
          </w:tcPr>
          <w:p w:rsidR="00CC3EBA" w:rsidRDefault="00CC3EBA" w:rsidP="00D77E8A">
            <w:pPr>
              <w:jc w:val="both"/>
              <w:rPr>
                <w:rFonts w:ascii="Times New Roman" w:hAnsi="Times New Roman" w:cs="Times New Roman"/>
              </w:rPr>
            </w:pPr>
            <w:r>
              <w:rPr>
                <w:rFonts w:ascii="Times New Roman" w:hAnsi="Times New Roman" w:cs="Times New Roman"/>
              </w:rPr>
              <w:t>%</w:t>
            </w:r>
          </w:p>
        </w:tc>
      </w:tr>
      <w:tr w:rsidR="00CC3EBA" w:rsidTr="00CC3EBA">
        <w:tc>
          <w:tcPr>
            <w:tcW w:w="3116" w:type="dxa"/>
          </w:tcPr>
          <w:p w:rsidR="00CC3EBA" w:rsidRDefault="00CC3EBA" w:rsidP="00D77E8A">
            <w:pPr>
              <w:jc w:val="both"/>
              <w:rPr>
                <w:rFonts w:ascii="Times New Roman" w:hAnsi="Times New Roman" w:cs="Times New Roman"/>
              </w:rPr>
            </w:pPr>
            <w:r>
              <w:rPr>
                <w:rFonts w:ascii="Times New Roman" w:hAnsi="Times New Roman" w:cs="Times New Roman"/>
              </w:rPr>
              <w:t>Atypical</w:t>
            </w:r>
          </w:p>
        </w:tc>
        <w:tc>
          <w:tcPr>
            <w:tcW w:w="3117" w:type="dxa"/>
          </w:tcPr>
          <w:p w:rsidR="00CC3EBA" w:rsidRDefault="00CC3EBA" w:rsidP="00D77E8A">
            <w:pPr>
              <w:jc w:val="both"/>
              <w:rPr>
                <w:rFonts w:ascii="Times New Roman" w:hAnsi="Times New Roman" w:cs="Times New Roman"/>
              </w:rPr>
            </w:pPr>
            <w:r>
              <w:rPr>
                <w:rFonts w:ascii="Times New Roman" w:hAnsi="Times New Roman" w:cs="Times New Roman"/>
              </w:rPr>
              <w:t>109</w:t>
            </w:r>
          </w:p>
        </w:tc>
        <w:tc>
          <w:tcPr>
            <w:tcW w:w="3117" w:type="dxa"/>
          </w:tcPr>
          <w:p w:rsidR="00CC3EBA" w:rsidRDefault="00CC3EBA" w:rsidP="00D77E8A">
            <w:pPr>
              <w:jc w:val="both"/>
              <w:rPr>
                <w:rFonts w:ascii="Times New Roman" w:hAnsi="Times New Roman" w:cs="Times New Roman"/>
              </w:rPr>
            </w:pPr>
            <w:r>
              <w:rPr>
                <w:rFonts w:ascii="Times New Roman" w:hAnsi="Times New Roman" w:cs="Times New Roman"/>
              </w:rPr>
              <w:t>64.5</w:t>
            </w:r>
          </w:p>
        </w:tc>
      </w:tr>
      <w:tr w:rsidR="00CC3EBA" w:rsidTr="00CC3EBA">
        <w:tc>
          <w:tcPr>
            <w:tcW w:w="3116" w:type="dxa"/>
          </w:tcPr>
          <w:p w:rsidR="00CC3EBA" w:rsidRDefault="00CC3EBA" w:rsidP="00D77E8A">
            <w:pPr>
              <w:jc w:val="both"/>
              <w:rPr>
                <w:rFonts w:ascii="Times New Roman" w:hAnsi="Times New Roman" w:cs="Times New Roman"/>
              </w:rPr>
            </w:pPr>
            <w:r>
              <w:rPr>
                <w:rFonts w:ascii="Times New Roman" w:hAnsi="Times New Roman" w:cs="Times New Roman"/>
              </w:rPr>
              <w:t>Typical</w:t>
            </w:r>
          </w:p>
        </w:tc>
        <w:tc>
          <w:tcPr>
            <w:tcW w:w="3117" w:type="dxa"/>
          </w:tcPr>
          <w:p w:rsidR="00CC3EBA" w:rsidRDefault="00CC3EBA" w:rsidP="00D77E8A">
            <w:pPr>
              <w:jc w:val="both"/>
              <w:rPr>
                <w:rFonts w:ascii="Times New Roman" w:hAnsi="Times New Roman" w:cs="Times New Roman"/>
              </w:rPr>
            </w:pPr>
            <w:r>
              <w:rPr>
                <w:rFonts w:ascii="Times New Roman" w:hAnsi="Times New Roman" w:cs="Times New Roman"/>
              </w:rPr>
              <w:t>60</w:t>
            </w:r>
          </w:p>
        </w:tc>
        <w:tc>
          <w:tcPr>
            <w:tcW w:w="3117" w:type="dxa"/>
          </w:tcPr>
          <w:p w:rsidR="00CC3EBA" w:rsidRDefault="00CC3EBA" w:rsidP="00D77E8A">
            <w:pPr>
              <w:jc w:val="both"/>
              <w:rPr>
                <w:rFonts w:ascii="Times New Roman" w:hAnsi="Times New Roman" w:cs="Times New Roman"/>
              </w:rPr>
            </w:pPr>
            <w:r>
              <w:rPr>
                <w:rFonts w:ascii="Times New Roman" w:hAnsi="Times New Roman" w:cs="Times New Roman"/>
              </w:rPr>
              <w:t>35.5</w:t>
            </w:r>
          </w:p>
        </w:tc>
      </w:tr>
    </w:tbl>
    <w:p w:rsidR="00CC3EBA" w:rsidRDefault="00CC3EBA" w:rsidP="00D77E8A">
      <w:pPr>
        <w:spacing w:line="240" w:lineRule="auto"/>
        <w:jc w:val="both"/>
        <w:rPr>
          <w:rFonts w:ascii="Times New Roman" w:hAnsi="Times New Roman" w:cs="Times New Roman"/>
        </w:rPr>
      </w:pPr>
    </w:p>
    <w:p w:rsidR="00CC3EBA" w:rsidRDefault="00CC3EBA" w:rsidP="00D77E8A">
      <w:pPr>
        <w:spacing w:line="240" w:lineRule="auto"/>
        <w:jc w:val="both"/>
        <w:rPr>
          <w:rFonts w:ascii="Times New Roman" w:hAnsi="Times New Roman" w:cs="Times New Roman"/>
        </w:rPr>
      </w:pPr>
      <w:r>
        <w:rPr>
          <w:rFonts w:ascii="Times New Roman" w:hAnsi="Times New Roman" w:cs="Times New Roman"/>
        </w:rPr>
        <w:t>Table 5: Fracture of neck bones</w:t>
      </w:r>
    </w:p>
    <w:tbl>
      <w:tblPr>
        <w:tblStyle w:val="TableGrid"/>
        <w:tblW w:w="0" w:type="auto"/>
        <w:tblLook w:val="04A0" w:firstRow="1" w:lastRow="0" w:firstColumn="1" w:lastColumn="0" w:noHBand="0" w:noVBand="1"/>
      </w:tblPr>
      <w:tblGrid>
        <w:gridCol w:w="2786"/>
        <w:gridCol w:w="2781"/>
        <w:gridCol w:w="2730"/>
      </w:tblGrid>
      <w:tr w:rsidR="00CC3EBA" w:rsidTr="00CC3EBA">
        <w:tc>
          <w:tcPr>
            <w:tcW w:w="3116" w:type="dxa"/>
          </w:tcPr>
          <w:p w:rsidR="00CC3EBA" w:rsidRDefault="00CC3EBA" w:rsidP="00D77E8A">
            <w:pPr>
              <w:jc w:val="both"/>
              <w:rPr>
                <w:rFonts w:ascii="Times New Roman" w:hAnsi="Times New Roman" w:cs="Times New Roman"/>
              </w:rPr>
            </w:pPr>
            <w:r>
              <w:rPr>
                <w:rFonts w:ascii="Times New Roman" w:hAnsi="Times New Roman" w:cs="Times New Roman"/>
              </w:rPr>
              <w:t xml:space="preserve">Bones </w:t>
            </w:r>
          </w:p>
        </w:tc>
        <w:tc>
          <w:tcPr>
            <w:tcW w:w="3117" w:type="dxa"/>
          </w:tcPr>
          <w:p w:rsidR="00CC3EBA" w:rsidRDefault="00CC3EBA" w:rsidP="00D77E8A">
            <w:pPr>
              <w:jc w:val="both"/>
              <w:rPr>
                <w:rFonts w:ascii="Times New Roman" w:hAnsi="Times New Roman" w:cs="Times New Roman"/>
              </w:rPr>
            </w:pPr>
            <w:r>
              <w:rPr>
                <w:rFonts w:ascii="Times New Roman" w:hAnsi="Times New Roman" w:cs="Times New Roman"/>
              </w:rPr>
              <w:t>Number of case</w:t>
            </w:r>
          </w:p>
        </w:tc>
        <w:tc>
          <w:tcPr>
            <w:tcW w:w="3117" w:type="dxa"/>
          </w:tcPr>
          <w:p w:rsidR="00CC3EBA" w:rsidRDefault="003C04F6" w:rsidP="00D77E8A">
            <w:pPr>
              <w:jc w:val="both"/>
              <w:rPr>
                <w:rFonts w:ascii="Times New Roman" w:hAnsi="Times New Roman" w:cs="Times New Roman"/>
              </w:rPr>
            </w:pPr>
            <w:r>
              <w:rPr>
                <w:rFonts w:ascii="Times New Roman" w:hAnsi="Times New Roman" w:cs="Times New Roman"/>
              </w:rPr>
              <w:t>%</w:t>
            </w:r>
          </w:p>
        </w:tc>
      </w:tr>
      <w:tr w:rsidR="00CC3EBA" w:rsidTr="00CC3EBA">
        <w:tc>
          <w:tcPr>
            <w:tcW w:w="3116" w:type="dxa"/>
          </w:tcPr>
          <w:p w:rsidR="00CC3EBA" w:rsidRDefault="003C04F6" w:rsidP="00D77E8A">
            <w:pPr>
              <w:jc w:val="both"/>
              <w:rPr>
                <w:rFonts w:ascii="Times New Roman" w:hAnsi="Times New Roman" w:cs="Times New Roman"/>
              </w:rPr>
            </w:pPr>
            <w:r>
              <w:rPr>
                <w:rFonts w:ascii="Times New Roman" w:hAnsi="Times New Roman" w:cs="Times New Roman"/>
              </w:rPr>
              <w:t>Hyoid alone</w:t>
            </w:r>
          </w:p>
        </w:tc>
        <w:tc>
          <w:tcPr>
            <w:tcW w:w="3117" w:type="dxa"/>
          </w:tcPr>
          <w:p w:rsidR="00CC3EBA" w:rsidRDefault="003C04F6" w:rsidP="00D77E8A">
            <w:pPr>
              <w:jc w:val="both"/>
              <w:rPr>
                <w:rFonts w:ascii="Times New Roman" w:hAnsi="Times New Roman" w:cs="Times New Roman"/>
              </w:rPr>
            </w:pPr>
            <w:r>
              <w:rPr>
                <w:rFonts w:ascii="Times New Roman" w:hAnsi="Times New Roman" w:cs="Times New Roman"/>
              </w:rPr>
              <w:t>8</w:t>
            </w:r>
          </w:p>
        </w:tc>
        <w:tc>
          <w:tcPr>
            <w:tcW w:w="3117" w:type="dxa"/>
          </w:tcPr>
          <w:p w:rsidR="00CC3EBA" w:rsidRDefault="003C04F6" w:rsidP="00D77E8A">
            <w:pPr>
              <w:jc w:val="both"/>
              <w:rPr>
                <w:rFonts w:ascii="Times New Roman" w:hAnsi="Times New Roman" w:cs="Times New Roman"/>
              </w:rPr>
            </w:pPr>
            <w:r>
              <w:rPr>
                <w:rFonts w:ascii="Times New Roman" w:hAnsi="Times New Roman" w:cs="Times New Roman"/>
              </w:rPr>
              <w:t xml:space="preserve"> 4.73</w:t>
            </w:r>
          </w:p>
        </w:tc>
      </w:tr>
      <w:tr w:rsidR="00CC3EBA" w:rsidTr="00CC3EBA">
        <w:tc>
          <w:tcPr>
            <w:tcW w:w="3116" w:type="dxa"/>
          </w:tcPr>
          <w:p w:rsidR="00CC3EBA" w:rsidRDefault="003C04F6" w:rsidP="00D77E8A">
            <w:pPr>
              <w:jc w:val="both"/>
              <w:rPr>
                <w:rFonts w:ascii="Times New Roman" w:hAnsi="Times New Roman" w:cs="Times New Roman"/>
              </w:rPr>
            </w:pPr>
            <w:r>
              <w:rPr>
                <w:rFonts w:ascii="Times New Roman" w:hAnsi="Times New Roman" w:cs="Times New Roman"/>
              </w:rPr>
              <w:t>Thyroid cartilage alone</w:t>
            </w:r>
          </w:p>
        </w:tc>
        <w:tc>
          <w:tcPr>
            <w:tcW w:w="3117" w:type="dxa"/>
          </w:tcPr>
          <w:p w:rsidR="00CC3EBA" w:rsidRDefault="003C04F6" w:rsidP="00D77E8A">
            <w:pPr>
              <w:jc w:val="both"/>
              <w:rPr>
                <w:rFonts w:ascii="Times New Roman" w:hAnsi="Times New Roman" w:cs="Times New Roman"/>
              </w:rPr>
            </w:pPr>
            <w:r>
              <w:rPr>
                <w:rFonts w:ascii="Times New Roman" w:hAnsi="Times New Roman" w:cs="Times New Roman"/>
              </w:rPr>
              <w:t>0</w:t>
            </w:r>
          </w:p>
        </w:tc>
        <w:tc>
          <w:tcPr>
            <w:tcW w:w="3117" w:type="dxa"/>
          </w:tcPr>
          <w:p w:rsidR="00CC3EBA" w:rsidRDefault="003C04F6" w:rsidP="00D77E8A">
            <w:pPr>
              <w:jc w:val="both"/>
              <w:rPr>
                <w:rFonts w:ascii="Times New Roman" w:hAnsi="Times New Roman" w:cs="Times New Roman"/>
              </w:rPr>
            </w:pPr>
            <w:r>
              <w:rPr>
                <w:rFonts w:ascii="Times New Roman" w:hAnsi="Times New Roman" w:cs="Times New Roman"/>
              </w:rPr>
              <w:t>0</w:t>
            </w:r>
          </w:p>
        </w:tc>
      </w:tr>
      <w:tr w:rsidR="00CC3EBA" w:rsidTr="00CC3EBA">
        <w:tc>
          <w:tcPr>
            <w:tcW w:w="3116" w:type="dxa"/>
          </w:tcPr>
          <w:p w:rsidR="00CC3EBA" w:rsidRDefault="003C04F6" w:rsidP="00D77E8A">
            <w:pPr>
              <w:jc w:val="both"/>
              <w:rPr>
                <w:rFonts w:ascii="Times New Roman" w:hAnsi="Times New Roman" w:cs="Times New Roman"/>
              </w:rPr>
            </w:pPr>
            <w:r>
              <w:rPr>
                <w:rFonts w:ascii="Times New Roman" w:hAnsi="Times New Roman" w:cs="Times New Roman"/>
              </w:rPr>
              <w:t>Hyoid + Thyroid cartilage</w:t>
            </w:r>
          </w:p>
        </w:tc>
        <w:tc>
          <w:tcPr>
            <w:tcW w:w="3117" w:type="dxa"/>
          </w:tcPr>
          <w:p w:rsidR="00CC3EBA" w:rsidRDefault="003C04F6" w:rsidP="00D77E8A">
            <w:pPr>
              <w:jc w:val="both"/>
              <w:rPr>
                <w:rFonts w:ascii="Times New Roman" w:hAnsi="Times New Roman" w:cs="Times New Roman"/>
              </w:rPr>
            </w:pPr>
            <w:r>
              <w:rPr>
                <w:rFonts w:ascii="Times New Roman" w:hAnsi="Times New Roman" w:cs="Times New Roman"/>
              </w:rPr>
              <w:t>1</w:t>
            </w:r>
          </w:p>
        </w:tc>
        <w:tc>
          <w:tcPr>
            <w:tcW w:w="3117" w:type="dxa"/>
          </w:tcPr>
          <w:p w:rsidR="00CC3EBA" w:rsidRDefault="003C04F6" w:rsidP="00D77E8A">
            <w:pPr>
              <w:jc w:val="both"/>
              <w:rPr>
                <w:rFonts w:ascii="Times New Roman" w:hAnsi="Times New Roman" w:cs="Times New Roman"/>
              </w:rPr>
            </w:pPr>
            <w:r>
              <w:rPr>
                <w:rFonts w:ascii="Times New Roman" w:hAnsi="Times New Roman" w:cs="Times New Roman"/>
              </w:rPr>
              <w:t>0.59</w:t>
            </w:r>
          </w:p>
        </w:tc>
      </w:tr>
    </w:tbl>
    <w:p w:rsidR="00CC3EBA" w:rsidRDefault="00CC3EBA" w:rsidP="00D77E8A">
      <w:pPr>
        <w:spacing w:line="240" w:lineRule="auto"/>
        <w:jc w:val="both"/>
        <w:rPr>
          <w:rFonts w:ascii="Times New Roman" w:hAnsi="Times New Roman" w:cs="Times New Roman"/>
        </w:rPr>
      </w:pPr>
    </w:p>
    <w:p w:rsidR="003671DD" w:rsidRDefault="003671DD" w:rsidP="00D77E8A">
      <w:pPr>
        <w:spacing w:line="240" w:lineRule="auto"/>
        <w:jc w:val="both"/>
        <w:rPr>
          <w:rFonts w:ascii="Times New Roman" w:hAnsi="Times New Roman" w:cs="Times New Roman"/>
        </w:rPr>
      </w:pPr>
    </w:p>
    <w:p w:rsidR="003671DD" w:rsidRDefault="003671DD" w:rsidP="00D77E8A">
      <w:pPr>
        <w:spacing w:line="240" w:lineRule="auto"/>
        <w:jc w:val="both"/>
        <w:rPr>
          <w:rFonts w:ascii="Times New Roman" w:hAnsi="Times New Roman" w:cs="Times New Roman"/>
        </w:rPr>
      </w:pPr>
    </w:p>
    <w:p w:rsidR="003671DD" w:rsidRDefault="003671DD" w:rsidP="00D77E8A">
      <w:pPr>
        <w:spacing w:line="240" w:lineRule="auto"/>
        <w:jc w:val="both"/>
        <w:rPr>
          <w:rFonts w:ascii="Times New Roman" w:hAnsi="Times New Roman" w:cs="Times New Roman"/>
        </w:rPr>
      </w:pPr>
    </w:p>
    <w:p w:rsidR="003671DD" w:rsidRDefault="003671DD" w:rsidP="00D77E8A">
      <w:pPr>
        <w:spacing w:line="240" w:lineRule="auto"/>
        <w:jc w:val="both"/>
        <w:rPr>
          <w:rFonts w:ascii="Times New Roman" w:hAnsi="Times New Roman" w:cs="Times New Roman"/>
        </w:rPr>
      </w:pPr>
    </w:p>
    <w:sectPr w:rsidR="003671DD" w:rsidSect="00935B51">
      <w:pgSz w:w="11907" w:h="16839" w:code="9"/>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010B4"/>
    <w:multiLevelType w:val="hybridMultilevel"/>
    <w:tmpl w:val="1A92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CD"/>
    <w:rsid w:val="000415E1"/>
    <w:rsid w:val="00083BC0"/>
    <w:rsid w:val="00097E92"/>
    <w:rsid w:val="000C5C9F"/>
    <w:rsid w:val="00221C2D"/>
    <w:rsid w:val="00286B4A"/>
    <w:rsid w:val="002A26D7"/>
    <w:rsid w:val="002F5E8E"/>
    <w:rsid w:val="00302BB1"/>
    <w:rsid w:val="003671DD"/>
    <w:rsid w:val="003A3D14"/>
    <w:rsid w:val="003C04F6"/>
    <w:rsid w:val="003D7938"/>
    <w:rsid w:val="00443E59"/>
    <w:rsid w:val="004D0642"/>
    <w:rsid w:val="005637C5"/>
    <w:rsid w:val="005B13DA"/>
    <w:rsid w:val="005D0DB0"/>
    <w:rsid w:val="00784E7F"/>
    <w:rsid w:val="007916A9"/>
    <w:rsid w:val="007F01AD"/>
    <w:rsid w:val="008040F8"/>
    <w:rsid w:val="008115C3"/>
    <w:rsid w:val="00835000"/>
    <w:rsid w:val="00835E82"/>
    <w:rsid w:val="00910284"/>
    <w:rsid w:val="009240DC"/>
    <w:rsid w:val="00935B51"/>
    <w:rsid w:val="00991961"/>
    <w:rsid w:val="009D6906"/>
    <w:rsid w:val="00A41EB5"/>
    <w:rsid w:val="00A87012"/>
    <w:rsid w:val="00BD5ED1"/>
    <w:rsid w:val="00BF03CD"/>
    <w:rsid w:val="00C41903"/>
    <w:rsid w:val="00C82BA8"/>
    <w:rsid w:val="00CC3EBA"/>
    <w:rsid w:val="00D7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9C66B-D3F2-4C38-800C-8ED6D0E6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903"/>
    <w:pPr>
      <w:ind w:left="720"/>
      <w:contextualSpacing/>
    </w:pPr>
  </w:style>
  <w:style w:type="table" w:styleId="TableGrid">
    <w:name w:val="Table Grid"/>
    <w:basedOn w:val="TableNormal"/>
    <w:uiPriority w:val="59"/>
    <w:rsid w:val="009D6906"/>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24f8-24m1</dc:creator>
  <cp:keywords/>
  <dc:description/>
  <cp:lastModifiedBy>24f8-24m1</cp:lastModifiedBy>
  <cp:revision>2</cp:revision>
  <dcterms:created xsi:type="dcterms:W3CDTF">2017-04-26T07:21:00Z</dcterms:created>
  <dcterms:modified xsi:type="dcterms:W3CDTF">2017-04-26T07:21:00Z</dcterms:modified>
</cp:coreProperties>
</file>