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15D" w:rsidRPr="00A874DC" w:rsidRDefault="009E215D" w:rsidP="009E215D">
      <w:pPr>
        <w:pStyle w:val="Default"/>
        <w:spacing w:line="276" w:lineRule="auto"/>
        <w:jc w:val="center"/>
        <w:rPr>
          <w:rFonts w:ascii="Times New Roman" w:hAnsi="Times New Roman" w:cs="Times New Roman"/>
          <w:b/>
          <w:color w:val="auto"/>
        </w:rPr>
      </w:pPr>
    </w:p>
    <w:p w:rsidR="009E215D" w:rsidRPr="00974FB3" w:rsidRDefault="001C24AC" w:rsidP="009E215D">
      <w:pPr>
        <w:pStyle w:val="Default"/>
        <w:spacing w:line="276" w:lineRule="auto"/>
        <w:jc w:val="both"/>
        <w:rPr>
          <w:rFonts w:ascii="Times New Roman" w:hAnsi="Times New Roman" w:cs="Times New Roman"/>
          <w:b/>
          <w:sz w:val="44"/>
          <w:szCs w:val="44"/>
        </w:rPr>
      </w:pPr>
      <w:r w:rsidRPr="00974FB3">
        <w:rPr>
          <w:rFonts w:ascii="Times New Roman" w:hAnsi="Times New Roman" w:cs="Times New Roman"/>
          <w:b/>
          <w:sz w:val="44"/>
          <w:szCs w:val="44"/>
        </w:rPr>
        <w:t>Inter-canine width as a tool for sexual dimorphism and stature estimation</w:t>
      </w:r>
    </w:p>
    <w:p w:rsidR="001C24AC" w:rsidRPr="00A874DC" w:rsidRDefault="001C24AC" w:rsidP="009E215D">
      <w:pPr>
        <w:pStyle w:val="Default"/>
        <w:spacing w:line="276" w:lineRule="auto"/>
        <w:jc w:val="both"/>
        <w:rPr>
          <w:rFonts w:ascii="Times New Roman" w:hAnsi="Times New Roman" w:cs="Times New Roman"/>
          <w:b/>
        </w:rPr>
      </w:pPr>
    </w:p>
    <w:p w:rsidR="00B8455F" w:rsidRPr="00EB37FF" w:rsidRDefault="00B8455F" w:rsidP="00B8455F">
      <w:pPr>
        <w:pStyle w:val="Default"/>
        <w:spacing w:line="276" w:lineRule="auto"/>
        <w:jc w:val="both"/>
        <w:rPr>
          <w:rFonts w:ascii="Times New Roman" w:hAnsi="Times New Roman" w:cs="Times New Roman"/>
          <w:b/>
          <w:color w:val="000000" w:themeColor="text1"/>
          <w:sz w:val="28"/>
          <w:szCs w:val="28"/>
        </w:rPr>
      </w:pPr>
      <w:r w:rsidRPr="00EB37FF">
        <w:rPr>
          <w:rFonts w:ascii="Times New Roman" w:hAnsi="Times New Roman" w:cs="Times New Roman"/>
          <w:b/>
          <w:color w:val="000000" w:themeColor="text1"/>
          <w:sz w:val="28"/>
          <w:szCs w:val="28"/>
        </w:rPr>
        <w:t>Abstract</w:t>
      </w:r>
    </w:p>
    <w:p w:rsidR="00B8455F" w:rsidRPr="00EB37FF" w:rsidRDefault="00B8455F" w:rsidP="00B8455F">
      <w:pPr>
        <w:pStyle w:val="Default"/>
        <w:spacing w:line="276" w:lineRule="auto"/>
        <w:jc w:val="both"/>
        <w:rPr>
          <w:rFonts w:ascii="Times New Roman" w:hAnsi="Times New Roman" w:cs="Times New Roman"/>
          <w:color w:val="000000" w:themeColor="text1"/>
          <w:sz w:val="20"/>
          <w:szCs w:val="20"/>
        </w:rPr>
      </w:pPr>
      <w:r w:rsidRPr="00EB37FF">
        <w:rPr>
          <w:rFonts w:ascii="Times New Roman" w:hAnsi="Times New Roman" w:cs="Times New Roman"/>
          <w:b/>
          <w:color w:val="000000" w:themeColor="text1"/>
          <w:sz w:val="20"/>
          <w:szCs w:val="20"/>
        </w:rPr>
        <w:t>Introduction</w:t>
      </w:r>
      <w:r w:rsidRPr="00EB37FF">
        <w:rPr>
          <w:rFonts w:ascii="Times New Roman" w:hAnsi="Times New Roman" w:cs="Times New Roman"/>
          <w:i/>
          <w:color w:val="000000" w:themeColor="text1"/>
          <w:sz w:val="20"/>
          <w:szCs w:val="20"/>
          <w:u w:val="single"/>
        </w:rPr>
        <w:t>:</w:t>
      </w:r>
      <w:r w:rsidRPr="00EB37FF">
        <w:rPr>
          <w:rFonts w:ascii="Times New Roman" w:hAnsi="Times New Roman" w:cs="Times New Roman"/>
          <w:color w:val="000000" w:themeColor="text1"/>
          <w:sz w:val="20"/>
          <w:szCs w:val="20"/>
        </w:rPr>
        <w:t xml:space="preserve"> Identification by means of dental tissue is an easy and very helpful tool in forensic </w:t>
      </w:r>
      <w:proofErr w:type="spellStart"/>
      <w:r w:rsidRPr="00EB37FF">
        <w:rPr>
          <w:rFonts w:ascii="Times New Roman" w:hAnsi="Times New Roman" w:cs="Times New Roman"/>
          <w:color w:val="000000" w:themeColor="text1"/>
          <w:sz w:val="20"/>
          <w:szCs w:val="20"/>
        </w:rPr>
        <w:t>Odontology</w:t>
      </w:r>
      <w:proofErr w:type="spellEnd"/>
      <w:r w:rsidRPr="00EB37FF">
        <w:rPr>
          <w:rFonts w:ascii="Times New Roman" w:hAnsi="Times New Roman" w:cs="Times New Roman"/>
          <w:color w:val="000000" w:themeColor="text1"/>
          <w:sz w:val="20"/>
          <w:szCs w:val="20"/>
        </w:rPr>
        <w:t xml:space="preserve">. Dental architecture grows in proportion to the human body and shows some positive correlation. Also, being so hard and resistant to adverse conditions makes this tissue very valuable in scientific studies. Considering that canine has a longer root as compared to other teeth in the jaw, it makes it a </w:t>
      </w:r>
      <w:proofErr w:type="spellStart"/>
      <w:r w:rsidRPr="00EB37FF">
        <w:rPr>
          <w:rFonts w:ascii="Times New Roman" w:hAnsi="Times New Roman" w:cs="Times New Roman"/>
          <w:color w:val="000000" w:themeColor="text1"/>
          <w:sz w:val="20"/>
          <w:szCs w:val="20"/>
        </w:rPr>
        <w:t>notifiable</w:t>
      </w:r>
      <w:proofErr w:type="spellEnd"/>
      <w:r w:rsidRPr="00EB37FF">
        <w:rPr>
          <w:rFonts w:ascii="Times New Roman" w:hAnsi="Times New Roman" w:cs="Times New Roman"/>
          <w:color w:val="000000" w:themeColor="text1"/>
          <w:sz w:val="20"/>
          <w:szCs w:val="20"/>
        </w:rPr>
        <w:t xml:space="preserve"> structure that can be used in research. Hence, among the dental tissues, canine tooth is chosen most often in studies.     </w:t>
      </w:r>
    </w:p>
    <w:p w:rsidR="00B8455F" w:rsidRPr="00EB37FF" w:rsidRDefault="00B8455F" w:rsidP="00B8455F">
      <w:pPr>
        <w:pStyle w:val="Default"/>
        <w:spacing w:line="276" w:lineRule="auto"/>
        <w:jc w:val="both"/>
        <w:rPr>
          <w:rFonts w:ascii="Times New Roman" w:hAnsi="Times New Roman" w:cs="Times New Roman"/>
          <w:color w:val="000000" w:themeColor="text1"/>
          <w:sz w:val="20"/>
          <w:szCs w:val="20"/>
        </w:rPr>
      </w:pPr>
      <w:r w:rsidRPr="00EB37FF">
        <w:rPr>
          <w:rFonts w:ascii="Times New Roman" w:hAnsi="Times New Roman" w:cs="Times New Roman"/>
          <w:b/>
          <w:color w:val="000000" w:themeColor="text1"/>
          <w:sz w:val="20"/>
          <w:szCs w:val="20"/>
        </w:rPr>
        <w:t>Materials and method</w:t>
      </w:r>
      <w:r w:rsidRPr="00EB37FF">
        <w:rPr>
          <w:rFonts w:ascii="Times New Roman" w:hAnsi="Times New Roman" w:cs="Times New Roman"/>
          <w:color w:val="000000" w:themeColor="text1"/>
          <w:sz w:val="20"/>
          <w:szCs w:val="20"/>
        </w:rPr>
        <w:t xml:space="preserve">: This study was conducted in Department of Forensic Medicine &amp; Toxicology, Himalayan Institute of Medical Sciences, Dehradun, </w:t>
      </w:r>
      <w:proofErr w:type="gramStart"/>
      <w:r w:rsidRPr="00EB37FF">
        <w:rPr>
          <w:rFonts w:ascii="Times New Roman" w:hAnsi="Times New Roman" w:cs="Times New Roman"/>
          <w:color w:val="000000" w:themeColor="text1"/>
          <w:sz w:val="20"/>
          <w:szCs w:val="20"/>
        </w:rPr>
        <w:t>Uttarakhand</w:t>
      </w:r>
      <w:proofErr w:type="gramEnd"/>
      <w:r w:rsidRPr="00EB37FF">
        <w:rPr>
          <w:rFonts w:ascii="Times New Roman" w:hAnsi="Times New Roman" w:cs="Times New Roman"/>
          <w:color w:val="000000" w:themeColor="text1"/>
          <w:sz w:val="20"/>
          <w:szCs w:val="20"/>
        </w:rPr>
        <w:t xml:space="preserve">, involving 200 healthy populations (100 males &amp; 100 females) of age ranging from 19 to 24 years. Intercanine width of maxilla and mandible were measured by manual </w:t>
      </w:r>
      <w:proofErr w:type="spellStart"/>
      <w:r w:rsidRPr="00EB37FF">
        <w:rPr>
          <w:rFonts w:ascii="Times New Roman" w:hAnsi="Times New Roman" w:cs="Times New Roman"/>
          <w:color w:val="000000" w:themeColor="text1"/>
          <w:sz w:val="20"/>
          <w:szCs w:val="20"/>
        </w:rPr>
        <w:t>vernier</w:t>
      </w:r>
      <w:proofErr w:type="spellEnd"/>
      <w:r w:rsidRPr="00EB37FF">
        <w:rPr>
          <w:rFonts w:ascii="Times New Roman" w:hAnsi="Times New Roman" w:cs="Times New Roman"/>
          <w:color w:val="000000" w:themeColor="text1"/>
          <w:sz w:val="20"/>
          <w:szCs w:val="20"/>
        </w:rPr>
        <w:t xml:space="preserve"> caliper in order to determine sex and height of these subjects. All the data was compiled in excel sheet and analyzed by SPSS computer software.</w:t>
      </w:r>
    </w:p>
    <w:p w:rsidR="00B8455F" w:rsidRPr="00EB37FF" w:rsidRDefault="00B8455F" w:rsidP="00B8455F">
      <w:pPr>
        <w:pStyle w:val="Default"/>
        <w:spacing w:line="276" w:lineRule="auto"/>
        <w:jc w:val="both"/>
        <w:rPr>
          <w:rFonts w:ascii="Times New Roman" w:hAnsi="Times New Roman" w:cs="Times New Roman"/>
          <w:color w:val="000000" w:themeColor="text1"/>
          <w:sz w:val="20"/>
          <w:szCs w:val="20"/>
        </w:rPr>
      </w:pPr>
      <w:r w:rsidRPr="00EB37FF">
        <w:rPr>
          <w:rFonts w:ascii="Times New Roman" w:hAnsi="Times New Roman" w:cs="Times New Roman"/>
          <w:b/>
          <w:color w:val="000000" w:themeColor="text1"/>
          <w:sz w:val="20"/>
          <w:szCs w:val="20"/>
        </w:rPr>
        <w:t>Observations and result</w:t>
      </w:r>
      <w:r w:rsidRPr="00EB37FF">
        <w:rPr>
          <w:rFonts w:ascii="Times New Roman" w:hAnsi="Times New Roman" w:cs="Times New Roman"/>
          <w:color w:val="000000" w:themeColor="text1"/>
          <w:sz w:val="20"/>
          <w:szCs w:val="20"/>
        </w:rPr>
        <w:t xml:space="preserve">: Mean Maxillary Intercanine width and Mean </w:t>
      </w:r>
      <w:proofErr w:type="spellStart"/>
      <w:r w:rsidRPr="00EB37FF">
        <w:rPr>
          <w:rFonts w:ascii="Times New Roman" w:hAnsi="Times New Roman" w:cs="Times New Roman"/>
          <w:color w:val="000000" w:themeColor="text1"/>
          <w:sz w:val="20"/>
          <w:szCs w:val="20"/>
        </w:rPr>
        <w:t>Mandibular</w:t>
      </w:r>
      <w:proofErr w:type="spellEnd"/>
      <w:r w:rsidRPr="00EB37FF">
        <w:rPr>
          <w:rFonts w:ascii="Times New Roman" w:hAnsi="Times New Roman" w:cs="Times New Roman"/>
          <w:color w:val="000000" w:themeColor="text1"/>
          <w:sz w:val="20"/>
          <w:szCs w:val="20"/>
        </w:rPr>
        <w:t xml:space="preserve"> Intercanine width of males was found to be more as compared to females and were found to be statistically highly significant. Sexual dimorphism was more by using </w:t>
      </w:r>
      <w:proofErr w:type="spellStart"/>
      <w:r w:rsidRPr="00EB37FF">
        <w:rPr>
          <w:rFonts w:ascii="Times New Roman" w:hAnsi="Times New Roman" w:cs="Times New Roman"/>
          <w:color w:val="000000" w:themeColor="text1"/>
          <w:sz w:val="20"/>
          <w:szCs w:val="20"/>
        </w:rPr>
        <w:t>Mandibular</w:t>
      </w:r>
      <w:proofErr w:type="spellEnd"/>
      <w:r w:rsidRPr="00EB37FF">
        <w:rPr>
          <w:rFonts w:ascii="Times New Roman" w:hAnsi="Times New Roman" w:cs="Times New Roman"/>
          <w:color w:val="000000" w:themeColor="text1"/>
          <w:sz w:val="20"/>
          <w:szCs w:val="20"/>
        </w:rPr>
        <w:t xml:space="preserve"> Intercanine width as compared to Maxillary Intercanine width. Percentage accuracy of sex determination was found to be more in Maxillary Intercanine width as compared to </w:t>
      </w:r>
      <w:proofErr w:type="spellStart"/>
      <w:r w:rsidRPr="00EB37FF">
        <w:rPr>
          <w:rFonts w:ascii="Times New Roman" w:hAnsi="Times New Roman" w:cs="Times New Roman"/>
          <w:color w:val="000000" w:themeColor="text1"/>
          <w:sz w:val="20"/>
          <w:szCs w:val="20"/>
        </w:rPr>
        <w:t>Mandibular</w:t>
      </w:r>
      <w:proofErr w:type="spellEnd"/>
      <w:r w:rsidRPr="00EB37FF">
        <w:rPr>
          <w:rFonts w:ascii="Times New Roman" w:hAnsi="Times New Roman" w:cs="Times New Roman"/>
          <w:color w:val="000000" w:themeColor="text1"/>
          <w:sz w:val="20"/>
          <w:szCs w:val="20"/>
        </w:rPr>
        <w:t xml:space="preserve"> Intercanine width. Simple linear regression equations were obtained for predicting height from Intercanine width (independent parameter). Correlation between Height and Intercanine width of Maxilla and Mandible was found statistically significant in males as compared to females.</w:t>
      </w:r>
    </w:p>
    <w:p w:rsidR="00B8455F" w:rsidRPr="00EB37FF" w:rsidRDefault="00B8455F" w:rsidP="00B8455F">
      <w:pPr>
        <w:pStyle w:val="Default"/>
        <w:spacing w:line="276" w:lineRule="auto"/>
        <w:jc w:val="both"/>
        <w:rPr>
          <w:rFonts w:ascii="Times New Roman" w:hAnsi="Times New Roman" w:cs="Times New Roman"/>
          <w:color w:val="000000" w:themeColor="text1"/>
          <w:sz w:val="20"/>
          <w:szCs w:val="20"/>
        </w:rPr>
      </w:pPr>
      <w:r w:rsidRPr="00EB37FF">
        <w:rPr>
          <w:rFonts w:ascii="Times New Roman" w:hAnsi="Times New Roman" w:cs="Times New Roman"/>
          <w:b/>
          <w:color w:val="000000" w:themeColor="text1"/>
          <w:sz w:val="20"/>
          <w:szCs w:val="20"/>
        </w:rPr>
        <w:t>Conclusion:</w:t>
      </w:r>
      <w:r w:rsidRPr="00EB37FF">
        <w:rPr>
          <w:rFonts w:ascii="Times New Roman" w:hAnsi="Times New Roman" w:cs="Times New Roman"/>
          <w:color w:val="000000" w:themeColor="text1"/>
          <w:sz w:val="20"/>
          <w:szCs w:val="20"/>
        </w:rPr>
        <w:t xml:space="preserve"> S</w:t>
      </w:r>
      <w:bookmarkStart w:id="0" w:name="_GoBack"/>
      <w:bookmarkEnd w:id="0"/>
      <w:r w:rsidRPr="00EB37FF">
        <w:rPr>
          <w:rFonts w:ascii="Times New Roman" w:hAnsi="Times New Roman" w:cs="Times New Roman"/>
          <w:color w:val="000000" w:themeColor="text1"/>
          <w:sz w:val="20"/>
          <w:szCs w:val="20"/>
        </w:rPr>
        <w:t>exual dimorphism and stature estimation could be possible measuring Intercanine width in the jaw. However, better prediction with more accurate height and sex determination requires a combined study of dental tissue along with bones in contrast to dental tissues alone.</w:t>
      </w:r>
    </w:p>
    <w:p w:rsidR="00B8455F" w:rsidRPr="00EB37FF" w:rsidRDefault="00B8455F" w:rsidP="00B8455F">
      <w:pPr>
        <w:pStyle w:val="Default"/>
        <w:spacing w:line="276" w:lineRule="auto"/>
        <w:jc w:val="both"/>
        <w:rPr>
          <w:rFonts w:ascii="Times New Roman" w:hAnsi="Times New Roman" w:cs="Times New Roman"/>
          <w:color w:val="000000" w:themeColor="text1"/>
          <w:sz w:val="20"/>
          <w:szCs w:val="20"/>
        </w:rPr>
      </w:pPr>
    </w:p>
    <w:p w:rsidR="00B8455F" w:rsidRPr="00EB37FF" w:rsidRDefault="00B8455F" w:rsidP="00B8455F">
      <w:pPr>
        <w:rPr>
          <w:sz w:val="20"/>
          <w:szCs w:val="20"/>
        </w:rPr>
      </w:pPr>
      <w:r w:rsidRPr="00EB37FF">
        <w:rPr>
          <w:rFonts w:ascii="Times New Roman" w:hAnsi="Times New Roman" w:cs="Times New Roman"/>
          <w:b/>
          <w:color w:val="000000" w:themeColor="text1"/>
          <w:sz w:val="20"/>
          <w:szCs w:val="20"/>
        </w:rPr>
        <w:t>Keywords</w:t>
      </w:r>
      <w:r w:rsidRPr="00EB37FF">
        <w:rPr>
          <w:rFonts w:ascii="Times New Roman" w:hAnsi="Times New Roman" w:cs="Times New Roman"/>
          <w:color w:val="000000" w:themeColor="text1"/>
          <w:sz w:val="20"/>
          <w:szCs w:val="20"/>
        </w:rPr>
        <w:t xml:space="preserve">: Forensic </w:t>
      </w:r>
      <w:proofErr w:type="spellStart"/>
      <w:r w:rsidRPr="00EB37FF">
        <w:rPr>
          <w:rFonts w:ascii="Times New Roman" w:hAnsi="Times New Roman" w:cs="Times New Roman"/>
          <w:color w:val="000000" w:themeColor="text1"/>
          <w:sz w:val="20"/>
          <w:szCs w:val="20"/>
        </w:rPr>
        <w:t>Odontology</w:t>
      </w:r>
      <w:proofErr w:type="spellEnd"/>
      <w:r w:rsidRPr="00EB37FF">
        <w:rPr>
          <w:rFonts w:ascii="Times New Roman" w:hAnsi="Times New Roman" w:cs="Times New Roman"/>
          <w:color w:val="000000" w:themeColor="text1"/>
          <w:sz w:val="20"/>
          <w:szCs w:val="20"/>
        </w:rPr>
        <w:t xml:space="preserve">, Intercanine width, Sexual dimorphism, </w:t>
      </w:r>
      <w:r>
        <w:rPr>
          <w:rFonts w:ascii="Times New Roman" w:hAnsi="Times New Roman" w:cs="Times New Roman"/>
          <w:color w:val="000000" w:themeColor="text1"/>
          <w:sz w:val="20"/>
          <w:szCs w:val="20"/>
        </w:rPr>
        <w:t>Stature</w:t>
      </w: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Default="00B8455F" w:rsidP="001C24AC">
      <w:pPr>
        <w:spacing w:after="0"/>
        <w:jc w:val="both"/>
        <w:rPr>
          <w:rFonts w:ascii="Times New Roman" w:hAnsi="Times New Roman" w:cs="Times New Roman"/>
          <w:sz w:val="24"/>
          <w:szCs w:val="24"/>
          <w:shd w:val="clear" w:color="auto" w:fill="FFFFFF"/>
        </w:rPr>
      </w:pPr>
    </w:p>
    <w:p w:rsidR="00B8455F" w:rsidRPr="001021B0" w:rsidRDefault="00B8455F" w:rsidP="00B8455F">
      <w:pPr>
        <w:jc w:val="both"/>
        <w:rPr>
          <w:rFonts w:ascii="Times New Roman" w:hAnsi="Times New Roman" w:cs="Times New Roman"/>
          <w:b/>
          <w:bCs/>
          <w:sz w:val="28"/>
          <w:szCs w:val="28"/>
        </w:rPr>
      </w:pPr>
      <w:r w:rsidRPr="001021B0">
        <w:rPr>
          <w:rFonts w:ascii="Times New Roman" w:hAnsi="Times New Roman" w:cs="Times New Roman"/>
          <w:b/>
          <w:bCs/>
          <w:sz w:val="28"/>
          <w:szCs w:val="28"/>
        </w:rPr>
        <w:lastRenderedPageBreak/>
        <w:t>Introduction:</w:t>
      </w:r>
    </w:p>
    <w:p w:rsidR="00B8455F" w:rsidRPr="00FD408A" w:rsidRDefault="00B8455F" w:rsidP="00B8455F">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Human beings have</w:t>
      </w:r>
      <w:r w:rsidRPr="00FD408A">
        <w:rPr>
          <w:rFonts w:ascii="Times New Roman" w:hAnsi="Times New Roman" w:cs="Times New Roman"/>
          <w:sz w:val="20"/>
          <w:szCs w:val="20"/>
        </w:rPr>
        <w:t xml:space="preserve"> important characteristics that differ from each other due to uniqueness</w:t>
      </w:r>
      <w:r>
        <w:rPr>
          <w:rFonts w:ascii="Times New Roman" w:hAnsi="Times New Roman" w:cs="Times New Roman"/>
          <w:sz w:val="20"/>
          <w:szCs w:val="20"/>
        </w:rPr>
        <w:t>, and one such feature</w:t>
      </w:r>
      <w:r w:rsidRPr="00FD408A">
        <w:rPr>
          <w:rFonts w:ascii="Times New Roman" w:hAnsi="Times New Roman" w:cs="Times New Roman"/>
          <w:sz w:val="20"/>
          <w:szCs w:val="20"/>
        </w:rPr>
        <w:t xml:space="preserve"> is the morphology of dentition. </w:t>
      </w:r>
      <w:r>
        <w:rPr>
          <w:rFonts w:ascii="Times New Roman" w:hAnsi="Times New Roman" w:cs="Times New Roman"/>
          <w:sz w:val="20"/>
          <w:szCs w:val="20"/>
        </w:rPr>
        <w:t>It</w:t>
      </w:r>
      <w:r w:rsidRPr="00FD408A">
        <w:rPr>
          <w:rFonts w:ascii="Times New Roman" w:hAnsi="Times New Roman" w:cs="Times New Roman"/>
          <w:sz w:val="20"/>
          <w:szCs w:val="20"/>
        </w:rPr>
        <w:t xml:space="preserve"> is one of the most durable part</w:t>
      </w:r>
      <w:r>
        <w:rPr>
          <w:rFonts w:ascii="Times New Roman" w:hAnsi="Times New Roman" w:cs="Times New Roman"/>
          <w:sz w:val="20"/>
          <w:szCs w:val="20"/>
        </w:rPr>
        <w:t>s</w:t>
      </w:r>
      <w:r w:rsidRPr="00FD408A">
        <w:rPr>
          <w:rFonts w:ascii="Times New Roman" w:hAnsi="Times New Roman" w:cs="Times New Roman"/>
          <w:sz w:val="20"/>
          <w:szCs w:val="20"/>
        </w:rPr>
        <w:t xml:space="preserve"> like bone in the body that resist damage under time factors and weather condition</w:t>
      </w:r>
      <w:r>
        <w:rPr>
          <w:rFonts w:ascii="Times New Roman" w:hAnsi="Times New Roman" w:cs="Times New Roman"/>
          <w:sz w:val="20"/>
          <w:szCs w:val="20"/>
        </w:rPr>
        <w:t>s</w:t>
      </w:r>
      <w:r w:rsidRPr="00FD408A">
        <w:rPr>
          <w:rFonts w:ascii="Times New Roman" w:hAnsi="Times New Roman" w:cs="Times New Roman"/>
          <w:sz w:val="20"/>
          <w:szCs w:val="20"/>
        </w:rPr>
        <w:t>. T</w:t>
      </w:r>
      <w:r>
        <w:rPr>
          <w:rFonts w:ascii="Times New Roman" w:hAnsi="Times New Roman" w:cs="Times New Roman"/>
          <w:sz w:val="20"/>
          <w:szCs w:val="20"/>
        </w:rPr>
        <w:t xml:space="preserve">his unique and strong </w:t>
      </w:r>
      <w:proofErr w:type="gramStart"/>
      <w:r>
        <w:rPr>
          <w:rFonts w:ascii="Times New Roman" w:hAnsi="Times New Roman" w:cs="Times New Roman"/>
          <w:sz w:val="20"/>
          <w:szCs w:val="20"/>
        </w:rPr>
        <w:t>characteristics</w:t>
      </w:r>
      <w:proofErr w:type="gramEnd"/>
      <w:r>
        <w:rPr>
          <w:rFonts w:ascii="Times New Roman" w:hAnsi="Times New Roman" w:cs="Times New Roman"/>
          <w:sz w:val="20"/>
          <w:szCs w:val="20"/>
        </w:rPr>
        <w:t xml:space="preserve"> of dentition is</w:t>
      </w:r>
      <w:r w:rsidRPr="00FD408A">
        <w:rPr>
          <w:rFonts w:ascii="Times New Roman" w:hAnsi="Times New Roman" w:cs="Times New Roman"/>
          <w:sz w:val="20"/>
          <w:szCs w:val="20"/>
        </w:rPr>
        <w:t xml:space="preserve"> used for</w:t>
      </w:r>
      <w:r>
        <w:rPr>
          <w:rFonts w:ascii="Times New Roman" w:hAnsi="Times New Roman" w:cs="Times New Roman"/>
          <w:sz w:val="20"/>
          <w:szCs w:val="20"/>
        </w:rPr>
        <w:t xml:space="preserve"> the</w:t>
      </w:r>
      <w:r w:rsidRPr="00FD408A">
        <w:rPr>
          <w:rFonts w:ascii="Times New Roman" w:hAnsi="Times New Roman" w:cs="Times New Roman"/>
          <w:sz w:val="20"/>
          <w:szCs w:val="20"/>
        </w:rPr>
        <w:t xml:space="preserve"> purpose of research in medico</w:t>
      </w:r>
      <w:r>
        <w:rPr>
          <w:rFonts w:ascii="Times New Roman" w:hAnsi="Times New Roman" w:cs="Times New Roman"/>
          <w:sz w:val="20"/>
          <w:szCs w:val="20"/>
        </w:rPr>
        <w:t xml:space="preserve">-legal field. An excellent proof </w:t>
      </w:r>
      <w:proofErr w:type="spellStart"/>
      <w:r>
        <w:rPr>
          <w:rFonts w:ascii="Times New Roman" w:hAnsi="Times New Roman" w:cs="Times New Roman"/>
          <w:sz w:val="20"/>
          <w:szCs w:val="20"/>
        </w:rPr>
        <w:t>ofits</w:t>
      </w:r>
      <w:proofErr w:type="spellEnd"/>
      <w:r>
        <w:rPr>
          <w:rFonts w:ascii="Times New Roman" w:hAnsi="Times New Roman" w:cs="Times New Roman"/>
          <w:sz w:val="20"/>
          <w:szCs w:val="20"/>
        </w:rPr>
        <w:t xml:space="preserve"> </w:t>
      </w:r>
      <w:r w:rsidRPr="00FD408A">
        <w:rPr>
          <w:rFonts w:ascii="Times New Roman" w:hAnsi="Times New Roman" w:cs="Times New Roman"/>
          <w:sz w:val="20"/>
          <w:szCs w:val="20"/>
        </w:rPr>
        <w:t xml:space="preserve">indestructible property is </w:t>
      </w:r>
      <w:r>
        <w:rPr>
          <w:rFonts w:ascii="Times New Roman" w:hAnsi="Times New Roman" w:cs="Times New Roman"/>
          <w:sz w:val="20"/>
          <w:szCs w:val="20"/>
        </w:rPr>
        <w:t xml:space="preserve">the presence of </w:t>
      </w:r>
      <w:r w:rsidRPr="00FD408A">
        <w:rPr>
          <w:rFonts w:ascii="Times New Roman" w:hAnsi="Times New Roman" w:cs="Times New Roman"/>
          <w:sz w:val="20"/>
          <w:szCs w:val="20"/>
        </w:rPr>
        <w:t>teeth in th</w:t>
      </w:r>
      <w:r>
        <w:rPr>
          <w:rFonts w:ascii="Times New Roman" w:hAnsi="Times New Roman" w:cs="Times New Roman"/>
          <w:sz w:val="20"/>
          <w:szCs w:val="20"/>
        </w:rPr>
        <w:t xml:space="preserve">e lower jaw of </w:t>
      </w:r>
      <w:proofErr w:type="spellStart"/>
      <w:r>
        <w:rPr>
          <w:rFonts w:ascii="Times New Roman" w:hAnsi="Times New Roman" w:cs="Times New Roman"/>
          <w:sz w:val="20"/>
          <w:szCs w:val="20"/>
        </w:rPr>
        <w:t>Tabun</w:t>
      </w:r>
      <w:proofErr w:type="spellEnd"/>
      <w:r>
        <w:rPr>
          <w:rFonts w:ascii="Times New Roman" w:hAnsi="Times New Roman" w:cs="Times New Roman"/>
          <w:sz w:val="20"/>
          <w:szCs w:val="20"/>
        </w:rPr>
        <w:t xml:space="preserve"> man which is </w:t>
      </w:r>
      <w:r w:rsidRPr="00FD408A">
        <w:rPr>
          <w:rFonts w:ascii="Times New Roman" w:hAnsi="Times New Roman" w:cs="Times New Roman"/>
          <w:sz w:val="20"/>
          <w:szCs w:val="20"/>
        </w:rPr>
        <w:t>approxi</w:t>
      </w:r>
      <w:r>
        <w:rPr>
          <w:rFonts w:ascii="Times New Roman" w:hAnsi="Times New Roman" w:cs="Times New Roman"/>
          <w:sz w:val="20"/>
          <w:szCs w:val="20"/>
        </w:rPr>
        <w:t xml:space="preserve">mately </w:t>
      </w:r>
      <w:r w:rsidRPr="00FD408A">
        <w:rPr>
          <w:rFonts w:ascii="Times New Roman" w:hAnsi="Times New Roman" w:cs="Times New Roman"/>
          <w:sz w:val="20"/>
          <w:szCs w:val="20"/>
        </w:rPr>
        <w:t>about 35,000 years old.</w:t>
      </w:r>
      <w:r w:rsidRPr="00C52168">
        <w:rPr>
          <w:rFonts w:ascii="Times New Roman" w:hAnsi="Times New Roman" w:cs="Times New Roman"/>
          <w:sz w:val="20"/>
          <w:szCs w:val="20"/>
          <w:vertAlign w:val="superscript"/>
        </w:rPr>
        <w:t>1</w:t>
      </w:r>
      <w:r w:rsidRPr="00FD408A">
        <w:rPr>
          <w:rFonts w:ascii="Times New Roman" w:hAnsi="Times New Roman" w:cs="Times New Roman"/>
          <w:sz w:val="20"/>
          <w:szCs w:val="20"/>
        </w:rPr>
        <w:t xml:space="preserve"> In Human jaw, canine’s</w:t>
      </w:r>
      <w:r>
        <w:rPr>
          <w:rFonts w:ascii="Times New Roman" w:hAnsi="Times New Roman" w:cs="Times New Roman"/>
          <w:sz w:val="20"/>
          <w:szCs w:val="20"/>
        </w:rPr>
        <w:t xml:space="preserve"> morphology and structure is such </w:t>
      </w:r>
      <w:r w:rsidRPr="00FD408A">
        <w:rPr>
          <w:rFonts w:ascii="Times New Roman" w:hAnsi="Times New Roman" w:cs="Times New Roman"/>
          <w:sz w:val="20"/>
          <w:szCs w:val="20"/>
        </w:rPr>
        <w:t>that it is less affected by disease, plaque, abrasion from brushing and</w:t>
      </w:r>
      <w:r>
        <w:rPr>
          <w:rFonts w:ascii="Times New Roman" w:hAnsi="Times New Roman" w:cs="Times New Roman"/>
          <w:sz w:val="20"/>
          <w:szCs w:val="20"/>
        </w:rPr>
        <w:t xml:space="preserve"> is also the</w:t>
      </w:r>
      <w:r w:rsidRPr="00FD408A">
        <w:rPr>
          <w:rFonts w:ascii="Times New Roman" w:hAnsi="Times New Roman" w:cs="Times New Roman"/>
          <w:sz w:val="20"/>
          <w:szCs w:val="20"/>
        </w:rPr>
        <w:t xml:space="preserve"> least extracted tooth</w:t>
      </w:r>
      <w:r>
        <w:rPr>
          <w:rFonts w:ascii="Times New Roman" w:hAnsi="Times New Roman" w:cs="Times New Roman"/>
          <w:sz w:val="20"/>
          <w:szCs w:val="20"/>
        </w:rPr>
        <w:t>.</w:t>
      </w:r>
      <w:r w:rsidRPr="00C52168">
        <w:rPr>
          <w:rFonts w:ascii="Times New Roman" w:hAnsi="Times New Roman" w:cs="Times New Roman"/>
          <w:sz w:val="20"/>
          <w:szCs w:val="20"/>
          <w:vertAlign w:val="superscript"/>
        </w:rPr>
        <w:t>2,3,4</w:t>
      </w:r>
      <w:r w:rsidRPr="00FD408A">
        <w:rPr>
          <w:rFonts w:ascii="Times New Roman" w:hAnsi="Times New Roman" w:cs="Times New Roman"/>
          <w:sz w:val="20"/>
          <w:szCs w:val="20"/>
        </w:rPr>
        <w:t>C</w:t>
      </w:r>
      <w:r>
        <w:rPr>
          <w:rFonts w:ascii="Times New Roman" w:hAnsi="Times New Roman" w:cs="Times New Roman"/>
          <w:sz w:val="20"/>
          <w:szCs w:val="20"/>
        </w:rPr>
        <w:t xml:space="preserve">anine </w:t>
      </w:r>
      <w:r w:rsidRPr="00FD408A">
        <w:rPr>
          <w:rFonts w:ascii="Times New Roman" w:hAnsi="Times New Roman" w:cs="Times New Roman"/>
          <w:sz w:val="20"/>
          <w:szCs w:val="20"/>
        </w:rPr>
        <w:t xml:space="preserve">can survive even in </w:t>
      </w:r>
      <w:r>
        <w:rPr>
          <w:rFonts w:ascii="Times New Roman" w:hAnsi="Times New Roman" w:cs="Times New Roman"/>
          <w:sz w:val="20"/>
          <w:szCs w:val="20"/>
        </w:rPr>
        <w:t>a hurricane disaster</w:t>
      </w:r>
      <w:r w:rsidRPr="00C52168">
        <w:rPr>
          <w:rFonts w:ascii="Times New Roman" w:hAnsi="Times New Roman" w:cs="Times New Roman"/>
          <w:sz w:val="20"/>
          <w:szCs w:val="20"/>
          <w:vertAlign w:val="superscript"/>
        </w:rPr>
        <w:t>.5</w:t>
      </w:r>
      <w:r>
        <w:rPr>
          <w:rFonts w:ascii="Times New Roman" w:hAnsi="Times New Roman" w:cs="Times New Roman"/>
          <w:sz w:val="20"/>
          <w:szCs w:val="20"/>
        </w:rPr>
        <w:t xml:space="preserve">In situations, such </w:t>
      </w:r>
      <w:proofErr w:type="spellStart"/>
      <w:r>
        <w:rPr>
          <w:rFonts w:ascii="Times New Roman" w:hAnsi="Times New Roman" w:cs="Times New Roman"/>
          <w:sz w:val="20"/>
          <w:szCs w:val="20"/>
        </w:rPr>
        <w:t>as</w:t>
      </w:r>
      <w:r w:rsidRPr="00FD408A">
        <w:rPr>
          <w:rFonts w:ascii="Times New Roman" w:hAnsi="Times New Roman" w:cs="Times New Roman"/>
          <w:sz w:val="20"/>
          <w:szCs w:val="20"/>
        </w:rPr>
        <w:t>flood</w:t>
      </w:r>
      <w:proofErr w:type="spellEnd"/>
      <w:r w:rsidRPr="00FD408A">
        <w:rPr>
          <w:rFonts w:ascii="Times New Roman" w:hAnsi="Times New Roman" w:cs="Times New Roman"/>
          <w:sz w:val="20"/>
          <w:szCs w:val="20"/>
        </w:rPr>
        <w:t>, earthquakes</w:t>
      </w:r>
      <w:r>
        <w:rPr>
          <w:rFonts w:ascii="Times New Roman" w:hAnsi="Times New Roman" w:cs="Times New Roman"/>
          <w:sz w:val="20"/>
          <w:szCs w:val="20"/>
        </w:rPr>
        <w:t xml:space="preserve">, cyclones </w:t>
      </w:r>
      <w:r w:rsidRPr="00FD408A">
        <w:rPr>
          <w:rFonts w:ascii="Times New Roman" w:hAnsi="Times New Roman" w:cs="Times New Roman"/>
          <w:sz w:val="20"/>
          <w:szCs w:val="20"/>
        </w:rPr>
        <w:t xml:space="preserve">tsunami </w:t>
      </w:r>
      <w:proofErr w:type="spellStart"/>
      <w:r w:rsidRPr="00FD408A">
        <w:rPr>
          <w:rFonts w:ascii="Times New Roman" w:hAnsi="Times New Roman" w:cs="Times New Roman"/>
          <w:sz w:val="20"/>
          <w:szCs w:val="20"/>
        </w:rPr>
        <w:t>etcwhere</w:t>
      </w:r>
      <w:proofErr w:type="spellEnd"/>
      <w:r w:rsidRPr="00FD408A">
        <w:rPr>
          <w:rFonts w:ascii="Times New Roman" w:hAnsi="Times New Roman" w:cs="Times New Roman"/>
          <w:sz w:val="20"/>
          <w:szCs w:val="20"/>
        </w:rPr>
        <w:t xml:space="preserve"> body </w:t>
      </w:r>
      <w:r>
        <w:rPr>
          <w:rFonts w:ascii="Times New Roman" w:hAnsi="Times New Roman" w:cs="Times New Roman"/>
          <w:sz w:val="20"/>
          <w:szCs w:val="20"/>
        </w:rPr>
        <w:t xml:space="preserve">is </w:t>
      </w:r>
      <w:r w:rsidRPr="00FD408A">
        <w:rPr>
          <w:rFonts w:ascii="Times New Roman" w:hAnsi="Times New Roman" w:cs="Times New Roman"/>
          <w:sz w:val="20"/>
          <w:szCs w:val="20"/>
        </w:rPr>
        <w:t>deco</w:t>
      </w:r>
      <w:r>
        <w:rPr>
          <w:rFonts w:ascii="Times New Roman" w:hAnsi="Times New Roman" w:cs="Times New Roman"/>
          <w:sz w:val="20"/>
          <w:szCs w:val="20"/>
        </w:rPr>
        <w:t xml:space="preserve">mposed and identification becomes difficult </w:t>
      </w:r>
      <w:proofErr w:type="spellStart"/>
      <w:r>
        <w:rPr>
          <w:rFonts w:ascii="Times New Roman" w:hAnsi="Times New Roman" w:cs="Times New Roman"/>
          <w:sz w:val="20"/>
          <w:szCs w:val="20"/>
        </w:rPr>
        <w:t>then,the</w:t>
      </w:r>
      <w:proofErr w:type="spellEnd"/>
      <w:r>
        <w:rPr>
          <w:rFonts w:ascii="Times New Roman" w:hAnsi="Times New Roman" w:cs="Times New Roman"/>
          <w:sz w:val="20"/>
          <w:szCs w:val="20"/>
        </w:rPr>
        <w:t xml:space="preserve"> </w:t>
      </w:r>
      <w:proofErr w:type="spellStart"/>
      <w:r w:rsidRPr="00FD408A">
        <w:rPr>
          <w:rFonts w:ascii="Times New Roman" w:hAnsi="Times New Roman" w:cs="Times New Roman"/>
          <w:sz w:val="20"/>
          <w:szCs w:val="20"/>
        </w:rPr>
        <w:t>odontometric</w:t>
      </w:r>
      <w:r>
        <w:rPr>
          <w:rFonts w:ascii="Times New Roman" w:hAnsi="Times New Roman" w:cs="Times New Roman"/>
          <w:sz w:val="20"/>
          <w:szCs w:val="20"/>
        </w:rPr>
        <w:t>parameters</w:t>
      </w:r>
      <w:proofErr w:type="spellEnd"/>
      <w:r w:rsidRPr="00FD408A">
        <w:rPr>
          <w:rFonts w:ascii="Times New Roman" w:hAnsi="Times New Roman" w:cs="Times New Roman"/>
          <w:sz w:val="20"/>
          <w:szCs w:val="20"/>
        </w:rPr>
        <w:t xml:space="preserve"> help</w:t>
      </w:r>
      <w:r>
        <w:rPr>
          <w:rFonts w:ascii="Times New Roman" w:hAnsi="Times New Roman" w:cs="Times New Roman"/>
          <w:sz w:val="20"/>
          <w:szCs w:val="20"/>
        </w:rPr>
        <w:t>s</w:t>
      </w:r>
      <w:r w:rsidRPr="00FD408A">
        <w:rPr>
          <w:rFonts w:ascii="Times New Roman" w:hAnsi="Times New Roman" w:cs="Times New Roman"/>
          <w:sz w:val="20"/>
          <w:szCs w:val="20"/>
        </w:rPr>
        <w:t xml:space="preserve"> in identification of the individual. </w:t>
      </w:r>
      <w:proofErr w:type="spellStart"/>
      <w:r w:rsidRPr="00FD408A">
        <w:rPr>
          <w:rFonts w:ascii="Times New Roman" w:hAnsi="Times New Roman" w:cs="Times New Roman"/>
          <w:sz w:val="20"/>
          <w:szCs w:val="20"/>
        </w:rPr>
        <w:t>Themost</w:t>
      </w:r>
      <w:proofErr w:type="spellEnd"/>
      <w:r w:rsidRPr="00FD408A">
        <w:rPr>
          <w:rFonts w:ascii="Times New Roman" w:hAnsi="Times New Roman" w:cs="Times New Roman"/>
          <w:sz w:val="20"/>
          <w:szCs w:val="20"/>
        </w:rPr>
        <w:t xml:space="preserve"> reliable, easy, and less time consuming method in investigation is </w:t>
      </w:r>
      <w:r>
        <w:rPr>
          <w:rFonts w:ascii="Times New Roman" w:hAnsi="Times New Roman" w:cs="Times New Roman"/>
          <w:sz w:val="20"/>
          <w:szCs w:val="20"/>
        </w:rPr>
        <w:t xml:space="preserve">the measurement of </w:t>
      </w:r>
      <w:proofErr w:type="spellStart"/>
      <w:r>
        <w:rPr>
          <w:rFonts w:ascii="Times New Roman" w:hAnsi="Times New Roman" w:cs="Times New Roman"/>
          <w:sz w:val="20"/>
          <w:szCs w:val="20"/>
        </w:rPr>
        <w:t>t</w:t>
      </w:r>
      <w:r w:rsidRPr="00FD408A">
        <w:rPr>
          <w:rFonts w:ascii="Times New Roman" w:hAnsi="Times New Roman" w:cs="Times New Roman"/>
          <w:sz w:val="20"/>
          <w:szCs w:val="20"/>
        </w:rPr>
        <w:t>eeth.It</w:t>
      </w:r>
      <w:proofErr w:type="spellEnd"/>
      <w:r w:rsidRPr="00FD408A">
        <w:rPr>
          <w:rFonts w:ascii="Times New Roman" w:hAnsi="Times New Roman" w:cs="Times New Roman"/>
          <w:sz w:val="20"/>
          <w:szCs w:val="20"/>
        </w:rPr>
        <w:t xml:space="preserve"> was reported that sexual dimorphism</w:t>
      </w:r>
      <w:r w:rsidRPr="00C52168">
        <w:rPr>
          <w:rFonts w:ascii="Times New Roman" w:hAnsi="Times New Roman" w:cs="Times New Roman"/>
          <w:sz w:val="20"/>
          <w:szCs w:val="20"/>
          <w:vertAlign w:val="superscript"/>
        </w:rPr>
        <w:t>6</w:t>
      </w:r>
      <w:proofErr w:type="gramStart"/>
      <w:r w:rsidRPr="00C52168">
        <w:rPr>
          <w:rFonts w:ascii="Times New Roman" w:hAnsi="Times New Roman" w:cs="Times New Roman"/>
          <w:sz w:val="20"/>
          <w:szCs w:val="20"/>
          <w:vertAlign w:val="superscript"/>
        </w:rPr>
        <w:t>,7</w:t>
      </w:r>
      <w:proofErr w:type="gramEnd"/>
      <w:r w:rsidRPr="00FD408A">
        <w:rPr>
          <w:rFonts w:ascii="Times New Roman" w:hAnsi="Times New Roman" w:cs="Times New Roman"/>
          <w:sz w:val="20"/>
          <w:szCs w:val="20"/>
        </w:rPr>
        <w:t xml:space="preserve"> and stature estimation from permanent </w:t>
      </w:r>
      <w:r>
        <w:rPr>
          <w:rFonts w:ascii="Times New Roman" w:hAnsi="Times New Roman" w:cs="Times New Roman"/>
          <w:sz w:val="20"/>
          <w:szCs w:val="20"/>
        </w:rPr>
        <w:t>canines</w:t>
      </w:r>
      <w:r w:rsidRPr="00FD408A">
        <w:rPr>
          <w:rFonts w:ascii="Times New Roman" w:hAnsi="Times New Roman" w:cs="Times New Roman"/>
          <w:sz w:val="20"/>
          <w:szCs w:val="20"/>
        </w:rPr>
        <w:t xml:space="preserve"> and their arch width could be </w:t>
      </w:r>
      <w:proofErr w:type="spellStart"/>
      <w:r w:rsidRPr="00FD408A">
        <w:rPr>
          <w:rFonts w:ascii="Times New Roman" w:hAnsi="Times New Roman" w:cs="Times New Roman"/>
          <w:sz w:val="20"/>
          <w:szCs w:val="20"/>
        </w:rPr>
        <w:t>possible.</w:t>
      </w:r>
      <w:r>
        <w:rPr>
          <w:rFonts w:ascii="Times New Roman" w:hAnsi="Times New Roman" w:cs="Times New Roman"/>
          <w:sz w:val="20"/>
          <w:szCs w:val="20"/>
        </w:rPr>
        <w:t>However</w:t>
      </w:r>
      <w:proofErr w:type="spellEnd"/>
      <w:r>
        <w:rPr>
          <w:rFonts w:ascii="Times New Roman" w:hAnsi="Times New Roman" w:cs="Times New Roman"/>
          <w:sz w:val="20"/>
          <w:szCs w:val="20"/>
        </w:rPr>
        <w:t>, u</w:t>
      </w:r>
      <w:r w:rsidRPr="00FD408A">
        <w:rPr>
          <w:rFonts w:ascii="Times New Roman" w:hAnsi="Times New Roman" w:cs="Times New Roman"/>
          <w:sz w:val="20"/>
          <w:szCs w:val="20"/>
        </w:rPr>
        <w:t>sing dentition</w:t>
      </w:r>
      <w:r>
        <w:rPr>
          <w:rFonts w:ascii="Times New Roman" w:hAnsi="Times New Roman" w:cs="Times New Roman"/>
          <w:sz w:val="20"/>
          <w:szCs w:val="20"/>
        </w:rPr>
        <w:t xml:space="preserve"> for</w:t>
      </w:r>
      <w:r w:rsidRPr="00FD408A">
        <w:rPr>
          <w:rFonts w:ascii="Times New Roman" w:hAnsi="Times New Roman" w:cs="Times New Roman"/>
          <w:sz w:val="20"/>
          <w:szCs w:val="20"/>
        </w:rPr>
        <w:t xml:space="preserve"> estimation </w:t>
      </w:r>
      <w:r>
        <w:rPr>
          <w:rFonts w:ascii="Times New Roman" w:hAnsi="Times New Roman" w:cs="Times New Roman"/>
          <w:sz w:val="20"/>
          <w:szCs w:val="20"/>
        </w:rPr>
        <w:t xml:space="preserve">of stature </w:t>
      </w:r>
      <w:r w:rsidRPr="00FD408A">
        <w:rPr>
          <w:rFonts w:ascii="Times New Roman" w:hAnsi="Times New Roman" w:cs="Times New Roman"/>
          <w:sz w:val="20"/>
          <w:szCs w:val="20"/>
        </w:rPr>
        <w:t>need</w:t>
      </w:r>
      <w:r>
        <w:rPr>
          <w:rFonts w:ascii="Times New Roman" w:hAnsi="Times New Roman" w:cs="Times New Roman"/>
          <w:sz w:val="20"/>
          <w:szCs w:val="20"/>
        </w:rPr>
        <w:t>s</w:t>
      </w:r>
      <w:r w:rsidRPr="00FD408A">
        <w:rPr>
          <w:rFonts w:ascii="Times New Roman" w:hAnsi="Times New Roman" w:cs="Times New Roman"/>
          <w:sz w:val="20"/>
          <w:szCs w:val="20"/>
        </w:rPr>
        <w:t xml:space="preserve"> </w:t>
      </w:r>
      <w:proofErr w:type="spellStart"/>
      <w:r w:rsidRPr="00FD408A">
        <w:rPr>
          <w:rFonts w:ascii="Times New Roman" w:hAnsi="Times New Roman" w:cs="Times New Roman"/>
          <w:sz w:val="20"/>
          <w:szCs w:val="20"/>
        </w:rPr>
        <w:t>moreexplorationand</w:t>
      </w:r>
      <w:proofErr w:type="spellEnd"/>
      <w:r w:rsidRPr="00FD408A">
        <w:rPr>
          <w:rFonts w:ascii="Times New Roman" w:hAnsi="Times New Roman" w:cs="Times New Roman"/>
          <w:sz w:val="20"/>
          <w:szCs w:val="20"/>
        </w:rPr>
        <w:t xml:space="preserve"> with thi</w:t>
      </w:r>
      <w:r>
        <w:rPr>
          <w:rFonts w:ascii="Times New Roman" w:hAnsi="Times New Roman" w:cs="Times New Roman"/>
          <w:sz w:val="20"/>
          <w:szCs w:val="20"/>
        </w:rPr>
        <w:t>s back</w:t>
      </w:r>
      <w:r w:rsidRPr="00FD408A">
        <w:rPr>
          <w:rFonts w:ascii="Times New Roman" w:hAnsi="Times New Roman" w:cs="Times New Roman"/>
          <w:sz w:val="20"/>
          <w:szCs w:val="20"/>
        </w:rPr>
        <w:t xml:space="preserve">ground, the current study was conducted to establish a </w:t>
      </w:r>
      <w:r>
        <w:rPr>
          <w:rFonts w:ascii="Times New Roman" w:hAnsi="Times New Roman" w:cs="Times New Roman"/>
          <w:sz w:val="20"/>
          <w:szCs w:val="20"/>
        </w:rPr>
        <w:t xml:space="preserve">relationship between </w:t>
      </w:r>
      <w:r w:rsidRPr="00FD408A">
        <w:rPr>
          <w:rFonts w:ascii="Times New Roman" w:hAnsi="Times New Roman" w:cs="Times New Roman"/>
          <w:sz w:val="20"/>
          <w:szCs w:val="20"/>
        </w:rPr>
        <w:t>stature, sexual dimorphism and Intercanine width.</w:t>
      </w:r>
    </w:p>
    <w:p w:rsidR="00B8455F" w:rsidRDefault="00B8455F" w:rsidP="00B8455F">
      <w:pPr>
        <w:autoSpaceDE w:val="0"/>
        <w:autoSpaceDN w:val="0"/>
        <w:adjustRightInd w:val="0"/>
        <w:spacing w:after="0"/>
        <w:jc w:val="both"/>
        <w:rPr>
          <w:rFonts w:ascii="Times New Roman" w:hAnsi="Times New Roman" w:cs="Times New Roman"/>
          <w:b/>
          <w:bCs/>
          <w:sz w:val="20"/>
          <w:szCs w:val="20"/>
          <w:u w:val="single"/>
        </w:rPr>
      </w:pPr>
    </w:p>
    <w:p w:rsidR="00B8455F" w:rsidRPr="001021B0" w:rsidRDefault="00B8455F" w:rsidP="00B8455F">
      <w:pPr>
        <w:autoSpaceDE w:val="0"/>
        <w:autoSpaceDN w:val="0"/>
        <w:adjustRightInd w:val="0"/>
        <w:spacing w:after="0"/>
        <w:jc w:val="both"/>
        <w:rPr>
          <w:rFonts w:ascii="Times New Roman" w:hAnsi="Times New Roman" w:cs="Times New Roman"/>
          <w:sz w:val="28"/>
          <w:szCs w:val="28"/>
        </w:rPr>
      </w:pPr>
      <w:r w:rsidRPr="001021B0">
        <w:rPr>
          <w:rFonts w:ascii="Times New Roman" w:hAnsi="Times New Roman" w:cs="Times New Roman"/>
          <w:b/>
          <w:bCs/>
          <w:sz w:val="28"/>
          <w:szCs w:val="28"/>
        </w:rPr>
        <w:t>Aim &amp; objectives:</w:t>
      </w:r>
    </w:p>
    <w:p w:rsidR="00B8455F" w:rsidRDefault="00B8455F" w:rsidP="00B8455F">
      <w:pPr>
        <w:numPr>
          <w:ilvl w:val="0"/>
          <w:numId w:val="1"/>
        </w:numPr>
        <w:jc w:val="both"/>
        <w:rPr>
          <w:rFonts w:ascii="Times New Roman" w:hAnsi="Times New Roman" w:cs="Times New Roman"/>
          <w:sz w:val="20"/>
          <w:szCs w:val="20"/>
        </w:rPr>
      </w:pPr>
      <w:r w:rsidRPr="00FD408A">
        <w:rPr>
          <w:rFonts w:ascii="Times New Roman" w:hAnsi="Times New Roman" w:cs="Times New Roman"/>
          <w:sz w:val="20"/>
          <w:szCs w:val="20"/>
          <w:lang w:val="en-US"/>
        </w:rPr>
        <w:t>To find out sexual dimorphism based on Intercanine width</w:t>
      </w:r>
    </w:p>
    <w:p w:rsidR="00B8455F" w:rsidRPr="001021B0" w:rsidRDefault="00B8455F" w:rsidP="00B8455F">
      <w:pPr>
        <w:numPr>
          <w:ilvl w:val="0"/>
          <w:numId w:val="1"/>
        </w:numPr>
        <w:jc w:val="both"/>
        <w:rPr>
          <w:rFonts w:ascii="Times New Roman" w:hAnsi="Times New Roman" w:cs="Times New Roman"/>
          <w:sz w:val="20"/>
          <w:szCs w:val="20"/>
        </w:rPr>
      </w:pPr>
      <w:r w:rsidRPr="001021B0">
        <w:rPr>
          <w:rFonts w:ascii="Times New Roman" w:hAnsi="Times New Roman" w:cs="Times New Roman"/>
          <w:sz w:val="20"/>
          <w:szCs w:val="20"/>
        </w:rPr>
        <w:t>To find out relationship between Intercanine width and stature</w:t>
      </w:r>
    </w:p>
    <w:p w:rsidR="00B8455F" w:rsidRPr="001021B0" w:rsidRDefault="00B8455F" w:rsidP="00B8455F">
      <w:pPr>
        <w:jc w:val="both"/>
        <w:rPr>
          <w:rFonts w:ascii="Times New Roman" w:hAnsi="Times New Roman" w:cs="Times New Roman"/>
          <w:b/>
          <w:sz w:val="28"/>
          <w:szCs w:val="28"/>
        </w:rPr>
      </w:pPr>
      <w:r w:rsidRPr="001021B0">
        <w:rPr>
          <w:rFonts w:ascii="Times New Roman" w:hAnsi="Times New Roman" w:cs="Times New Roman"/>
          <w:b/>
          <w:sz w:val="28"/>
          <w:szCs w:val="28"/>
        </w:rPr>
        <w:t>Materials and Methods:</w:t>
      </w:r>
    </w:p>
    <w:p w:rsidR="00B8455F" w:rsidRPr="00FD408A" w:rsidRDefault="00B8455F" w:rsidP="00B8455F">
      <w:pPr>
        <w:jc w:val="both"/>
        <w:rPr>
          <w:rFonts w:ascii="Times New Roman" w:hAnsi="Times New Roman" w:cs="Times New Roman"/>
          <w:sz w:val="20"/>
          <w:szCs w:val="20"/>
        </w:rPr>
      </w:pPr>
      <w:r w:rsidRPr="00FD408A">
        <w:rPr>
          <w:rFonts w:ascii="Times New Roman" w:hAnsi="Times New Roman" w:cs="Times New Roman"/>
          <w:sz w:val="20"/>
          <w:szCs w:val="20"/>
        </w:rPr>
        <w:t xml:space="preserve">A descriptive cross sectional study was conducted in </w:t>
      </w:r>
      <w:r>
        <w:rPr>
          <w:rFonts w:ascii="Times New Roman" w:hAnsi="Times New Roman" w:cs="Times New Roman"/>
          <w:sz w:val="20"/>
          <w:szCs w:val="20"/>
        </w:rPr>
        <w:t xml:space="preserve">the Department of </w:t>
      </w:r>
      <w:r w:rsidRPr="00FD408A">
        <w:rPr>
          <w:rFonts w:ascii="Times New Roman" w:hAnsi="Times New Roman" w:cs="Times New Roman"/>
          <w:sz w:val="20"/>
          <w:szCs w:val="20"/>
        </w:rPr>
        <w:t>Forensic Me</w:t>
      </w:r>
      <w:r>
        <w:rPr>
          <w:rFonts w:ascii="Times New Roman" w:hAnsi="Times New Roman" w:cs="Times New Roman"/>
          <w:sz w:val="20"/>
          <w:szCs w:val="20"/>
        </w:rPr>
        <w:t>dicine and Toxicology</w:t>
      </w:r>
      <w:r w:rsidRPr="00FD408A">
        <w:rPr>
          <w:rFonts w:ascii="Times New Roman" w:hAnsi="Times New Roman" w:cs="Times New Roman"/>
          <w:sz w:val="20"/>
          <w:szCs w:val="20"/>
        </w:rPr>
        <w:t xml:space="preserve">, Himalayan Institute of Medical Sciences, Swami Rama Himalayan University, </w:t>
      </w:r>
      <w:proofErr w:type="gramStart"/>
      <w:r w:rsidRPr="00FD408A">
        <w:rPr>
          <w:rFonts w:ascii="Times New Roman" w:hAnsi="Times New Roman" w:cs="Times New Roman"/>
          <w:sz w:val="20"/>
          <w:szCs w:val="20"/>
        </w:rPr>
        <w:t>Uttarakhand</w:t>
      </w:r>
      <w:proofErr w:type="gramEnd"/>
      <w:r w:rsidRPr="00FD408A">
        <w:rPr>
          <w:rFonts w:ascii="Times New Roman" w:hAnsi="Times New Roman" w:cs="Times New Roman"/>
          <w:sz w:val="20"/>
          <w:szCs w:val="20"/>
        </w:rPr>
        <w:t>, involving 200 subjects (100 males and 100 females) of</w:t>
      </w:r>
      <w:r>
        <w:rPr>
          <w:rFonts w:ascii="Times New Roman" w:hAnsi="Times New Roman" w:cs="Times New Roman"/>
          <w:color w:val="000000" w:themeColor="text1"/>
          <w:sz w:val="20"/>
          <w:szCs w:val="20"/>
        </w:rPr>
        <w:t xml:space="preserve"> age ranging</w:t>
      </w:r>
      <w:r w:rsidRPr="00FD408A">
        <w:rPr>
          <w:rFonts w:ascii="Times New Roman" w:hAnsi="Times New Roman" w:cs="Times New Roman"/>
          <w:color w:val="000000" w:themeColor="text1"/>
          <w:sz w:val="20"/>
          <w:szCs w:val="20"/>
        </w:rPr>
        <w:t xml:space="preserve"> from 19 to 24 years</w:t>
      </w:r>
      <w:r w:rsidRPr="00FD408A">
        <w:rPr>
          <w:rFonts w:ascii="Times New Roman" w:hAnsi="Times New Roman" w:cs="Times New Roman"/>
          <w:sz w:val="20"/>
          <w:szCs w:val="20"/>
        </w:rPr>
        <w:t xml:space="preserve">. A written informed consent was </w:t>
      </w:r>
      <w:r>
        <w:rPr>
          <w:rFonts w:ascii="Times New Roman" w:hAnsi="Times New Roman" w:cs="Times New Roman"/>
          <w:sz w:val="20"/>
          <w:szCs w:val="20"/>
        </w:rPr>
        <w:t>duly obtained</w:t>
      </w:r>
      <w:r w:rsidRPr="00FD408A">
        <w:rPr>
          <w:rFonts w:ascii="Times New Roman" w:hAnsi="Times New Roman" w:cs="Times New Roman"/>
          <w:sz w:val="20"/>
          <w:szCs w:val="20"/>
        </w:rPr>
        <w:t xml:space="preserve"> from all </w:t>
      </w:r>
      <w:r>
        <w:rPr>
          <w:rFonts w:ascii="Times New Roman" w:hAnsi="Times New Roman" w:cs="Times New Roman"/>
          <w:sz w:val="20"/>
          <w:szCs w:val="20"/>
        </w:rPr>
        <w:t xml:space="preserve">of them, informing about the study, purpose and </w:t>
      </w:r>
      <w:r w:rsidRPr="00FD408A">
        <w:rPr>
          <w:rFonts w:ascii="Times New Roman" w:hAnsi="Times New Roman" w:cs="Times New Roman"/>
          <w:sz w:val="20"/>
          <w:szCs w:val="20"/>
        </w:rPr>
        <w:t>techniques t</w:t>
      </w:r>
      <w:r>
        <w:rPr>
          <w:rFonts w:ascii="Times New Roman" w:hAnsi="Times New Roman" w:cs="Times New Roman"/>
          <w:sz w:val="20"/>
          <w:szCs w:val="20"/>
        </w:rPr>
        <w:t xml:space="preserve">o be used for the measurements. Only those subjects </w:t>
      </w:r>
      <w:r w:rsidRPr="00FD408A">
        <w:rPr>
          <w:rFonts w:ascii="Times New Roman" w:hAnsi="Times New Roman" w:cs="Times New Roman"/>
          <w:sz w:val="20"/>
          <w:szCs w:val="20"/>
        </w:rPr>
        <w:t>having normal dental alignment with complete eruption of permanent teeth</w:t>
      </w:r>
      <w:r>
        <w:rPr>
          <w:rFonts w:ascii="Times New Roman" w:hAnsi="Times New Roman" w:cs="Times New Roman"/>
          <w:sz w:val="20"/>
          <w:szCs w:val="20"/>
        </w:rPr>
        <w:t xml:space="preserve"> were included. </w:t>
      </w:r>
      <w:r w:rsidRPr="00FD408A">
        <w:rPr>
          <w:rFonts w:ascii="Times New Roman" w:hAnsi="Times New Roman" w:cs="Times New Roman"/>
          <w:sz w:val="20"/>
          <w:szCs w:val="20"/>
        </w:rPr>
        <w:t xml:space="preserve">Subjects having missing teeth, fractured teeth, dental caries, endocrine or any other abnormalities </w:t>
      </w:r>
      <w:r>
        <w:rPr>
          <w:rFonts w:ascii="Times New Roman" w:hAnsi="Times New Roman" w:cs="Times New Roman"/>
          <w:sz w:val="20"/>
          <w:szCs w:val="20"/>
        </w:rPr>
        <w:t>were excluded from the study.</w:t>
      </w:r>
    </w:p>
    <w:p w:rsidR="00B8455F" w:rsidRPr="00FD408A" w:rsidRDefault="00B8455F" w:rsidP="00B8455F">
      <w:pPr>
        <w:jc w:val="both"/>
        <w:rPr>
          <w:rFonts w:ascii="Times New Roman" w:hAnsi="Times New Roman" w:cs="Times New Roman"/>
          <w:sz w:val="20"/>
          <w:szCs w:val="20"/>
        </w:rPr>
      </w:pPr>
      <w:r w:rsidRPr="00C139D5">
        <w:rPr>
          <w:rFonts w:ascii="Times New Roman" w:hAnsi="Times New Roman" w:cs="Times New Roman"/>
          <w:sz w:val="20"/>
          <w:szCs w:val="20"/>
        </w:rPr>
        <w:t>Inter-canine width</w:t>
      </w:r>
      <w:r w:rsidRPr="00FD408A">
        <w:rPr>
          <w:rFonts w:ascii="Times New Roman" w:hAnsi="Times New Roman" w:cs="Times New Roman"/>
          <w:sz w:val="20"/>
          <w:szCs w:val="20"/>
        </w:rPr>
        <w:t xml:space="preserve"> is defined as the horizontal distance between the two canines.  It was measured using a manual </w:t>
      </w:r>
      <w:proofErr w:type="spellStart"/>
      <w:r w:rsidRPr="00FD408A">
        <w:rPr>
          <w:rFonts w:ascii="Times New Roman" w:hAnsi="Times New Roman" w:cs="Times New Roman"/>
          <w:sz w:val="20"/>
          <w:szCs w:val="20"/>
        </w:rPr>
        <w:t>Verni</w:t>
      </w:r>
      <w:r>
        <w:rPr>
          <w:rFonts w:ascii="Times New Roman" w:hAnsi="Times New Roman" w:cs="Times New Roman"/>
          <w:sz w:val="20"/>
          <w:szCs w:val="20"/>
        </w:rPr>
        <w:t>ercaliper</w:t>
      </w:r>
      <w:proofErr w:type="spellEnd"/>
      <w:r>
        <w:rPr>
          <w:rFonts w:ascii="Times New Roman" w:hAnsi="Times New Roman" w:cs="Times New Roman"/>
          <w:sz w:val="20"/>
          <w:szCs w:val="20"/>
        </w:rPr>
        <w:t xml:space="preserve">; the subject was asked </w:t>
      </w:r>
      <w:r w:rsidRPr="00FD408A">
        <w:rPr>
          <w:rFonts w:ascii="Times New Roman" w:hAnsi="Times New Roman" w:cs="Times New Roman"/>
          <w:sz w:val="20"/>
          <w:szCs w:val="20"/>
        </w:rPr>
        <w:t>to open his/her mouth and then the two tips</w:t>
      </w:r>
      <w:r>
        <w:rPr>
          <w:rFonts w:ascii="Times New Roman" w:hAnsi="Times New Roman" w:cs="Times New Roman"/>
          <w:sz w:val="20"/>
          <w:szCs w:val="20"/>
        </w:rPr>
        <w:t xml:space="preserve"> of external jaw of manual </w:t>
      </w:r>
      <w:proofErr w:type="spellStart"/>
      <w:r>
        <w:rPr>
          <w:rFonts w:ascii="Times New Roman" w:hAnsi="Times New Roman" w:cs="Times New Roman"/>
          <w:sz w:val="20"/>
          <w:szCs w:val="20"/>
        </w:rPr>
        <w:t>v</w:t>
      </w:r>
      <w:r w:rsidRPr="00FD408A">
        <w:rPr>
          <w:rFonts w:ascii="Times New Roman" w:hAnsi="Times New Roman" w:cs="Times New Roman"/>
          <w:sz w:val="20"/>
          <w:szCs w:val="20"/>
        </w:rPr>
        <w:t>erniercaliper</w:t>
      </w:r>
      <w:proofErr w:type="spellEnd"/>
      <w:r w:rsidRPr="00FD408A">
        <w:rPr>
          <w:rFonts w:ascii="Times New Roman" w:hAnsi="Times New Roman" w:cs="Times New Roman"/>
          <w:sz w:val="20"/>
          <w:szCs w:val="20"/>
        </w:rPr>
        <w:t xml:space="preserve"> were placed at the distal borders of right and left canine respectively for measuring the maximum Intercanine width (max. Id) and for measuring the minimum Intercanine width (min. Id), the tips of the external jaw of manual </w:t>
      </w:r>
      <w:proofErr w:type="spellStart"/>
      <w:r w:rsidRPr="00FD408A">
        <w:rPr>
          <w:rFonts w:ascii="Times New Roman" w:hAnsi="Times New Roman" w:cs="Times New Roman"/>
          <w:sz w:val="20"/>
          <w:szCs w:val="20"/>
        </w:rPr>
        <w:t>Verniercaliper</w:t>
      </w:r>
      <w:proofErr w:type="spellEnd"/>
      <w:r w:rsidRPr="00FD408A">
        <w:rPr>
          <w:rFonts w:ascii="Times New Roman" w:hAnsi="Times New Roman" w:cs="Times New Roman"/>
          <w:sz w:val="20"/>
          <w:szCs w:val="20"/>
        </w:rPr>
        <w:t xml:space="preserve"> were placed at the medial borders of right and left canine of bot</w:t>
      </w:r>
      <w:r>
        <w:rPr>
          <w:rFonts w:ascii="Times New Roman" w:hAnsi="Times New Roman" w:cs="Times New Roman"/>
          <w:sz w:val="20"/>
          <w:szCs w:val="20"/>
        </w:rPr>
        <w:t>h the jaw, then an average value was noted</w:t>
      </w:r>
      <w:r w:rsidRPr="00FD408A">
        <w:rPr>
          <w:rFonts w:ascii="Times New Roman" w:hAnsi="Times New Roman" w:cs="Times New Roman"/>
          <w:sz w:val="20"/>
          <w:szCs w:val="20"/>
        </w:rPr>
        <w:t xml:space="preserve">. </w:t>
      </w:r>
      <w:r>
        <w:rPr>
          <w:rFonts w:ascii="Times New Roman" w:hAnsi="Times New Roman" w:cs="Times New Roman"/>
          <w:sz w:val="20"/>
          <w:szCs w:val="20"/>
        </w:rPr>
        <w:t>I</w:t>
      </w:r>
      <w:r w:rsidRPr="00FD408A">
        <w:rPr>
          <w:rFonts w:ascii="Times New Roman" w:hAnsi="Times New Roman" w:cs="Times New Roman"/>
          <w:sz w:val="20"/>
          <w:szCs w:val="20"/>
        </w:rPr>
        <w:t xml:space="preserve">n order to maintain proper </w:t>
      </w:r>
      <w:proofErr w:type="spellStart"/>
      <w:r w:rsidRPr="00FD408A">
        <w:rPr>
          <w:rFonts w:ascii="Times New Roman" w:hAnsi="Times New Roman" w:cs="Times New Roman"/>
          <w:sz w:val="20"/>
          <w:szCs w:val="20"/>
        </w:rPr>
        <w:t>hygiene</w:t>
      </w:r>
      <w:proofErr w:type="gramStart"/>
      <w:r>
        <w:rPr>
          <w:rFonts w:ascii="Times New Roman" w:hAnsi="Times New Roman" w:cs="Times New Roman"/>
          <w:sz w:val="20"/>
          <w:szCs w:val="20"/>
        </w:rPr>
        <w:t>,a</w:t>
      </w:r>
      <w:r w:rsidRPr="00FD408A">
        <w:rPr>
          <w:rFonts w:ascii="Times New Roman" w:hAnsi="Times New Roman" w:cs="Times New Roman"/>
          <w:sz w:val="20"/>
          <w:szCs w:val="20"/>
        </w:rPr>
        <w:t>ftertaking</w:t>
      </w:r>
      <w:proofErr w:type="spellEnd"/>
      <w:proofErr w:type="gramEnd"/>
      <w:r w:rsidRPr="00FD408A">
        <w:rPr>
          <w:rFonts w:ascii="Times New Roman" w:hAnsi="Times New Roman" w:cs="Times New Roman"/>
          <w:sz w:val="20"/>
          <w:szCs w:val="20"/>
        </w:rPr>
        <w:t xml:space="preserve"> the</w:t>
      </w:r>
      <w:r>
        <w:rPr>
          <w:rFonts w:ascii="Times New Roman" w:hAnsi="Times New Roman" w:cs="Times New Roman"/>
          <w:sz w:val="20"/>
          <w:szCs w:val="20"/>
        </w:rPr>
        <w:t xml:space="preserve">se measurements, the tips of </w:t>
      </w:r>
      <w:proofErr w:type="spellStart"/>
      <w:r w:rsidRPr="00FD408A">
        <w:rPr>
          <w:rFonts w:ascii="Times New Roman" w:hAnsi="Times New Roman" w:cs="Times New Roman"/>
          <w:sz w:val="20"/>
          <w:szCs w:val="20"/>
        </w:rPr>
        <w:t>Verniercaliper</w:t>
      </w:r>
      <w:proofErr w:type="spellEnd"/>
      <w:r w:rsidRPr="00FD408A">
        <w:rPr>
          <w:rFonts w:ascii="Times New Roman" w:hAnsi="Times New Roman" w:cs="Times New Roman"/>
          <w:sz w:val="20"/>
          <w:szCs w:val="20"/>
        </w:rPr>
        <w:t xml:space="preserve"> were cleaned before using it on another subject. </w:t>
      </w:r>
    </w:p>
    <w:p w:rsidR="00B8455F" w:rsidRDefault="00B8455F" w:rsidP="00B8455F">
      <w:pPr>
        <w:jc w:val="both"/>
        <w:rPr>
          <w:rFonts w:ascii="Times New Roman" w:hAnsi="Times New Roman" w:cs="Times New Roman"/>
          <w:sz w:val="20"/>
          <w:szCs w:val="20"/>
        </w:rPr>
      </w:pPr>
      <w:r w:rsidRPr="00FD408A">
        <w:rPr>
          <w:rFonts w:ascii="Times New Roman" w:hAnsi="Times New Roman" w:cs="Times New Roman"/>
          <w:sz w:val="20"/>
          <w:szCs w:val="20"/>
        </w:rPr>
        <w:t xml:space="preserve">For measuring the stature, </w:t>
      </w:r>
      <w:r>
        <w:rPr>
          <w:rFonts w:ascii="Times New Roman" w:hAnsi="Times New Roman" w:cs="Times New Roman"/>
          <w:sz w:val="20"/>
          <w:szCs w:val="20"/>
        </w:rPr>
        <w:t>a s</w:t>
      </w:r>
      <w:r w:rsidRPr="00FD408A">
        <w:rPr>
          <w:rFonts w:ascii="Times New Roman" w:hAnsi="Times New Roman" w:cs="Times New Roman"/>
          <w:sz w:val="20"/>
          <w:szCs w:val="20"/>
        </w:rPr>
        <w:t xml:space="preserve">tadiometer was </w:t>
      </w:r>
      <w:r>
        <w:rPr>
          <w:rFonts w:ascii="Times New Roman" w:hAnsi="Times New Roman" w:cs="Times New Roman"/>
          <w:sz w:val="20"/>
          <w:szCs w:val="20"/>
        </w:rPr>
        <w:t>used; the subject was asked</w:t>
      </w:r>
      <w:r w:rsidRPr="00FD408A">
        <w:rPr>
          <w:rFonts w:ascii="Times New Roman" w:hAnsi="Times New Roman" w:cs="Times New Roman"/>
          <w:sz w:val="20"/>
          <w:szCs w:val="20"/>
        </w:rPr>
        <w:t xml:space="preserve"> to stand barefoot in an upright posture with his/her head positioned in Frankfurt plane and with his/her heel, buttocks, scapulae and occiput touching the measuring rod</w:t>
      </w:r>
      <w:r>
        <w:rPr>
          <w:rFonts w:ascii="Times New Roman" w:hAnsi="Times New Roman" w:cs="Times New Roman"/>
          <w:sz w:val="20"/>
          <w:szCs w:val="20"/>
        </w:rPr>
        <w:t>, then</w:t>
      </w:r>
      <w:r w:rsidRPr="00FD408A">
        <w:rPr>
          <w:rFonts w:ascii="Times New Roman" w:hAnsi="Times New Roman" w:cs="Times New Roman"/>
          <w:sz w:val="20"/>
          <w:szCs w:val="20"/>
        </w:rPr>
        <w:t xml:space="preserve"> by usin</w:t>
      </w:r>
      <w:r>
        <w:rPr>
          <w:rFonts w:ascii="Times New Roman" w:hAnsi="Times New Roman" w:cs="Times New Roman"/>
          <w:sz w:val="20"/>
          <w:szCs w:val="20"/>
        </w:rPr>
        <w:t>g a movable rod, the reading was</w:t>
      </w:r>
      <w:r w:rsidRPr="00FD408A">
        <w:rPr>
          <w:rFonts w:ascii="Times New Roman" w:hAnsi="Times New Roman" w:cs="Times New Roman"/>
          <w:sz w:val="20"/>
          <w:szCs w:val="20"/>
        </w:rPr>
        <w:t xml:space="preserve"> taken. To reduce the errors while observing, all the readings were taken twice. The collected data was then analysed using Computer Software SPSS.</w:t>
      </w:r>
    </w:p>
    <w:p w:rsidR="00B8455F" w:rsidRDefault="00B8455F" w:rsidP="00B8455F">
      <w:pPr>
        <w:jc w:val="both"/>
        <w:rPr>
          <w:rFonts w:ascii="Times New Roman" w:hAnsi="Times New Roman" w:cs="Times New Roman"/>
          <w:sz w:val="20"/>
          <w:szCs w:val="20"/>
        </w:rPr>
      </w:pPr>
    </w:p>
    <w:p w:rsidR="00B8455F" w:rsidRDefault="00B8455F" w:rsidP="00B8455F">
      <w:pPr>
        <w:jc w:val="both"/>
        <w:rPr>
          <w:rFonts w:ascii="Times New Roman" w:hAnsi="Times New Roman" w:cs="Times New Roman"/>
          <w:sz w:val="20"/>
          <w:szCs w:val="20"/>
        </w:rPr>
      </w:pPr>
    </w:p>
    <w:p w:rsidR="00B8455F" w:rsidRDefault="00B8455F" w:rsidP="00B8455F">
      <w:pPr>
        <w:jc w:val="both"/>
        <w:rPr>
          <w:rFonts w:ascii="Times New Roman" w:hAnsi="Times New Roman" w:cs="Times New Roman"/>
          <w:sz w:val="20"/>
          <w:szCs w:val="20"/>
        </w:rPr>
      </w:pPr>
    </w:p>
    <w:p w:rsidR="00B8455F" w:rsidRDefault="00B8455F" w:rsidP="00B8455F">
      <w:pPr>
        <w:jc w:val="both"/>
        <w:rPr>
          <w:rFonts w:ascii="Times New Roman" w:hAnsi="Times New Roman" w:cs="Times New Roman"/>
          <w:sz w:val="20"/>
          <w:szCs w:val="20"/>
        </w:rPr>
      </w:pPr>
    </w:p>
    <w:p w:rsidR="00B8455F" w:rsidRPr="001021B0" w:rsidRDefault="00B8455F" w:rsidP="00B8455F">
      <w:pPr>
        <w:jc w:val="both"/>
        <w:rPr>
          <w:rFonts w:ascii="Times New Roman" w:hAnsi="Times New Roman" w:cs="Times New Roman"/>
          <w:sz w:val="28"/>
          <w:szCs w:val="28"/>
        </w:rPr>
      </w:pPr>
    </w:p>
    <w:p w:rsidR="00B8455F" w:rsidRPr="00FD408A" w:rsidRDefault="00B8455F" w:rsidP="00B8455F">
      <w:pPr>
        <w:jc w:val="both"/>
        <w:rPr>
          <w:rFonts w:ascii="Times New Roman" w:hAnsi="Times New Roman" w:cs="Times New Roman"/>
          <w:b/>
          <w:bCs/>
          <w:sz w:val="20"/>
          <w:szCs w:val="20"/>
          <w:u w:val="single"/>
        </w:rPr>
      </w:pPr>
      <w:r w:rsidRPr="001021B0">
        <w:rPr>
          <w:rFonts w:ascii="Times New Roman" w:hAnsi="Times New Roman" w:cs="Times New Roman"/>
          <w:b/>
          <w:bCs/>
          <w:sz w:val="28"/>
          <w:szCs w:val="28"/>
        </w:rPr>
        <w:lastRenderedPageBreak/>
        <w:t>Observations:</w:t>
      </w:r>
    </w:p>
    <w:tbl>
      <w:tblPr>
        <w:tblStyle w:val="TableGrid"/>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721"/>
        <w:gridCol w:w="1513"/>
        <w:gridCol w:w="908"/>
        <w:gridCol w:w="1144"/>
        <w:gridCol w:w="1904"/>
        <w:gridCol w:w="1523"/>
      </w:tblGrid>
      <w:tr w:rsidR="00B8455F" w:rsidRPr="00FD408A" w:rsidTr="00CA0F3A">
        <w:trPr>
          <w:trHeight w:val="338"/>
          <w:jc w:val="center"/>
        </w:trPr>
        <w:tc>
          <w:tcPr>
            <w:tcW w:w="9297" w:type="dxa"/>
            <w:gridSpan w:val="7"/>
          </w:tcPr>
          <w:p w:rsidR="00B8455F" w:rsidRPr="00CC2518" w:rsidRDefault="00B8455F" w:rsidP="00CA0F3A">
            <w:pPr>
              <w:autoSpaceDE w:val="0"/>
              <w:autoSpaceDN w:val="0"/>
              <w:adjustRightInd w:val="0"/>
              <w:spacing w:after="0"/>
              <w:jc w:val="center"/>
              <w:rPr>
                <w:rFonts w:ascii="Times New Roman" w:hAnsi="Times New Roman" w:cs="Times New Roman"/>
                <w:sz w:val="18"/>
                <w:szCs w:val="18"/>
              </w:rPr>
            </w:pPr>
            <w:r w:rsidRPr="00CC2518">
              <w:rPr>
                <w:rFonts w:ascii="Times New Roman" w:hAnsi="Times New Roman" w:cs="Times New Roman"/>
                <w:sz w:val="18"/>
                <w:szCs w:val="18"/>
              </w:rPr>
              <w:t>Table no. 1. Independent t test: for sex differentiation from Inter-canine width</w:t>
            </w:r>
          </w:p>
        </w:tc>
      </w:tr>
      <w:tr w:rsidR="00B8455F" w:rsidRPr="006F46DB" w:rsidTr="00CA0F3A">
        <w:trPr>
          <w:trHeight w:val="338"/>
          <w:jc w:val="center"/>
        </w:trPr>
        <w:tc>
          <w:tcPr>
            <w:tcW w:w="1584" w:type="dxa"/>
          </w:tcPr>
          <w:p w:rsidR="00B8455F" w:rsidRPr="00CC2518" w:rsidRDefault="00B8455F" w:rsidP="00CA0F3A">
            <w:pPr>
              <w:autoSpaceDE w:val="0"/>
              <w:autoSpaceDN w:val="0"/>
              <w:adjustRightInd w:val="0"/>
              <w:jc w:val="both"/>
              <w:rPr>
                <w:rFonts w:ascii="Times New Roman" w:hAnsi="Times New Roman" w:cs="Times New Roman"/>
                <w:b/>
                <w:sz w:val="18"/>
                <w:szCs w:val="18"/>
              </w:rPr>
            </w:pPr>
            <w:r w:rsidRPr="00CC2518">
              <w:rPr>
                <w:rFonts w:ascii="Times New Roman" w:hAnsi="Times New Roman" w:cs="Times New Roman"/>
                <w:b/>
                <w:sz w:val="18"/>
                <w:szCs w:val="18"/>
              </w:rPr>
              <w:t>Parameter</w:t>
            </w:r>
          </w:p>
        </w:tc>
        <w:tc>
          <w:tcPr>
            <w:tcW w:w="721" w:type="dxa"/>
          </w:tcPr>
          <w:p w:rsidR="00B8455F" w:rsidRPr="00CC2518" w:rsidRDefault="00B8455F" w:rsidP="00CA0F3A">
            <w:pPr>
              <w:autoSpaceDE w:val="0"/>
              <w:autoSpaceDN w:val="0"/>
              <w:adjustRightInd w:val="0"/>
              <w:jc w:val="both"/>
              <w:rPr>
                <w:rFonts w:ascii="Times New Roman" w:hAnsi="Times New Roman" w:cs="Times New Roman"/>
                <w:b/>
                <w:sz w:val="18"/>
                <w:szCs w:val="18"/>
              </w:rPr>
            </w:pPr>
            <w:r w:rsidRPr="00CC2518">
              <w:rPr>
                <w:rFonts w:ascii="Times New Roman" w:hAnsi="Times New Roman" w:cs="Times New Roman"/>
                <w:b/>
                <w:sz w:val="18"/>
                <w:szCs w:val="18"/>
              </w:rPr>
              <w:t>sex</w:t>
            </w:r>
          </w:p>
        </w:tc>
        <w:tc>
          <w:tcPr>
            <w:tcW w:w="1513" w:type="dxa"/>
          </w:tcPr>
          <w:p w:rsidR="00B8455F" w:rsidRPr="00CC2518" w:rsidRDefault="00B8455F" w:rsidP="00CA0F3A">
            <w:pPr>
              <w:autoSpaceDE w:val="0"/>
              <w:autoSpaceDN w:val="0"/>
              <w:adjustRightInd w:val="0"/>
              <w:jc w:val="both"/>
              <w:rPr>
                <w:rFonts w:ascii="Times New Roman" w:hAnsi="Times New Roman" w:cs="Times New Roman"/>
                <w:b/>
                <w:sz w:val="18"/>
                <w:szCs w:val="18"/>
              </w:rPr>
            </w:pPr>
            <w:r w:rsidRPr="00CC2518">
              <w:rPr>
                <w:rFonts w:ascii="Times New Roman" w:hAnsi="Times New Roman" w:cs="Times New Roman"/>
                <w:b/>
                <w:sz w:val="18"/>
                <w:szCs w:val="18"/>
              </w:rPr>
              <w:t>Mean ± SD</w:t>
            </w:r>
          </w:p>
        </w:tc>
        <w:tc>
          <w:tcPr>
            <w:tcW w:w="908" w:type="dxa"/>
          </w:tcPr>
          <w:p w:rsidR="00B8455F" w:rsidRPr="00CC2518" w:rsidRDefault="00B8455F" w:rsidP="00CA0F3A">
            <w:pPr>
              <w:autoSpaceDE w:val="0"/>
              <w:autoSpaceDN w:val="0"/>
              <w:adjustRightInd w:val="0"/>
              <w:jc w:val="both"/>
              <w:rPr>
                <w:rFonts w:ascii="Times New Roman" w:hAnsi="Times New Roman" w:cs="Times New Roman"/>
                <w:b/>
                <w:sz w:val="18"/>
                <w:szCs w:val="18"/>
              </w:rPr>
            </w:pPr>
            <w:r w:rsidRPr="00CC2518">
              <w:rPr>
                <w:rFonts w:ascii="Times New Roman" w:hAnsi="Times New Roman" w:cs="Times New Roman"/>
                <w:b/>
                <w:sz w:val="18"/>
                <w:szCs w:val="18"/>
              </w:rPr>
              <w:t>T value</w:t>
            </w:r>
          </w:p>
        </w:tc>
        <w:tc>
          <w:tcPr>
            <w:tcW w:w="1144" w:type="dxa"/>
          </w:tcPr>
          <w:p w:rsidR="00B8455F" w:rsidRPr="00CC2518" w:rsidRDefault="00B8455F" w:rsidP="00CA0F3A">
            <w:pPr>
              <w:autoSpaceDE w:val="0"/>
              <w:autoSpaceDN w:val="0"/>
              <w:adjustRightInd w:val="0"/>
              <w:jc w:val="both"/>
              <w:rPr>
                <w:rFonts w:ascii="Times New Roman" w:hAnsi="Times New Roman" w:cs="Times New Roman"/>
                <w:b/>
                <w:sz w:val="18"/>
                <w:szCs w:val="18"/>
              </w:rPr>
            </w:pPr>
            <w:r w:rsidRPr="00CC2518">
              <w:rPr>
                <w:rFonts w:ascii="Times New Roman" w:hAnsi="Times New Roman" w:cs="Times New Roman"/>
                <w:b/>
                <w:sz w:val="18"/>
                <w:szCs w:val="18"/>
              </w:rPr>
              <w:t>P value</w:t>
            </w:r>
          </w:p>
        </w:tc>
        <w:tc>
          <w:tcPr>
            <w:tcW w:w="1904" w:type="dxa"/>
          </w:tcPr>
          <w:p w:rsidR="00B8455F" w:rsidRPr="00CC2518" w:rsidRDefault="00B8455F" w:rsidP="00CA0F3A">
            <w:pPr>
              <w:autoSpaceDE w:val="0"/>
              <w:autoSpaceDN w:val="0"/>
              <w:adjustRightInd w:val="0"/>
              <w:jc w:val="both"/>
              <w:rPr>
                <w:rFonts w:ascii="Times New Roman" w:hAnsi="Times New Roman" w:cs="Times New Roman"/>
                <w:b/>
                <w:sz w:val="18"/>
                <w:szCs w:val="18"/>
              </w:rPr>
            </w:pPr>
            <w:r w:rsidRPr="00CC2518">
              <w:rPr>
                <w:rFonts w:ascii="Times New Roman" w:hAnsi="Times New Roman" w:cs="Times New Roman"/>
                <w:b/>
                <w:sz w:val="18"/>
                <w:szCs w:val="18"/>
              </w:rPr>
              <w:t>Significance level</w:t>
            </w:r>
          </w:p>
        </w:tc>
        <w:tc>
          <w:tcPr>
            <w:tcW w:w="1523" w:type="dxa"/>
          </w:tcPr>
          <w:p w:rsidR="00B8455F" w:rsidRPr="00CC2518" w:rsidRDefault="00B8455F" w:rsidP="00CA0F3A">
            <w:pPr>
              <w:autoSpaceDE w:val="0"/>
              <w:autoSpaceDN w:val="0"/>
              <w:adjustRightInd w:val="0"/>
              <w:jc w:val="both"/>
              <w:rPr>
                <w:rFonts w:ascii="Times New Roman" w:hAnsi="Times New Roman" w:cs="Times New Roman"/>
                <w:b/>
                <w:sz w:val="18"/>
                <w:szCs w:val="18"/>
              </w:rPr>
            </w:pPr>
            <w:r w:rsidRPr="00CC2518">
              <w:rPr>
                <w:rFonts w:ascii="Times New Roman" w:hAnsi="Times New Roman" w:cs="Times New Roman"/>
                <w:b/>
                <w:sz w:val="18"/>
                <w:szCs w:val="18"/>
              </w:rPr>
              <w:t>% of sexual dimorphism</w:t>
            </w:r>
          </w:p>
        </w:tc>
      </w:tr>
      <w:tr w:rsidR="00B8455F" w:rsidRPr="00FD408A" w:rsidTr="00CA0F3A">
        <w:trPr>
          <w:trHeight w:val="316"/>
          <w:jc w:val="center"/>
        </w:trPr>
        <w:tc>
          <w:tcPr>
            <w:tcW w:w="1584"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Maxillary Inter-canine width</w:t>
            </w:r>
          </w:p>
        </w:tc>
        <w:tc>
          <w:tcPr>
            <w:tcW w:w="721" w:type="dxa"/>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M</w:t>
            </w:r>
          </w:p>
        </w:tc>
        <w:tc>
          <w:tcPr>
            <w:tcW w:w="1513" w:type="dxa"/>
          </w:tcPr>
          <w:p w:rsidR="00B8455F" w:rsidRPr="00CC2518" w:rsidRDefault="00B8455F" w:rsidP="00CA0F3A">
            <w:pPr>
              <w:jc w:val="both"/>
              <w:rPr>
                <w:rFonts w:ascii="Times New Roman" w:hAnsi="Times New Roman" w:cs="Times New Roman"/>
                <w:sz w:val="18"/>
                <w:szCs w:val="18"/>
              </w:rPr>
            </w:pPr>
            <w:r w:rsidRPr="00CC2518">
              <w:rPr>
                <w:rFonts w:ascii="Times New Roman" w:hAnsi="Times New Roman" w:cs="Times New Roman"/>
                <w:sz w:val="18"/>
                <w:szCs w:val="18"/>
              </w:rPr>
              <w:t xml:space="preserve">3.4512 ± </w:t>
            </w:r>
            <w:r w:rsidRPr="00CC2518">
              <w:rPr>
                <w:rFonts w:ascii="Times New Roman" w:hAnsi="Times New Roman" w:cs="Times New Roman"/>
                <w:color w:val="000000"/>
                <w:sz w:val="18"/>
                <w:szCs w:val="18"/>
              </w:rPr>
              <w:t>.23568</w:t>
            </w:r>
          </w:p>
        </w:tc>
        <w:tc>
          <w:tcPr>
            <w:tcW w:w="908"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color w:val="000000"/>
                <w:sz w:val="18"/>
                <w:szCs w:val="18"/>
              </w:rPr>
              <w:t>5.027</w:t>
            </w:r>
          </w:p>
        </w:tc>
        <w:tc>
          <w:tcPr>
            <w:tcW w:w="1144"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0.000</w:t>
            </w:r>
          </w:p>
        </w:tc>
        <w:tc>
          <w:tcPr>
            <w:tcW w:w="1904"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Statistically Highly  significance</w:t>
            </w:r>
          </w:p>
        </w:tc>
        <w:tc>
          <w:tcPr>
            <w:tcW w:w="1523"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5.43 %</w:t>
            </w:r>
          </w:p>
        </w:tc>
      </w:tr>
      <w:tr w:rsidR="00B8455F" w:rsidRPr="00FD408A" w:rsidTr="00CA0F3A">
        <w:trPr>
          <w:trHeight w:val="316"/>
          <w:jc w:val="center"/>
        </w:trPr>
        <w:tc>
          <w:tcPr>
            <w:tcW w:w="1584" w:type="dxa"/>
            <w:vMerge/>
          </w:tcPr>
          <w:p w:rsidR="00B8455F" w:rsidRPr="00CC2518" w:rsidRDefault="00B8455F" w:rsidP="00CA0F3A">
            <w:pPr>
              <w:autoSpaceDE w:val="0"/>
              <w:autoSpaceDN w:val="0"/>
              <w:adjustRightInd w:val="0"/>
              <w:jc w:val="both"/>
              <w:rPr>
                <w:rFonts w:ascii="Times New Roman" w:hAnsi="Times New Roman" w:cs="Times New Roman"/>
                <w:sz w:val="18"/>
                <w:szCs w:val="18"/>
              </w:rPr>
            </w:pPr>
          </w:p>
        </w:tc>
        <w:tc>
          <w:tcPr>
            <w:tcW w:w="721" w:type="dxa"/>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F</w:t>
            </w:r>
          </w:p>
        </w:tc>
        <w:tc>
          <w:tcPr>
            <w:tcW w:w="1513" w:type="dxa"/>
          </w:tcPr>
          <w:p w:rsidR="00B8455F" w:rsidRPr="00CC2518" w:rsidRDefault="00B8455F" w:rsidP="00CA0F3A">
            <w:pPr>
              <w:jc w:val="both"/>
              <w:rPr>
                <w:rFonts w:ascii="Times New Roman" w:hAnsi="Times New Roman" w:cs="Times New Roman"/>
                <w:sz w:val="18"/>
                <w:szCs w:val="18"/>
              </w:rPr>
            </w:pPr>
            <w:r w:rsidRPr="00CC2518">
              <w:rPr>
                <w:rFonts w:ascii="Times New Roman" w:hAnsi="Times New Roman" w:cs="Times New Roman"/>
                <w:sz w:val="18"/>
                <w:szCs w:val="18"/>
              </w:rPr>
              <w:t xml:space="preserve">3.2980 ± </w:t>
            </w:r>
            <w:r w:rsidRPr="00CC2518">
              <w:rPr>
                <w:rFonts w:ascii="Times New Roman" w:hAnsi="Times New Roman" w:cs="Times New Roman"/>
                <w:color w:val="000000"/>
                <w:sz w:val="18"/>
                <w:szCs w:val="18"/>
              </w:rPr>
              <w:t>.19336</w:t>
            </w:r>
          </w:p>
        </w:tc>
        <w:tc>
          <w:tcPr>
            <w:tcW w:w="908" w:type="dxa"/>
            <w:vMerge/>
          </w:tcPr>
          <w:p w:rsidR="00B8455F" w:rsidRPr="00CC2518" w:rsidRDefault="00B8455F" w:rsidP="00CA0F3A">
            <w:pPr>
              <w:autoSpaceDE w:val="0"/>
              <w:autoSpaceDN w:val="0"/>
              <w:adjustRightInd w:val="0"/>
              <w:jc w:val="both"/>
              <w:rPr>
                <w:rFonts w:ascii="Times New Roman" w:hAnsi="Times New Roman" w:cs="Times New Roman"/>
                <w:sz w:val="18"/>
                <w:szCs w:val="18"/>
              </w:rPr>
            </w:pPr>
          </w:p>
        </w:tc>
        <w:tc>
          <w:tcPr>
            <w:tcW w:w="1144" w:type="dxa"/>
            <w:vMerge/>
          </w:tcPr>
          <w:p w:rsidR="00B8455F" w:rsidRPr="00CC2518" w:rsidRDefault="00B8455F" w:rsidP="00CA0F3A">
            <w:pPr>
              <w:autoSpaceDE w:val="0"/>
              <w:autoSpaceDN w:val="0"/>
              <w:adjustRightInd w:val="0"/>
              <w:jc w:val="both"/>
              <w:rPr>
                <w:rFonts w:ascii="Times New Roman" w:hAnsi="Times New Roman" w:cs="Times New Roman"/>
                <w:sz w:val="18"/>
                <w:szCs w:val="18"/>
              </w:rPr>
            </w:pPr>
          </w:p>
        </w:tc>
        <w:tc>
          <w:tcPr>
            <w:tcW w:w="1904" w:type="dxa"/>
            <w:vMerge/>
          </w:tcPr>
          <w:p w:rsidR="00B8455F" w:rsidRPr="00CC2518" w:rsidRDefault="00B8455F" w:rsidP="00CA0F3A">
            <w:pPr>
              <w:autoSpaceDE w:val="0"/>
              <w:autoSpaceDN w:val="0"/>
              <w:adjustRightInd w:val="0"/>
              <w:jc w:val="both"/>
              <w:rPr>
                <w:rFonts w:ascii="Times New Roman" w:hAnsi="Times New Roman" w:cs="Times New Roman"/>
                <w:sz w:val="18"/>
                <w:szCs w:val="18"/>
              </w:rPr>
            </w:pPr>
          </w:p>
        </w:tc>
        <w:tc>
          <w:tcPr>
            <w:tcW w:w="1523" w:type="dxa"/>
            <w:vMerge/>
          </w:tcPr>
          <w:p w:rsidR="00B8455F" w:rsidRPr="00CC2518" w:rsidRDefault="00B8455F" w:rsidP="00CA0F3A">
            <w:pPr>
              <w:autoSpaceDE w:val="0"/>
              <w:autoSpaceDN w:val="0"/>
              <w:adjustRightInd w:val="0"/>
              <w:jc w:val="both"/>
              <w:rPr>
                <w:rFonts w:ascii="Times New Roman" w:hAnsi="Times New Roman" w:cs="Times New Roman"/>
                <w:sz w:val="18"/>
                <w:szCs w:val="18"/>
              </w:rPr>
            </w:pPr>
          </w:p>
        </w:tc>
      </w:tr>
      <w:tr w:rsidR="00B8455F" w:rsidRPr="00FD408A" w:rsidTr="00CA0F3A">
        <w:trPr>
          <w:trHeight w:val="316"/>
          <w:jc w:val="center"/>
        </w:trPr>
        <w:tc>
          <w:tcPr>
            <w:tcW w:w="1584"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proofErr w:type="spellStart"/>
            <w:r w:rsidRPr="00CC2518">
              <w:rPr>
                <w:rFonts w:ascii="Times New Roman" w:hAnsi="Times New Roman" w:cs="Times New Roman"/>
                <w:sz w:val="18"/>
                <w:szCs w:val="18"/>
              </w:rPr>
              <w:t>Mandibular</w:t>
            </w:r>
            <w:proofErr w:type="spellEnd"/>
            <w:r w:rsidRPr="00CC2518">
              <w:rPr>
                <w:rFonts w:ascii="Times New Roman" w:hAnsi="Times New Roman" w:cs="Times New Roman"/>
                <w:sz w:val="18"/>
                <w:szCs w:val="18"/>
              </w:rPr>
              <w:t xml:space="preserve"> Inter-canine width</w:t>
            </w:r>
          </w:p>
        </w:tc>
        <w:tc>
          <w:tcPr>
            <w:tcW w:w="721" w:type="dxa"/>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M</w:t>
            </w:r>
          </w:p>
        </w:tc>
        <w:tc>
          <w:tcPr>
            <w:tcW w:w="1513" w:type="dxa"/>
          </w:tcPr>
          <w:p w:rsidR="00B8455F" w:rsidRPr="00CC2518" w:rsidRDefault="00B8455F" w:rsidP="00CA0F3A">
            <w:pPr>
              <w:jc w:val="both"/>
              <w:rPr>
                <w:rFonts w:ascii="Times New Roman" w:hAnsi="Times New Roman" w:cs="Times New Roman"/>
                <w:sz w:val="18"/>
                <w:szCs w:val="18"/>
              </w:rPr>
            </w:pPr>
            <w:r w:rsidRPr="00CC2518">
              <w:rPr>
                <w:rFonts w:ascii="Times New Roman" w:hAnsi="Times New Roman" w:cs="Times New Roman"/>
                <w:sz w:val="18"/>
                <w:szCs w:val="18"/>
              </w:rPr>
              <w:t xml:space="preserve">2.7042 ± </w:t>
            </w:r>
            <w:r w:rsidRPr="00CC2518">
              <w:rPr>
                <w:rFonts w:ascii="Times New Roman" w:hAnsi="Times New Roman" w:cs="Times New Roman"/>
                <w:color w:val="000000"/>
                <w:sz w:val="18"/>
                <w:szCs w:val="18"/>
              </w:rPr>
              <w:t>.22900</w:t>
            </w:r>
          </w:p>
        </w:tc>
        <w:tc>
          <w:tcPr>
            <w:tcW w:w="908"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color w:val="000000"/>
                <w:sz w:val="18"/>
                <w:szCs w:val="18"/>
              </w:rPr>
              <w:t>4.466</w:t>
            </w:r>
          </w:p>
        </w:tc>
        <w:tc>
          <w:tcPr>
            <w:tcW w:w="1144"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0.000</w:t>
            </w:r>
          </w:p>
        </w:tc>
        <w:tc>
          <w:tcPr>
            <w:tcW w:w="1904"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Statistically Highly  significance</w:t>
            </w:r>
          </w:p>
        </w:tc>
        <w:tc>
          <w:tcPr>
            <w:tcW w:w="1523" w:type="dxa"/>
            <w:vMerge w:val="restart"/>
          </w:tcPr>
          <w:p w:rsidR="00B8455F" w:rsidRPr="00CC2518" w:rsidRDefault="00B8455F" w:rsidP="00CA0F3A">
            <w:pPr>
              <w:autoSpaceDE w:val="0"/>
              <w:autoSpaceDN w:val="0"/>
              <w:adjustRightInd w:val="0"/>
              <w:jc w:val="both"/>
              <w:rPr>
                <w:rFonts w:ascii="Times New Roman" w:hAnsi="Times New Roman" w:cs="Times New Roman"/>
                <w:sz w:val="18"/>
                <w:szCs w:val="18"/>
              </w:rPr>
            </w:pPr>
            <w:r w:rsidRPr="00CC2518">
              <w:rPr>
                <w:rFonts w:ascii="Times New Roman" w:hAnsi="Times New Roman" w:cs="Times New Roman"/>
                <w:sz w:val="18"/>
                <w:szCs w:val="18"/>
              </w:rPr>
              <w:t>6.16 %</w:t>
            </w:r>
          </w:p>
        </w:tc>
      </w:tr>
      <w:tr w:rsidR="00B8455F" w:rsidRPr="00FD408A" w:rsidTr="00CA0F3A">
        <w:trPr>
          <w:trHeight w:val="316"/>
          <w:jc w:val="center"/>
        </w:trPr>
        <w:tc>
          <w:tcPr>
            <w:tcW w:w="1584" w:type="dxa"/>
            <w:vMerge/>
          </w:tcPr>
          <w:p w:rsidR="00B8455F" w:rsidRPr="00FD408A" w:rsidRDefault="00B8455F" w:rsidP="00CA0F3A">
            <w:pPr>
              <w:autoSpaceDE w:val="0"/>
              <w:autoSpaceDN w:val="0"/>
              <w:adjustRightInd w:val="0"/>
              <w:jc w:val="both"/>
              <w:rPr>
                <w:rFonts w:ascii="Times New Roman" w:hAnsi="Times New Roman" w:cs="Times New Roman"/>
                <w:sz w:val="20"/>
                <w:szCs w:val="20"/>
              </w:rPr>
            </w:pPr>
          </w:p>
        </w:tc>
        <w:tc>
          <w:tcPr>
            <w:tcW w:w="721" w:type="dxa"/>
          </w:tcPr>
          <w:p w:rsidR="00B8455F" w:rsidRPr="00FD408A" w:rsidRDefault="00B8455F" w:rsidP="00CA0F3A">
            <w:pPr>
              <w:autoSpaceDE w:val="0"/>
              <w:autoSpaceDN w:val="0"/>
              <w:adjustRightInd w:val="0"/>
              <w:jc w:val="both"/>
              <w:rPr>
                <w:rFonts w:ascii="Times New Roman" w:hAnsi="Times New Roman" w:cs="Times New Roman"/>
                <w:sz w:val="20"/>
                <w:szCs w:val="20"/>
              </w:rPr>
            </w:pPr>
            <w:r w:rsidRPr="00FD408A">
              <w:rPr>
                <w:rFonts w:ascii="Times New Roman" w:hAnsi="Times New Roman" w:cs="Times New Roman"/>
                <w:sz w:val="20"/>
                <w:szCs w:val="20"/>
              </w:rPr>
              <w:t>F</w:t>
            </w:r>
          </w:p>
        </w:tc>
        <w:tc>
          <w:tcPr>
            <w:tcW w:w="1513" w:type="dxa"/>
          </w:tcPr>
          <w:p w:rsidR="00B8455F" w:rsidRPr="00FD408A" w:rsidRDefault="00B8455F" w:rsidP="00CA0F3A">
            <w:pPr>
              <w:jc w:val="both"/>
              <w:rPr>
                <w:rFonts w:ascii="Times New Roman" w:hAnsi="Times New Roman" w:cs="Times New Roman"/>
                <w:sz w:val="20"/>
                <w:szCs w:val="20"/>
              </w:rPr>
            </w:pPr>
            <w:r w:rsidRPr="00FD408A">
              <w:rPr>
                <w:rFonts w:ascii="Times New Roman" w:hAnsi="Times New Roman" w:cs="Times New Roman"/>
                <w:sz w:val="20"/>
                <w:szCs w:val="20"/>
              </w:rPr>
              <w:t xml:space="preserve">2.5712 ± </w:t>
            </w:r>
            <w:r w:rsidRPr="00FD408A">
              <w:rPr>
                <w:rFonts w:ascii="Times New Roman" w:hAnsi="Times New Roman" w:cs="Times New Roman"/>
                <w:color w:val="000000"/>
                <w:sz w:val="20"/>
                <w:szCs w:val="20"/>
              </w:rPr>
              <w:t>.19036</w:t>
            </w:r>
          </w:p>
        </w:tc>
        <w:tc>
          <w:tcPr>
            <w:tcW w:w="908" w:type="dxa"/>
            <w:vMerge/>
          </w:tcPr>
          <w:p w:rsidR="00B8455F" w:rsidRPr="00FD408A" w:rsidRDefault="00B8455F" w:rsidP="00CA0F3A">
            <w:pPr>
              <w:autoSpaceDE w:val="0"/>
              <w:autoSpaceDN w:val="0"/>
              <w:adjustRightInd w:val="0"/>
              <w:jc w:val="both"/>
              <w:rPr>
                <w:rFonts w:ascii="Times New Roman" w:hAnsi="Times New Roman" w:cs="Times New Roman"/>
                <w:sz w:val="20"/>
                <w:szCs w:val="20"/>
              </w:rPr>
            </w:pPr>
          </w:p>
        </w:tc>
        <w:tc>
          <w:tcPr>
            <w:tcW w:w="1144" w:type="dxa"/>
            <w:vMerge/>
          </w:tcPr>
          <w:p w:rsidR="00B8455F" w:rsidRPr="00FD408A" w:rsidRDefault="00B8455F" w:rsidP="00CA0F3A">
            <w:pPr>
              <w:autoSpaceDE w:val="0"/>
              <w:autoSpaceDN w:val="0"/>
              <w:adjustRightInd w:val="0"/>
              <w:jc w:val="both"/>
              <w:rPr>
                <w:rFonts w:ascii="Times New Roman" w:hAnsi="Times New Roman" w:cs="Times New Roman"/>
                <w:sz w:val="20"/>
                <w:szCs w:val="20"/>
              </w:rPr>
            </w:pPr>
          </w:p>
        </w:tc>
        <w:tc>
          <w:tcPr>
            <w:tcW w:w="1904" w:type="dxa"/>
            <w:vMerge/>
          </w:tcPr>
          <w:p w:rsidR="00B8455F" w:rsidRPr="00FD408A" w:rsidRDefault="00B8455F" w:rsidP="00CA0F3A">
            <w:pPr>
              <w:autoSpaceDE w:val="0"/>
              <w:autoSpaceDN w:val="0"/>
              <w:adjustRightInd w:val="0"/>
              <w:jc w:val="both"/>
              <w:rPr>
                <w:rFonts w:ascii="Times New Roman" w:hAnsi="Times New Roman" w:cs="Times New Roman"/>
                <w:sz w:val="20"/>
                <w:szCs w:val="20"/>
              </w:rPr>
            </w:pPr>
          </w:p>
        </w:tc>
        <w:tc>
          <w:tcPr>
            <w:tcW w:w="1523" w:type="dxa"/>
            <w:vMerge/>
          </w:tcPr>
          <w:p w:rsidR="00B8455F" w:rsidRPr="00FD408A" w:rsidRDefault="00B8455F" w:rsidP="00CA0F3A">
            <w:pPr>
              <w:autoSpaceDE w:val="0"/>
              <w:autoSpaceDN w:val="0"/>
              <w:adjustRightInd w:val="0"/>
              <w:jc w:val="both"/>
              <w:rPr>
                <w:rFonts w:ascii="Times New Roman" w:hAnsi="Times New Roman" w:cs="Times New Roman"/>
                <w:sz w:val="20"/>
                <w:szCs w:val="20"/>
              </w:rPr>
            </w:pPr>
          </w:p>
        </w:tc>
      </w:tr>
    </w:tbl>
    <w:p w:rsidR="00B8455F" w:rsidRPr="00FD408A" w:rsidRDefault="00B8455F" w:rsidP="00B8455F">
      <w:pPr>
        <w:autoSpaceDE w:val="0"/>
        <w:autoSpaceDN w:val="0"/>
        <w:adjustRightInd w:val="0"/>
        <w:spacing w:after="0"/>
        <w:jc w:val="both"/>
        <w:rPr>
          <w:rFonts w:ascii="Times New Roman" w:hAnsi="Times New Roman" w:cs="Times New Roman"/>
          <w:sz w:val="20"/>
          <w:szCs w:val="20"/>
        </w:rPr>
      </w:pPr>
    </w:p>
    <w:p w:rsidR="00B8455F" w:rsidRDefault="00B8455F" w:rsidP="00B8455F">
      <w:pPr>
        <w:autoSpaceDE w:val="0"/>
        <w:autoSpaceDN w:val="0"/>
        <w:adjustRightInd w:val="0"/>
        <w:spacing w:after="0"/>
        <w:jc w:val="both"/>
        <w:rPr>
          <w:rFonts w:ascii="Times New Roman" w:hAnsi="Times New Roman" w:cs="Times New Roman"/>
          <w:sz w:val="20"/>
          <w:szCs w:val="20"/>
        </w:rPr>
      </w:pPr>
    </w:p>
    <w:p w:rsidR="00B8455F" w:rsidRDefault="00B8455F" w:rsidP="00B8455F">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The mean I</w:t>
      </w:r>
      <w:r w:rsidRPr="00FD408A">
        <w:rPr>
          <w:rFonts w:ascii="Times New Roman" w:hAnsi="Times New Roman" w:cs="Times New Roman"/>
          <w:sz w:val="20"/>
          <w:szCs w:val="20"/>
        </w:rPr>
        <w:t>ntercanine width of ma</w:t>
      </w:r>
      <w:r>
        <w:rPr>
          <w:rFonts w:ascii="Times New Roman" w:hAnsi="Times New Roman" w:cs="Times New Roman"/>
          <w:sz w:val="20"/>
          <w:szCs w:val="20"/>
        </w:rPr>
        <w:t xml:space="preserve">les was </w:t>
      </w:r>
      <w:r w:rsidRPr="00FD408A">
        <w:rPr>
          <w:rFonts w:ascii="Times New Roman" w:hAnsi="Times New Roman" w:cs="Times New Roman"/>
          <w:sz w:val="20"/>
          <w:szCs w:val="20"/>
        </w:rPr>
        <w:t>more than female</w:t>
      </w:r>
      <w:r>
        <w:rPr>
          <w:rFonts w:ascii="Times New Roman" w:hAnsi="Times New Roman" w:cs="Times New Roman"/>
          <w:sz w:val="20"/>
          <w:szCs w:val="20"/>
        </w:rPr>
        <w:t>s</w:t>
      </w:r>
      <w:r w:rsidRPr="00FD408A">
        <w:rPr>
          <w:rFonts w:ascii="Times New Roman" w:hAnsi="Times New Roman" w:cs="Times New Roman"/>
          <w:sz w:val="20"/>
          <w:szCs w:val="20"/>
        </w:rPr>
        <w:t xml:space="preserve"> in both </w:t>
      </w:r>
      <w:r>
        <w:rPr>
          <w:rFonts w:ascii="Times New Roman" w:hAnsi="Times New Roman" w:cs="Times New Roman"/>
          <w:sz w:val="20"/>
          <w:szCs w:val="20"/>
        </w:rPr>
        <w:t>Mandible as well as</w:t>
      </w:r>
      <w:r w:rsidRPr="00FD408A">
        <w:rPr>
          <w:rFonts w:ascii="Times New Roman" w:hAnsi="Times New Roman" w:cs="Times New Roman"/>
          <w:sz w:val="20"/>
          <w:szCs w:val="20"/>
        </w:rPr>
        <w:t xml:space="preserve"> Maxilla</w:t>
      </w:r>
      <w:r>
        <w:rPr>
          <w:rFonts w:ascii="Times New Roman" w:hAnsi="Times New Roman" w:cs="Times New Roman"/>
          <w:sz w:val="20"/>
          <w:szCs w:val="20"/>
        </w:rPr>
        <w:t>; they were</w:t>
      </w:r>
      <w:r w:rsidRPr="00FD408A">
        <w:rPr>
          <w:rFonts w:ascii="Times New Roman" w:hAnsi="Times New Roman" w:cs="Times New Roman"/>
          <w:sz w:val="20"/>
          <w:szCs w:val="20"/>
        </w:rPr>
        <w:t xml:space="preserve"> found</w:t>
      </w:r>
      <w:r>
        <w:rPr>
          <w:rFonts w:ascii="Times New Roman" w:hAnsi="Times New Roman" w:cs="Times New Roman"/>
          <w:sz w:val="20"/>
          <w:szCs w:val="20"/>
        </w:rPr>
        <w:t xml:space="preserve"> to be</w:t>
      </w:r>
      <w:r w:rsidRPr="00FD408A">
        <w:rPr>
          <w:rFonts w:ascii="Times New Roman" w:hAnsi="Times New Roman" w:cs="Times New Roman"/>
          <w:sz w:val="20"/>
          <w:szCs w:val="20"/>
        </w:rPr>
        <w:t xml:space="preserve"> statistically highly significant. </w:t>
      </w:r>
      <w:r>
        <w:rPr>
          <w:rFonts w:ascii="Times New Roman" w:hAnsi="Times New Roman" w:cs="Times New Roman"/>
          <w:sz w:val="20"/>
          <w:szCs w:val="20"/>
        </w:rPr>
        <w:t>Since, T value between</w:t>
      </w:r>
      <w:r w:rsidRPr="00FD408A">
        <w:rPr>
          <w:rFonts w:ascii="Times New Roman" w:hAnsi="Times New Roman" w:cs="Times New Roman"/>
          <w:sz w:val="20"/>
          <w:szCs w:val="20"/>
        </w:rPr>
        <w:t xml:space="preserve"> male</w:t>
      </w:r>
      <w:r>
        <w:rPr>
          <w:rFonts w:ascii="Times New Roman" w:hAnsi="Times New Roman" w:cs="Times New Roman"/>
          <w:sz w:val="20"/>
          <w:szCs w:val="20"/>
        </w:rPr>
        <w:t>s</w:t>
      </w:r>
      <w:r w:rsidRPr="00FD408A">
        <w:rPr>
          <w:rFonts w:ascii="Times New Roman" w:hAnsi="Times New Roman" w:cs="Times New Roman"/>
          <w:sz w:val="20"/>
          <w:szCs w:val="20"/>
        </w:rPr>
        <w:t xml:space="preserve"> and female</w:t>
      </w:r>
      <w:r>
        <w:rPr>
          <w:rFonts w:ascii="Times New Roman" w:hAnsi="Times New Roman" w:cs="Times New Roman"/>
          <w:sz w:val="20"/>
          <w:szCs w:val="20"/>
        </w:rPr>
        <w:t>s was more in M</w:t>
      </w:r>
      <w:r w:rsidRPr="00FD408A">
        <w:rPr>
          <w:rFonts w:ascii="Times New Roman" w:hAnsi="Times New Roman" w:cs="Times New Roman"/>
          <w:sz w:val="20"/>
          <w:szCs w:val="20"/>
        </w:rPr>
        <w:t>axillar</w:t>
      </w:r>
      <w:r>
        <w:rPr>
          <w:rFonts w:ascii="Times New Roman" w:hAnsi="Times New Roman" w:cs="Times New Roman"/>
          <w:sz w:val="20"/>
          <w:szCs w:val="20"/>
        </w:rPr>
        <w:t xml:space="preserve">y Intercanine width than </w:t>
      </w:r>
      <w:proofErr w:type="spellStart"/>
      <w:r>
        <w:rPr>
          <w:rFonts w:ascii="Times New Roman" w:hAnsi="Times New Roman" w:cs="Times New Roman"/>
          <w:sz w:val="20"/>
          <w:szCs w:val="20"/>
        </w:rPr>
        <w:t>Mandibular</w:t>
      </w:r>
      <w:proofErr w:type="spellEnd"/>
      <w:r>
        <w:rPr>
          <w:rFonts w:ascii="Times New Roman" w:hAnsi="Times New Roman" w:cs="Times New Roman"/>
          <w:sz w:val="20"/>
          <w:szCs w:val="20"/>
        </w:rPr>
        <w:t xml:space="preserve"> Intercanine width, </w:t>
      </w:r>
      <w:proofErr w:type="spellStart"/>
      <w:r>
        <w:rPr>
          <w:rFonts w:ascii="Times New Roman" w:hAnsi="Times New Roman" w:cs="Times New Roman"/>
          <w:sz w:val="20"/>
          <w:szCs w:val="20"/>
        </w:rPr>
        <w:t>hences</w:t>
      </w:r>
      <w:r w:rsidRPr="00FD408A">
        <w:rPr>
          <w:rFonts w:ascii="Times New Roman" w:hAnsi="Times New Roman" w:cs="Times New Roman"/>
          <w:sz w:val="20"/>
          <w:szCs w:val="20"/>
        </w:rPr>
        <w:t>exual</w:t>
      </w:r>
      <w:proofErr w:type="spellEnd"/>
      <w:r w:rsidRPr="00FD408A">
        <w:rPr>
          <w:rFonts w:ascii="Times New Roman" w:hAnsi="Times New Roman" w:cs="Times New Roman"/>
          <w:sz w:val="20"/>
          <w:szCs w:val="20"/>
        </w:rPr>
        <w:t xml:space="preserve"> dimorphism is more in </w:t>
      </w:r>
      <w:proofErr w:type="spellStart"/>
      <w:r w:rsidRPr="00FD408A">
        <w:rPr>
          <w:rFonts w:ascii="Times New Roman" w:hAnsi="Times New Roman" w:cs="Times New Roman"/>
          <w:sz w:val="20"/>
          <w:szCs w:val="20"/>
        </w:rPr>
        <w:t>Mandi</w:t>
      </w:r>
      <w:r>
        <w:rPr>
          <w:rFonts w:ascii="Times New Roman" w:hAnsi="Times New Roman" w:cs="Times New Roman"/>
          <w:sz w:val="20"/>
          <w:szCs w:val="20"/>
        </w:rPr>
        <w:t>bular</w:t>
      </w:r>
      <w:proofErr w:type="spellEnd"/>
      <w:r>
        <w:rPr>
          <w:rFonts w:ascii="Times New Roman" w:hAnsi="Times New Roman" w:cs="Times New Roman"/>
          <w:sz w:val="20"/>
          <w:szCs w:val="20"/>
        </w:rPr>
        <w:t xml:space="preserve"> Intercanine width</w:t>
      </w:r>
      <w:r w:rsidRPr="00FD408A">
        <w:rPr>
          <w:rFonts w:ascii="Times New Roman" w:hAnsi="Times New Roman" w:cs="Times New Roman"/>
          <w:sz w:val="20"/>
          <w:szCs w:val="20"/>
        </w:rPr>
        <w:t xml:space="preserve">. </w:t>
      </w:r>
      <w:r>
        <w:rPr>
          <w:rFonts w:ascii="Times New Roman" w:hAnsi="Times New Roman" w:cs="Times New Roman"/>
          <w:sz w:val="20"/>
          <w:szCs w:val="20"/>
        </w:rPr>
        <w:t>Also, s</w:t>
      </w:r>
      <w:r w:rsidRPr="00FD408A">
        <w:rPr>
          <w:rFonts w:ascii="Times New Roman" w:hAnsi="Times New Roman" w:cs="Times New Roman"/>
          <w:sz w:val="20"/>
          <w:szCs w:val="20"/>
        </w:rPr>
        <w:t xml:space="preserve">ex can be differentiated on the basis of Inter-canine width of </w:t>
      </w:r>
      <w:proofErr w:type="spellStart"/>
      <w:r>
        <w:rPr>
          <w:rFonts w:ascii="Times New Roman" w:hAnsi="Times New Roman" w:cs="Times New Roman"/>
          <w:sz w:val="20"/>
          <w:szCs w:val="20"/>
        </w:rPr>
        <w:t>the</w:t>
      </w:r>
      <w:r w:rsidRPr="00FD408A">
        <w:rPr>
          <w:rFonts w:ascii="Times New Roman" w:hAnsi="Times New Roman" w:cs="Times New Roman"/>
          <w:sz w:val="20"/>
          <w:szCs w:val="20"/>
        </w:rPr>
        <w:t>subjects</w:t>
      </w:r>
      <w:proofErr w:type="spellEnd"/>
      <w:r w:rsidRPr="00FD408A">
        <w:rPr>
          <w:rFonts w:ascii="Times New Roman" w:hAnsi="Times New Roman" w:cs="Times New Roman"/>
          <w:sz w:val="20"/>
          <w:szCs w:val="20"/>
        </w:rPr>
        <w:t xml:space="preserve"> as P value is less than 0.05, which is statistically highly significant</w:t>
      </w:r>
      <w:r>
        <w:rPr>
          <w:rFonts w:ascii="Times New Roman" w:hAnsi="Times New Roman" w:cs="Times New Roman"/>
          <w:sz w:val="20"/>
          <w:szCs w:val="20"/>
        </w:rPr>
        <w:t>. [Table no. 1]</w:t>
      </w:r>
    </w:p>
    <w:p w:rsidR="00B8455F" w:rsidRPr="00FD408A" w:rsidRDefault="00B8455F" w:rsidP="00B8455F">
      <w:pPr>
        <w:autoSpaceDE w:val="0"/>
        <w:autoSpaceDN w:val="0"/>
        <w:adjustRightInd w:val="0"/>
        <w:spacing w:after="0"/>
        <w:jc w:val="both"/>
        <w:rPr>
          <w:rFonts w:ascii="Times New Roman" w:hAnsi="Times New Roman" w:cs="Times New Roman"/>
          <w:sz w:val="20"/>
          <w:szCs w:val="20"/>
        </w:rPr>
      </w:pPr>
      <w:proofErr w:type="spellStart"/>
      <w:r>
        <w:rPr>
          <w:rFonts w:ascii="Times New Roman" w:hAnsi="Times New Roman" w:cs="Times New Roman"/>
          <w:sz w:val="20"/>
          <w:szCs w:val="20"/>
        </w:rPr>
        <w:t>Percentage</w:t>
      </w:r>
      <w:r w:rsidRPr="00FD408A">
        <w:rPr>
          <w:rFonts w:ascii="Times New Roman" w:hAnsi="Times New Roman" w:cs="Times New Roman"/>
          <w:sz w:val="20"/>
          <w:szCs w:val="20"/>
        </w:rPr>
        <w:t>accuracy</w:t>
      </w:r>
      <w:proofErr w:type="spellEnd"/>
      <w:r w:rsidRPr="00FD408A">
        <w:rPr>
          <w:rFonts w:ascii="Times New Roman" w:hAnsi="Times New Roman" w:cs="Times New Roman"/>
          <w:sz w:val="20"/>
          <w:szCs w:val="20"/>
        </w:rPr>
        <w:t xml:space="preserve"> to predict the sex on the basis of Inter-canine width is 62 % in male</w:t>
      </w:r>
      <w:r>
        <w:rPr>
          <w:rFonts w:ascii="Times New Roman" w:hAnsi="Times New Roman" w:cs="Times New Roman"/>
          <w:sz w:val="20"/>
          <w:szCs w:val="20"/>
        </w:rPr>
        <w:t>s</w:t>
      </w:r>
      <w:r w:rsidRPr="00FD408A">
        <w:rPr>
          <w:rFonts w:ascii="Times New Roman" w:hAnsi="Times New Roman" w:cs="Times New Roman"/>
          <w:sz w:val="20"/>
          <w:szCs w:val="20"/>
        </w:rPr>
        <w:t xml:space="preserve"> and 70% in female</w:t>
      </w:r>
      <w:r>
        <w:rPr>
          <w:rFonts w:ascii="Times New Roman" w:hAnsi="Times New Roman" w:cs="Times New Roman"/>
          <w:sz w:val="20"/>
          <w:szCs w:val="20"/>
        </w:rPr>
        <w:t>s</w:t>
      </w:r>
      <w:r w:rsidRPr="00FD408A">
        <w:rPr>
          <w:rFonts w:ascii="Times New Roman" w:hAnsi="Times New Roman" w:cs="Times New Roman"/>
          <w:sz w:val="20"/>
          <w:szCs w:val="20"/>
        </w:rPr>
        <w:t xml:space="preserve"> if using maxilla, 68 % in </w:t>
      </w:r>
      <w:proofErr w:type="spellStart"/>
      <w:r w:rsidRPr="00FD408A">
        <w:rPr>
          <w:rFonts w:ascii="Times New Roman" w:hAnsi="Times New Roman" w:cs="Times New Roman"/>
          <w:sz w:val="20"/>
          <w:szCs w:val="20"/>
        </w:rPr>
        <w:t>male</w:t>
      </w:r>
      <w:r>
        <w:rPr>
          <w:rFonts w:ascii="Times New Roman" w:hAnsi="Times New Roman" w:cs="Times New Roman"/>
          <w:sz w:val="20"/>
          <w:szCs w:val="20"/>
        </w:rPr>
        <w:t>ss</w:t>
      </w:r>
      <w:r w:rsidRPr="00FD408A">
        <w:rPr>
          <w:rFonts w:ascii="Times New Roman" w:hAnsi="Times New Roman" w:cs="Times New Roman"/>
          <w:sz w:val="20"/>
          <w:szCs w:val="20"/>
        </w:rPr>
        <w:t>and</w:t>
      </w:r>
      <w:proofErr w:type="spellEnd"/>
      <w:r w:rsidRPr="00FD408A">
        <w:rPr>
          <w:rFonts w:ascii="Times New Roman" w:hAnsi="Times New Roman" w:cs="Times New Roman"/>
          <w:sz w:val="20"/>
          <w:szCs w:val="20"/>
        </w:rPr>
        <w:t xml:space="preserve"> 55 % in female</w:t>
      </w:r>
      <w:r>
        <w:rPr>
          <w:rFonts w:ascii="Times New Roman" w:hAnsi="Times New Roman" w:cs="Times New Roman"/>
          <w:sz w:val="20"/>
          <w:szCs w:val="20"/>
        </w:rPr>
        <w:t>s</w:t>
      </w:r>
      <w:r w:rsidRPr="00FD408A">
        <w:rPr>
          <w:rFonts w:ascii="Times New Roman" w:hAnsi="Times New Roman" w:cs="Times New Roman"/>
          <w:sz w:val="20"/>
          <w:szCs w:val="20"/>
        </w:rPr>
        <w:t xml:space="preserve"> if using mandible.</w:t>
      </w:r>
    </w:p>
    <w:p w:rsidR="00B8455F" w:rsidRPr="00FD408A" w:rsidRDefault="00B8455F" w:rsidP="00B8455F">
      <w:pPr>
        <w:tabs>
          <w:tab w:val="left" w:pos="1851"/>
        </w:tabs>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Correlation between the stature and M</w:t>
      </w:r>
      <w:r w:rsidRPr="00FD408A">
        <w:rPr>
          <w:rFonts w:ascii="Times New Roman" w:hAnsi="Times New Roman" w:cs="Times New Roman"/>
          <w:sz w:val="20"/>
          <w:szCs w:val="20"/>
        </w:rPr>
        <w:t>axillary Intercanine width is more posi</w:t>
      </w:r>
      <w:r>
        <w:rPr>
          <w:rFonts w:ascii="Times New Roman" w:hAnsi="Times New Roman" w:cs="Times New Roman"/>
          <w:sz w:val="20"/>
          <w:szCs w:val="20"/>
        </w:rPr>
        <w:t xml:space="preserve">tive and strong as compared to </w:t>
      </w:r>
      <w:proofErr w:type="spellStart"/>
      <w:r>
        <w:rPr>
          <w:rFonts w:ascii="Times New Roman" w:hAnsi="Times New Roman" w:cs="Times New Roman"/>
          <w:sz w:val="20"/>
          <w:szCs w:val="20"/>
        </w:rPr>
        <w:t>M</w:t>
      </w:r>
      <w:r w:rsidRPr="00FD408A">
        <w:rPr>
          <w:rFonts w:ascii="Times New Roman" w:hAnsi="Times New Roman" w:cs="Times New Roman"/>
          <w:sz w:val="20"/>
          <w:szCs w:val="20"/>
        </w:rPr>
        <w:t>andibular</w:t>
      </w:r>
      <w:proofErr w:type="spellEnd"/>
      <w:r w:rsidRPr="00FD408A">
        <w:rPr>
          <w:rFonts w:ascii="Times New Roman" w:hAnsi="Times New Roman" w:cs="Times New Roman"/>
          <w:sz w:val="20"/>
          <w:szCs w:val="20"/>
        </w:rPr>
        <w:t xml:space="preserve"> Intercanine width in tota</w:t>
      </w:r>
      <w:r>
        <w:rPr>
          <w:rFonts w:ascii="Times New Roman" w:hAnsi="Times New Roman" w:cs="Times New Roman"/>
          <w:sz w:val="20"/>
          <w:szCs w:val="20"/>
        </w:rPr>
        <w:t>l subjects as well as male</w:t>
      </w:r>
      <w:r w:rsidRPr="00FD408A">
        <w:rPr>
          <w:rFonts w:ascii="Times New Roman" w:hAnsi="Times New Roman" w:cs="Times New Roman"/>
          <w:sz w:val="20"/>
          <w:szCs w:val="20"/>
        </w:rPr>
        <w:t xml:space="preserve"> and female subjects</w:t>
      </w:r>
      <w:r>
        <w:rPr>
          <w:rFonts w:ascii="Times New Roman" w:hAnsi="Times New Roman" w:cs="Times New Roman"/>
          <w:sz w:val="20"/>
          <w:szCs w:val="20"/>
        </w:rPr>
        <w:t xml:space="preserve"> individually. They were</w:t>
      </w:r>
      <w:r w:rsidRPr="00FD408A">
        <w:rPr>
          <w:rFonts w:ascii="Times New Roman" w:hAnsi="Times New Roman" w:cs="Times New Roman"/>
          <w:sz w:val="20"/>
          <w:szCs w:val="20"/>
        </w:rPr>
        <w:t xml:space="preserve"> found </w:t>
      </w:r>
      <w:r>
        <w:rPr>
          <w:rFonts w:ascii="Times New Roman" w:hAnsi="Times New Roman" w:cs="Times New Roman"/>
          <w:sz w:val="20"/>
          <w:szCs w:val="20"/>
        </w:rPr>
        <w:t xml:space="preserve">to be </w:t>
      </w:r>
      <w:r w:rsidRPr="00FD408A">
        <w:rPr>
          <w:rFonts w:ascii="Times New Roman" w:hAnsi="Times New Roman" w:cs="Times New Roman"/>
          <w:sz w:val="20"/>
          <w:szCs w:val="20"/>
        </w:rPr>
        <w:t>statistically highly</w:t>
      </w:r>
      <w:r>
        <w:rPr>
          <w:rFonts w:ascii="Times New Roman" w:hAnsi="Times New Roman" w:cs="Times New Roman"/>
          <w:sz w:val="20"/>
          <w:szCs w:val="20"/>
        </w:rPr>
        <w:t xml:space="preserve"> significant </w:t>
      </w:r>
      <w:r w:rsidRPr="00FD408A">
        <w:rPr>
          <w:rFonts w:ascii="Times New Roman" w:hAnsi="Times New Roman" w:cs="Times New Roman"/>
          <w:sz w:val="20"/>
          <w:szCs w:val="20"/>
        </w:rPr>
        <w:t>in total subjects and male subjects</w:t>
      </w:r>
      <w:r>
        <w:rPr>
          <w:rFonts w:ascii="Times New Roman" w:hAnsi="Times New Roman" w:cs="Times New Roman"/>
          <w:sz w:val="20"/>
          <w:szCs w:val="20"/>
        </w:rPr>
        <w:t xml:space="preserve"> as p value is</w:t>
      </w:r>
      <w:r w:rsidRPr="00FD408A">
        <w:rPr>
          <w:rFonts w:ascii="Times New Roman" w:hAnsi="Times New Roman" w:cs="Times New Roman"/>
          <w:sz w:val="20"/>
          <w:szCs w:val="20"/>
        </w:rPr>
        <w:t xml:space="preserve"> less than 0.05 but not statistically significant in female subjects as p val</w:t>
      </w:r>
      <w:r>
        <w:rPr>
          <w:rFonts w:ascii="Times New Roman" w:hAnsi="Times New Roman" w:cs="Times New Roman"/>
          <w:sz w:val="20"/>
          <w:szCs w:val="20"/>
        </w:rPr>
        <w:t>ue is more than 0.05</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T</w:t>
      </w:r>
      <w:r w:rsidRPr="00FD408A">
        <w:rPr>
          <w:rFonts w:ascii="Times New Roman" w:hAnsi="Times New Roman" w:cs="Times New Roman"/>
          <w:sz w:val="20"/>
          <w:szCs w:val="20"/>
        </w:rPr>
        <w:t>abl</w:t>
      </w:r>
      <w:r>
        <w:rPr>
          <w:rFonts w:ascii="Times New Roman" w:hAnsi="Times New Roman" w:cs="Times New Roman"/>
          <w:sz w:val="20"/>
          <w:szCs w:val="20"/>
        </w:rPr>
        <w:t>e no. 2&amp; Fig 1]</w:t>
      </w:r>
    </w:p>
    <w:p w:rsidR="00B8455F" w:rsidRPr="00FD408A" w:rsidRDefault="00B8455F" w:rsidP="00B8455F">
      <w:pPr>
        <w:tabs>
          <w:tab w:val="left" w:pos="5304"/>
        </w:tabs>
        <w:autoSpaceDE w:val="0"/>
        <w:autoSpaceDN w:val="0"/>
        <w:adjustRightInd w:val="0"/>
        <w:spacing w:after="0"/>
        <w:jc w:val="both"/>
        <w:rPr>
          <w:rFonts w:ascii="Times New Roman" w:hAnsi="Times New Roman" w:cs="Times New Roman"/>
          <w:sz w:val="20"/>
          <w:szCs w:val="20"/>
        </w:rPr>
      </w:pPr>
    </w:p>
    <w:p w:rsidR="00B8455F" w:rsidRPr="00FD408A" w:rsidRDefault="00B8455F" w:rsidP="00B8455F">
      <w:pPr>
        <w:autoSpaceDE w:val="0"/>
        <w:autoSpaceDN w:val="0"/>
        <w:adjustRightInd w:val="0"/>
        <w:spacing w:after="0"/>
        <w:jc w:val="both"/>
        <w:rPr>
          <w:rFonts w:ascii="Times New Roman" w:hAnsi="Times New Roman" w:cs="Times New Roman"/>
          <w:sz w:val="20"/>
          <w:szCs w:val="20"/>
        </w:rPr>
      </w:pPr>
    </w:p>
    <w:tbl>
      <w:tblPr>
        <w:tblpPr w:leftFromText="180" w:rightFromText="180" w:vertAnchor="text" w:tblpY="1"/>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271"/>
        <w:gridCol w:w="758"/>
        <w:gridCol w:w="989"/>
        <w:gridCol w:w="796"/>
        <w:gridCol w:w="734"/>
        <w:gridCol w:w="810"/>
        <w:gridCol w:w="2319"/>
      </w:tblGrid>
      <w:tr w:rsidR="00B8455F" w:rsidRPr="00CC2518" w:rsidTr="00CA0F3A">
        <w:trPr>
          <w:cantSplit/>
          <w:trHeight w:val="136"/>
        </w:trPr>
        <w:tc>
          <w:tcPr>
            <w:tcW w:w="9244" w:type="dxa"/>
            <w:gridSpan w:val="8"/>
            <w:shd w:val="clear" w:color="auto" w:fill="FFFFFF"/>
          </w:tcPr>
          <w:p w:rsidR="00B8455F" w:rsidRPr="00CC2518" w:rsidRDefault="00B8455F" w:rsidP="00CA0F3A">
            <w:pPr>
              <w:autoSpaceDE w:val="0"/>
              <w:autoSpaceDN w:val="0"/>
              <w:adjustRightInd w:val="0"/>
              <w:spacing w:after="0"/>
              <w:jc w:val="center"/>
              <w:rPr>
                <w:rFonts w:ascii="Times New Roman" w:hAnsi="Times New Roman" w:cs="Times New Roman"/>
                <w:sz w:val="18"/>
                <w:szCs w:val="18"/>
              </w:rPr>
            </w:pPr>
            <w:r w:rsidRPr="00CC2518">
              <w:rPr>
                <w:rFonts w:ascii="Times New Roman" w:hAnsi="Times New Roman" w:cs="Times New Roman"/>
                <w:sz w:val="18"/>
                <w:szCs w:val="18"/>
              </w:rPr>
              <w:t>Table no. 2. Regression analysis for predicting stature (Y) of subjects (dependable variable) considering Inter-canine width as an independent variable</w:t>
            </w:r>
          </w:p>
        </w:tc>
      </w:tr>
      <w:tr w:rsidR="00B8455F" w:rsidRPr="00CC2518" w:rsidTr="00CA0F3A">
        <w:trPr>
          <w:cantSplit/>
          <w:trHeight w:val="136"/>
        </w:trPr>
        <w:tc>
          <w:tcPr>
            <w:tcW w:w="567"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S.No</w:t>
            </w:r>
          </w:p>
        </w:tc>
        <w:tc>
          <w:tcPr>
            <w:tcW w:w="2271"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Parameter</w:t>
            </w:r>
          </w:p>
        </w:tc>
        <w:tc>
          <w:tcPr>
            <w:tcW w:w="758"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Mean</w:t>
            </w:r>
          </w:p>
        </w:tc>
        <w:tc>
          <w:tcPr>
            <w:tcW w:w="989"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Std. Deviation</w:t>
            </w:r>
          </w:p>
        </w:tc>
        <w:tc>
          <w:tcPr>
            <w:tcW w:w="796"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Correlation value</w:t>
            </w:r>
          </w:p>
        </w:tc>
        <w:tc>
          <w:tcPr>
            <w:tcW w:w="734"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P value</w:t>
            </w:r>
          </w:p>
        </w:tc>
        <w:tc>
          <w:tcPr>
            <w:tcW w:w="810"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R Square</w:t>
            </w:r>
          </w:p>
        </w:tc>
        <w:tc>
          <w:tcPr>
            <w:tcW w:w="2319" w:type="dxa"/>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b/>
                <w:color w:val="000000"/>
                <w:sz w:val="18"/>
                <w:szCs w:val="18"/>
              </w:rPr>
            </w:pPr>
            <w:r w:rsidRPr="00CC2518">
              <w:rPr>
                <w:rFonts w:ascii="Times New Roman" w:hAnsi="Times New Roman" w:cs="Times New Roman"/>
                <w:b/>
                <w:color w:val="000000"/>
                <w:sz w:val="18"/>
                <w:szCs w:val="18"/>
              </w:rPr>
              <w:t>Regression equation</w:t>
            </w:r>
          </w:p>
        </w:tc>
      </w:tr>
      <w:tr w:rsidR="00B8455F" w:rsidRPr="00CC2518" w:rsidTr="00CA0F3A">
        <w:trPr>
          <w:cantSplit/>
          <w:trHeight w:val="136"/>
        </w:trPr>
        <w:tc>
          <w:tcPr>
            <w:tcW w:w="567"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w:t>
            </w: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Height of </w:t>
            </w:r>
            <w:r w:rsidRPr="00CC2518">
              <w:rPr>
                <w:rFonts w:ascii="Times New Roman" w:hAnsi="Times New Roman" w:cs="Times New Roman"/>
                <w:b/>
                <w:color w:val="000000"/>
                <w:sz w:val="18"/>
                <w:szCs w:val="18"/>
              </w:rPr>
              <w:t>Total</w:t>
            </w:r>
            <w:r w:rsidRPr="00CC2518">
              <w:rPr>
                <w:rFonts w:ascii="Times New Roman" w:hAnsi="Times New Roman" w:cs="Times New Roman"/>
                <w:color w:val="000000"/>
                <w:sz w:val="18"/>
                <w:szCs w:val="18"/>
              </w:rPr>
              <w:t xml:space="preserve"> Subjects (n= 200 )</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167.06</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9.48231</w:t>
            </w:r>
          </w:p>
        </w:tc>
        <w:tc>
          <w:tcPr>
            <w:tcW w:w="796"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.368</w:t>
            </w:r>
          </w:p>
        </w:tc>
        <w:tc>
          <w:tcPr>
            <w:tcW w:w="734"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.00</w:t>
            </w:r>
          </w:p>
        </w:tc>
        <w:tc>
          <w:tcPr>
            <w:tcW w:w="810"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.135</w:t>
            </w:r>
          </w:p>
        </w:tc>
        <w:tc>
          <w:tcPr>
            <w:tcW w:w="2319"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Y = 115.525 + 15.270</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 (maxillary Intercanine width in Total Subjects)</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277"/>
        </w:trPr>
        <w:tc>
          <w:tcPr>
            <w:tcW w:w="567"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Mean Maxillary Inter-canine width of Total Subjects (n =200)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3.37</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.22833</w:t>
            </w:r>
          </w:p>
        </w:tc>
        <w:tc>
          <w:tcPr>
            <w:tcW w:w="796"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734"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810"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319"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277"/>
        </w:trPr>
        <w:tc>
          <w:tcPr>
            <w:tcW w:w="567"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w:t>
            </w: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Height of </w:t>
            </w:r>
            <w:r w:rsidRPr="00CC2518">
              <w:rPr>
                <w:rFonts w:ascii="Times New Roman" w:hAnsi="Times New Roman" w:cs="Times New Roman"/>
                <w:b/>
                <w:color w:val="000000"/>
                <w:sz w:val="18"/>
                <w:szCs w:val="18"/>
              </w:rPr>
              <w:t>Total</w:t>
            </w:r>
            <w:r w:rsidRPr="00CC2518">
              <w:rPr>
                <w:rFonts w:ascii="Times New Roman" w:hAnsi="Times New Roman" w:cs="Times New Roman"/>
                <w:color w:val="000000"/>
                <w:sz w:val="18"/>
                <w:szCs w:val="18"/>
              </w:rPr>
              <w:t xml:space="preserve"> Subjects (n= 200 )</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167.06</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9.48231</w:t>
            </w:r>
          </w:p>
        </w:tc>
        <w:tc>
          <w:tcPr>
            <w:tcW w:w="796"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.332</w:t>
            </w:r>
          </w:p>
        </w:tc>
        <w:tc>
          <w:tcPr>
            <w:tcW w:w="734"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.00</w:t>
            </w:r>
          </w:p>
        </w:tc>
        <w:tc>
          <w:tcPr>
            <w:tcW w:w="810"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.110</w:t>
            </w:r>
          </w:p>
        </w:tc>
        <w:tc>
          <w:tcPr>
            <w:tcW w:w="2319"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Y = 129.355 + 14.293</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 (</w:t>
            </w:r>
            <w:proofErr w:type="spellStart"/>
            <w:r w:rsidRPr="00CC2518">
              <w:rPr>
                <w:rFonts w:ascii="Times New Roman" w:hAnsi="Times New Roman" w:cs="Times New Roman"/>
                <w:color w:val="000000"/>
                <w:sz w:val="18"/>
                <w:szCs w:val="18"/>
              </w:rPr>
              <w:t>mandibular</w:t>
            </w:r>
            <w:proofErr w:type="spellEnd"/>
            <w:r w:rsidRPr="00CC2518">
              <w:rPr>
                <w:rFonts w:ascii="Times New Roman" w:hAnsi="Times New Roman" w:cs="Times New Roman"/>
                <w:color w:val="000000"/>
                <w:sz w:val="18"/>
                <w:szCs w:val="18"/>
              </w:rPr>
              <w:t xml:space="preserve"> Intercanine width in Total Subjects)</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277"/>
        </w:trPr>
        <w:tc>
          <w:tcPr>
            <w:tcW w:w="567"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w:t>
            </w:r>
            <w:proofErr w:type="spellStart"/>
            <w:r w:rsidRPr="00CC2518">
              <w:rPr>
                <w:rFonts w:ascii="Times New Roman" w:hAnsi="Times New Roman" w:cs="Times New Roman"/>
                <w:color w:val="000000"/>
                <w:sz w:val="18"/>
                <w:szCs w:val="18"/>
              </w:rPr>
              <w:t>Mandibular</w:t>
            </w:r>
            <w:proofErr w:type="spellEnd"/>
            <w:r w:rsidRPr="00CC2518">
              <w:rPr>
                <w:rFonts w:ascii="Times New Roman" w:hAnsi="Times New Roman" w:cs="Times New Roman"/>
                <w:color w:val="000000"/>
                <w:sz w:val="18"/>
                <w:szCs w:val="18"/>
              </w:rPr>
              <w:t xml:space="preserve"> Inter-canine width of Total Subjects (n =200)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2.64</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.22037</w:t>
            </w:r>
          </w:p>
        </w:tc>
        <w:tc>
          <w:tcPr>
            <w:tcW w:w="796"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734"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810"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319"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650"/>
        </w:trPr>
        <w:tc>
          <w:tcPr>
            <w:tcW w:w="567"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3.</w:t>
            </w: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Height of </w:t>
            </w:r>
            <w:r w:rsidRPr="00CC2518">
              <w:rPr>
                <w:rFonts w:ascii="Times New Roman" w:hAnsi="Times New Roman" w:cs="Times New Roman"/>
                <w:b/>
                <w:color w:val="000000"/>
                <w:sz w:val="18"/>
                <w:szCs w:val="18"/>
              </w:rPr>
              <w:t>Male</w:t>
            </w:r>
            <w:r w:rsidRPr="00CC2518">
              <w:rPr>
                <w:rFonts w:ascii="Times New Roman" w:hAnsi="Times New Roman" w:cs="Times New Roman"/>
                <w:color w:val="000000"/>
                <w:sz w:val="18"/>
                <w:szCs w:val="18"/>
              </w:rPr>
              <w:t xml:space="preserve"> Subjects (n=100)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174.42</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5.90969</w:t>
            </w:r>
          </w:p>
        </w:tc>
        <w:tc>
          <w:tcPr>
            <w:tcW w:w="796"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.239</w:t>
            </w:r>
          </w:p>
        </w:tc>
        <w:tc>
          <w:tcPr>
            <w:tcW w:w="734"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.008</w:t>
            </w:r>
          </w:p>
        </w:tc>
        <w:tc>
          <w:tcPr>
            <w:tcW w:w="810"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.057</w:t>
            </w:r>
          </w:p>
        </w:tc>
        <w:tc>
          <w:tcPr>
            <w:tcW w:w="2319"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Y = 153.706 + 6.003</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(maxillary Intercanine width Of male Subjects)</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830"/>
        </w:trPr>
        <w:tc>
          <w:tcPr>
            <w:tcW w:w="567"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Mean Maxillary Inter-canine width of Male Subjects (n =100)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 3.45</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.23568</w:t>
            </w:r>
          </w:p>
        </w:tc>
        <w:tc>
          <w:tcPr>
            <w:tcW w:w="796"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734"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810"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319"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277"/>
        </w:trPr>
        <w:tc>
          <w:tcPr>
            <w:tcW w:w="567"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4.</w:t>
            </w: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Height of </w:t>
            </w:r>
            <w:r w:rsidRPr="00CC2518">
              <w:rPr>
                <w:rFonts w:ascii="Times New Roman" w:hAnsi="Times New Roman" w:cs="Times New Roman"/>
                <w:b/>
                <w:color w:val="000000"/>
                <w:sz w:val="18"/>
                <w:szCs w:val="18"/>
              </w:rPr>
              <w:t>Male</w:t>
            </w:r>
            <w:r w:rsidRPr="00CC2518">
              <w:rPr>
                <w:rFonts w:ascii="Times New Roman" w:hAnsi="Times New Roman" w:cs="Times New Roman"/>
                <w:color w:val="000000"/>
                <w:sz w:val="18"/>
                <w:szCs w:val="18"/>
              </w:rPr>
              <w:t xml:space="preserve"> Subjects (n=100)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174.42</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5.90969</w:t>
            </w:r>
          </w:p>
        </w:tc>
        <w:tc>
          <w:tcPr>
            <w:tcW w:w="796"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.217</w:t>
            </w:r>
          </w:p>
        </w:tc>
        <w:tc>
          <w:tcPr>
            <w:tcW w:w="734"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.015</w:t>
            </w:r>
          </w:p>
        </w:tc>
        <w:tc>
          <w:tcPr>
            <w:tcW w:w="810"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.047</w:t>
            </w:r>
          </w:p>
        </w:tc>
        <w:tc>
          <w:tcPr>
            <w:tcW w:w="2319"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sz w:val="18"/>
                <w:szCs w:val="18"/>
              </w:rPr>
            </w:pPr>
            <w:r w:rsidRPr="00CC2518">
              <w:rPr>
                <w:rFonts w:ascii="Times New Roman" w:hAnsi="Times New Roman" w:cs="Times New Roman"/>
                <w:sz w:val="18"/>
                <w:szCs w:val="18"/>
              </w:rPr>
              <w:t xml:space="preserve">Y = </w:t>
            </w:r>
            <w:r w:rsidRPr="00CC2518">
              <w:rPr>
                <w:rFonts w:ascii="Times New Roman" w:hAnsi="Times New Roman" w:cs="Times New Roman"/>
                <w:color w:val="000000"/>
                <w:sz w:val="18"/>
                <w:szCs w:val="18"/>
              </w:rPr>
              <w:t xml:space="preserve">159.258 </w:t>
            </w:r>
            <w:r w:rsidRPr="00CC2518">
              <w:rPr>
                <w:rFonts w:ascii="Times New Roman" w:hAnsi="Times New Roman" w:cs="Times New Roman"/>
                <w:sz w:val="18"/>
                <w:szCs w:val="18"/>
              </w:rPr>
              <w:t xml:space="preserve">+ </w:t>
            </w:r>
            <w:r w:rsidRPr="00CC2518">
              <w:rPr>
                <w:rFonts w:ascii="Times New Roman" w:hAnsi="Times New Roman" w:cs="Times New Roman"/>
                <w:color w:val="000000"/>
                <w:sz w:val="18"/>
                <w:szCs w:val="18"/>
              </w:rPr>
              <w:t>5.609</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sz w:val="18"/>
                <w:szCs w:val="18"/>
              </w:rPr>
              <w:lastRenderedPageBreak/>
              <w:t>(</w:t>
            </w:r>
            <w:proofErr w:type="spellStart"/>
            <w:r w:rsidRPr="00CC2518">
              <w:rPr>
                <w:rFonts w:ascii="Times New Roman" w:hAnsi="Times New Roman" w:cs="Times New Roman"/>
                <w:sz w:val="18"/>
                <w:szCs w:val="18"/>
              </w:rPr>
              <w:t>mandibular</w:t>
            </w:r>
            <w:proofErr w:type="spellEnd"/>
            <w:r w:rsidRPr="00CC2518">
              <w:rPr>
                <w:rFonts w:ascii="Times New Roman" w:hAnsi="Times New Roman" w:cs="Times New Roman"/>
                <w:sz w:val="18"/>
                <w:szCs w:val="18"/>
              </w:rPr>
              <w:t xml:space="preserve"> Intercanine width in male Subjects )</w:t>
            </w:r>
          </w:p>
        </w:tc>
      </w:tr>
      <w:tr w:rsidR="00B8455F" w:rsidRPr="00CC2518" w:rsidTr="00CA0F3A">
        <w:trPr>
          <w:cantSplit/>
          <w:trHeight w:val="277"/>
        </w:trPr>
        <w:tc>
          <w:tcPr>
            <w:tcW w:w="567"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w:t>
            </w:r>
            <w:proofErr w:type="spellStart"/>
            <w:r w:rsidRPr="00CC2518">
              <w:rPr>
                <w:rFonts w:ascii="Times New Roman" w:hAnsi="Times New Roman" w:cs="Times New Roman"/>
                <w:color w:val="000000"/>
                <w:sz w:val="18"/>
                <w:szCs w:val="18"/>
              </w:rPr>
              <w:t>Mandibular</w:t>
            </w:r>
            <w:proofErr w:type="spellEnd"/>
            <w:r w:rsidRPr="00CC2518">
              <w:rPr>
                <w:rFonts w:ascii="Times New Roman" w:hAnsi="Times New Roman" w:cs="Times New Roman"/>
                <w:color w:val="000000"/>
                <w:sz w:val="18"/>
                <w:szCs w:val="18"/>
              </w:rPr>
              <w:t xml:space="preserve"> Inter-canine width of male Subjects (n = 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2.70</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.22900</w:t>
            </w:r>
          </w:p>
        </w:tc>
        <w:tc>
          <w:tcPr>
            <w:tcW w:w="796"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734"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810"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319"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277"/>
        </w:trPr>
        <w:tc>
          <w:tcPr>
            <w:tcW w:w="567"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lastRenderedPageBreak/>
              <w:t>5.</w:t>
            </w: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Height of </w:t>
            </w:r>
            <w:r w:rsidRPr="00CC2518">
              <w:rPr>
                <w:rFonts w:ascii="Times New Roman" w:hAnsi="Times New Roman" w:cs="Times New Roman"/>
                <w:b/>
                <w:color w:val="000000"/>
                <w:sz w:val="18"/>
                <w:szCs w:val="18"/>
              </w:rPr>
              <w:t>Female</w:t>
            </w:r>
            <w:r w:rsidRPr="00CC2518">
              <w:rPr>
                <w:rFonts w:ascii="Times New Roman" w:hAnsi="Times New Roman" w:cs="Times New Roman"/>
                <w:color w:val="000000"/>
                <w:sz w:val="18"/>
                <w:szCs w:val="18"/>
              </w:rPr>
              <w:t xml:space="preserve"> Subjects (n=100)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159.69</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6.00936</w:t>
            </w:r>
          </w:p>
        </w:tc>
        <w:tc>
          <w:tcPr>
            <w:tcW w:w="796"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.109</w:t>
            </w:r>
          </w:p>
        </w:tc>
        <w:tc>
          <w:tcPr>
            <w:tcW w:w="734"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.141</w:t>
            </w:r>
          </w:p>
        </w:tc>
        <w:tc>
          <w:tcPr>
            <w:tcW w:w="810"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.012</w:t>
            </w:r>
          </w:p>
        </w:tc>
        <w:tc>
          <w:tcPr>
            <w:tcW w:w="2319"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Y = 148.563 + 3.373</w:t>
            </w: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(maxillary Intercanine width in Female Subjects )</w:t>
            </w:r>
          </w:p>
        </w:tc>
      </w:tr>
      <w:tr w:rsidR="00B8455F" w:rsidRPr="00CC2518" w:rsidTr="00CA0F3A">
        <w:trPr>
          <w:cantSplit/>
          <w:trHeight w:val="277"/>
        </w:trPr>
        <w:tc>
          <w:tcPr>
            <w:tcW w:w="567"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Mean Maxillary Inter-canine width of Female Subjects (n =100)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3.30</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.19336</w:t>
            </w:r>
          </w:p>
        </w:tc>
        <w:tc>
          <w:tcPr>
            <w:tcW w:w="796"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734"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810"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319"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r w:rsidR="00B8455F" w:rsidRPr="00CC2518" w:rsidTr="00CA0F3A">
        <w:trPr>
          <w:cantSplit/>
          <w:trHeight w:val="277"/>
        </w:trPr>
        <w:tc>
          <w:tcPr>
            <w:tcW w:w="567"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6.</w:t>
            </w: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Height of </w:t>
            </w:r>
            <w:r w:rsidRPr="00CC2518">
              <w:rPr>
                <w:rFonts w:ascii="Times New Roman" w:hAnsi="Times New Roman" w:cs="Times New Roman"/>
                <w:b/>
                <w:color w:val="000000"/>
                <w:sz w:val="18"/>
                <w:szCs w:val="18"/>
              </w:rPr>
              <w:t>Female</w:t>
            </w:r>
            <w:r w:rsidRPr="00CC2518">
              <w:rPr>
                <w:rFonts w:ascii="Times New Roman" w:hAnsi="Times New Roman" w:cs="Times New Roman"/>
                <w:color w:val="000000"/>
                <w:sz w:val="18"/>
                <w:szCs w:val="18"/>
              </w:rPr>
              <w:t xml:space="preserve"> Subjects (n=100)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159.69</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6.00936</w:t>
            </w:r>
          </w:p>
        </w:tc>
        <w:tc>
          <w:tcPr>
            <w:tcW w:w="796"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.097</w:t>
            </w:r>
          </w:p>
        </w:tc>
        <w:tc>
          <w:tcPr>
            <w:tcW w:w="734"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.168</w:t>
            </w:r>
          </w:p>
        </w:tc>
        <w:tc>
          <w:tcPr>
            <w:tcW w:w="810" w:type="dxa"/>
            <w:vMerge w:val="restart"/>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.009</w:t>
            </w:r>
          </w:p>
        </w:tc>
        <w:tc>
          <w:tcPr>
            <w:tcW w:w="2319" w:type="dxa"/>
            <w:vMerge w:val="restart"/>
            <w:shd w:val="clear" w:color="auto" w:fill="FFFFFF"/>
          </w:tcPr>
          <w:p w:rsidR="00B8455F" w:rsidRPr="00CC2518" w:rsidRDefault="00B8455F" w:rsidP="00CA0F3A">
            <w:pPr>
              <w:pStyle w:val="NoSpacing"/>
              <w:spacing w:line="276" w:lineRule="auto"/>
              <w:jc w:val="both"/>
              <w:rPr>
                <w:rFonts w:ascii="Times New Roman" w:hAnsi="Times New Roman" w:cs="Times New Roman"/>
                <w:sz w:val="18"/>
                <w:szCs w:val="18"/>
              </w:rPr>
            </w:pPr>
          </w:p>
          <w:p w:rsidR="00B8455F" w:rsidRPr="00CC2518" w:rsidRDefault="00B8455F" w:rsidP="00CA0F3A">
            <w:pPr>
              <w:pStyle w:val="NoSpacing"/>
              <w:spacing w:line="276" w:lineRule="auto"/>
              <w:jc w:val="both"/>
              <w:rPr>
                <w:rFonts w:ascii="Times New Roman" w:hAnsi="Times New Roman" w:cs="Times New Roman"/>
                <w:sz w:val="18"/>
                <w:szCs w:val="18"/>
              </w:rPr>
            </w:pPr>
            <w:r w:rsidRPr="00CC2518">
              <w:rPr>
                <w:rFonts w:ascii="Times New Roman" w:hAnsi="Times New Roman" w:cs="Times New Roman"/>
                <w:sz w:val="18"/>
                <w:szCs w:val="18"/>
              </w:rPr>
              <w:t xml:space="preserve">Y = 115.525 + 15.270  </w:t>
            </w:r>
          </w:p>
          <w:p w:rsidR="00B8455F" w:rsidRPr="00CC2518" w:rsidRDefault="00B8455F" w:rsidP="00CA0F3A">
            <w:pPr>
              <w:pStyle w:val="NoSpacing"/>
              <w:spacing w:line="276" w:lineRule="auto"/>
              <w:jc w:val="both"/>
              <w:rPr>
                <w:rFonts w:ascii="Times New Roman" w:hAnsi="Times New Roman" w:cs="Times New Roman"/>
                <w:sz w:val="18"/>
                <w:szCs w:val="18"/>
              </w:rPr>
            </w:pPr>
            <w:r w:rsidRPr="00CC2518">
              <w:rPr>
                <w:rFonts w:ascii="Times New Roman" w:hAnsi="Times New Roman" w:cs="Times New Roman"/>
                <w:sz w:val="18"/>
                <w:szCs w:val="18"/>
              </w:rPr>
              <w:t>(</w:t>
            </w:r>
            <w:proofErr w:type="spellStart"/>
            <w:r w:rsidRPr="00CC2518">
              <w:rPr>
                <w:rFonts w:ascii="Times New Roman" w:hAnsi="Times New Roman" w:cs="Times New Roman"/>
                <w:sz w:val="18"/>
                <w:szCs w:val="18"/>
              </w:rPr>
              <w:t>mandibular</w:t>
            </w:r>
            <w:proofErr w:type="spellEnd"/>
            <w:r w:rsidRPr="00CC2518">
              <w:rPr>
                <w:rFonts w:ascii="Times New Roman" w:hAnsi="Times New Roman" w:cs="Times New Roman"/>
                <w:sz w:val="18"/>
                <w:szCs w:val="18"/>
              </w:rPr>
              <w:t xml:space="preserve"> Intercanine width in Female Subjects )</w:t>
            </w:r>
          </w:p>
        </w:tc>
      </w:tr>
      <w:tr w:rsidR="00B8455F" w:rsidRPr="00CC2518" w:rsidTr="00CA0F3A">
        <w:trPr>
          <w:cantSplit/>
          <w:trHeight w:val="277"/>
        </w:trPr>
        <w:tc>
          <w:tcPr>
            <w:tcW w:w="567"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271"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 xml:space="preserve">Mean </w:t>
            </w:r>
            <w:proofErr w:type="spellStart"/>
            <w:r w:rsidRPr="00CC2518">
              <w:rPr>
                <w:rFonts w:ascii="Times New Roman" w:hAnsi="Times New Roman" w:cs="Times New Roman"/>
                <w:color w:val="000000"/>
                <w:sz w:val="18"/>
                <w:szCs w:val="18"/>
              </w:rPr>
              <w:t>Mandibular</w:t>
            </w:r>
            <w:proofErr w:type="spellEnd"/>
            <w:r w:rsidRPr="00CC2518">
              <w:rPr>
                <w:rFonts w:ascii="Times New Roman" w:hAnsi="Times New Roman" w:cs="Times New Roman"/>
                <w:color w:val="000000"/>
                <w:sz w:val="18"/>
                <w:szCs w:val="18"/>
              </w:rPr>
              <w:t xml:space="preserve"> Inter-canine width of Female Subjects (n =100)</w:t>
            </w:r>
          </w:p>
        </w:tc>
        <w:tc>
          <w:tcPr>
            <w:tcW w:w="758"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2.57</w:t>
            </w:r>
          </w:p>
        </w:tc>
        <w:tc>
          <w:tcPr>
            <w:tcW w:w="989" w:type="dxa"/>
            <w:shd w:val="clear" w:color="auto" w:fill="FFFFFF"/>
            <w:vAlign w:val="center"/>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r w:rsidRPr="00CC2518">
              <w:rPr>
                <w:rFonts w:ascii="Times New Roman" w:hAnsi="Times New Roman" w:cs="Times New Roman"/>
                <w:color w:val="000000"/>
                <w:sz w:val="18"/>
                <w:szCs w:val="18"/>
              </w:rPr>
              <w:t>.19036</w:t>
            </w:r>
          </w:p>
        </w:tc>
        <w:tc>
          <w:tcPr>
            <w:tcW w:w="796"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734"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810"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c>
          <w:tcPr>
            <w:tcW w:w="2319" w:type="dxa"/>
            <w:vMerge/>
            <w:shd w:val="clear" w:color="auto" w:fill="FFFFFF"/>
          </w:tcPr>
          <w:p w:rsidR="00B8455F" w:rsidRPr="00CC2518" w:rsidRDefault="00B8455F" w:rsidP="00CA0F3A">
            <w:pPr>
              <w:autoSpaceDE w:val="0"/>
              <w:autoSpaceDN w:val="0"/>
              <w:adjustRightInd w:val="0"/>
              <w:spacing w:after="0"/>
              <w:ind w:left="60" w:right="60"/>
              <w:jc w:val="both"/>
              <w:rPr>
                <w:rFonts w:ascii="Times New Roman" w:hAnsi="Times New Roman" w:cs="Times New Roman"/>
                <w:color w:val="000000"/>
                <w:sz w:val="18"/>
                <w:szCs w:val="18"/>
              </w:rPr>
            </w:pPr>
          </w:p>
        </w:tc>
      </w:tr>
    </w:tbl>
    <w:p w:rsidR="00B8455F" w:rsidRPr="00FD408A" w:rsidRDefault="00B8455F" w:rsidP="00B8455F">
      <w:pPr>
        <w:autoSpaceDE w:val="0"/>
        <w:autoSpaceDN w:val="0"/>
        <w:adjustRightInd w:val="0"/>
        <w:spacing w:after="0"/>
        <w:jc w:val="both"/>
        <w:rPr>
          <w:rFonts w:ascii="Times New Roman" w:hAnsi="Times New Roman" w:cs="Times New Roman"/>
          <w:sz w:val="20"/>
          <w:szCs w:val="20"/>
        </w:rPr>
      </w:pPr>
    </w:p>
    <w:p w:rsidR="00B8455F" w:rsidRDefault="00B8455F" w:rsidP="00B8455F">
      <w:pPr>
        <w:autoSpaceDE w:val="0"/>
        <w:autoSpaceDN w:val="0"/>
        <w:adjustRightInd w:val="0"/>
        <w:spacing w:after="0"/>
        <w:jc w:val="both"/>
        <w:rPr>
          <w:rFonts w:ascii="Times New Roman" w:hAnsi="Times New Roman" w:cs="Times New Roman"/>
          <w:sz w:val="20"/>
          <w:szCs w:val="20"/>
        </w:rPr>
      </w:pPr>
    </w:p>
    <w:p w:rsidR="00B8455F" w:rsidRDefault="00B8455F" w:rsidP="00B8455F">
      <w:pPr>
        <w:autoSpaceDE w:val="0"/>
        <w:autoSpaceDN w:val="0"/>
        <w:adjustRightInd w:val="0"/>
        <w:spacing w:after="0"/>
        <w:jc w:val="both"/>
        <w:rPr>
          <w:rFonts w:ascii="Times New Roman" w:hAnsi="Times New Roman" w:cs="Times New Roman"/>
          <w:sz w:val="20"/>
          <w:szCs w:val="20"/>
        </w:rPr>
      </w:pPr>
    </w:p>
    <w:p w:rsidR="00B8455F" w:rsidRDefault="00B8455F" w:rsidP="00B8455F">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Fig 1: </w:t>
      </w:r>
      <w:r w:rsidRPr="00FD408A">
        <w:rPr>
          <w:rFonts w:ascii="Times New Roman" w:hAnsi="Times New Roman" w:cs="Times New Roman"/>
          <w:sz w:val="20"/>
          <w:szCs w:val="20"/>
        </w:rPr>
        <w:t>Scatte</w:t>
      </w:r>
      <w:r>
        <w:rPr>
          <w:rFonts w:ascii="Times New Roman" w:hAnsi="Times New Roman" w:cs="Times New Roman"/>
          <w:sz w:val="20"/>
          <w:szCs w:val="20"/>
        </w:rPr>
        <w:t>r diagram showing correlation</w:t>
      </w:r>
      <w:r w:rsidRPr="00FD408A">
        <w:rPr>
          <w:rFonts w:ascii="Times New Roman" w:hAnsi="Times New Roman" w:cs="Times New Roman"/>
          <w:sz w:val="20"/>
          <w:szCs w:val="20"/>
        </w:rPr>
        <w:t xml:space="preserve"> between Intercanine width and stature</w:t>
      </w:r>
      <w:r>
        <w:rPr>
          <w:rFonts w:ascii="Times New Roman" w:hAnsi="Times New Roman" w:cs="Times New Roman"/>
          <w:sz w:val="20"/>
          <w:szCs w:val="20"/>
        </w:rPr>
        <w:t xml:space="preserve"> (a </w:t>
      </w:r>
      <w:proofErr w:type="spellStart"/>
      <w:r>
        <w:rPr>
          <w:rFonts w:ascii="Times New Roman" w:hAnsi="Times New Roman" w:cs="Times New Roman"/>
          <w:sz w:val="20"/>
          <w:szCs w:val="20"/>
        </w:rPr>
        <w:t>to</w:t>
      </w:r>
      <w:proofErr w:type="spellEnd"/>
      <w:r>
        <w:rPr>
          <w:rFonts w:ascii="Times New Roman" w:hAnsi="Times New Roman" w:cs="Times New Roman"/>
          <w:sz w:val="20"/>
          <w:szCs w:val="20"/>
        </w:rPr>
        <w:t xml:space="preserve"> f)</w:t>
      </w:r>
    </w:p>
    <w:p w:rsidR="00B8455F" w:rsidRDefault="00B8455F" w:rsidP="00B8455F">
      <w:pPr>
        <w:autoSpaceDE w:val="0"/>
        <w:autoSpaceDN w:val="0"/>
        <w:adjustRightInd w:val="0"/>
        <w:spacing w:after="0"/>
        <w:jc w:val="both"/>
        <w:rPr>
          <w:rFonts w:ascii="Times New Roman" w:hAnsi="Times New Roman" w:cs="Times New Roman"/>
          <w:sz w:val="20"/>
          <w:szCs w:val="20"/>
        </w:rPr>
      </w:pPr>
    </w:p>
    <w:p w:rsidR="00B8455F" w:rsidRPr="00FD408A" w:rsidRDefault="00B8455F" w:rsidP="00B8455F">
      <w:pPr>
        <w:autoSpaceDE w:val="0"/>
        <w:autoSpaceDN w:val="0"/>
        <w:adjustRightInd w:val="0"/>
        <w:spacing w:after="0"/>
        <w:jc w:val="right"/>
        <w:rPr>
          <w:rFonts w:ascii="Times New Roman" w:hAnsi="Times New Roman" w:cs="Times New Roman"/>
          <w:sz w:val="20"/>
          <w:szCs w:val="20"/>
        </w:rPr>
      </w:pPr>
      <w:r w:rsidRPr="00FD408A">
        <w:rPr>
          <w:rFonts w:ascii="Times New Roman" w:hAnsi="Times New Roman" w:cs="Times New Roman"/>
          <w:noProof/>
          <w:sz w:val="20"/>
          <w:szCs w:val="20"/>
          <w:lang w:val="en-US" w:eastAsia="en-US"/>
        </w:rPr>
        <w:drawing>
          <wp:anchor distT="0" distB="0" distL="114300" distR="114300" simplePos="0" relativeHeight="251659264" behindDoc="0" locked="0" layoutInCell="1" allowOverlap="1">
            <wp:simplePos x="914400" y="914400"/>
            <wp:positionH relativeFrom="column">
              <wp:align>left</wp:align>
            </wp:positionH>
            <wp:positionV relativeFrom="paragraph">
              <wp:align>top</wp:align>
            </wp:positionV>
            <wp:extent cx="2125345" cy="1701165"/>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1724" cy="1714067"/>
                    </a:xfrm>
                    <a:prstGeom prst="rect">
                      <a:avLst/>
                    </a:prstGeom>
                    <a:noFill/>
                    <a:ln>
                      <a:noFill/>
                    </a:ln>
                  </pic:spPr>
                </pic:pic>
              </a:graphicData>
            </a:graphic>
          </wp:anchor>
        </w:drawing>
      </w:r>
      <w:r w:rsidRPr="00FD408A">
        <w:rPr>
          <w:rFonts w:ascii="Times New Roman" w:hAnsi="Times New Roman" w:cs="Times New Roman"/>
          <w:noProof/>
          <w:sz w:val="20"/>
          <w:szCs w:val="20"/>
          <w:lang w:val="en-US" w:eastAsia="en-US"/>
        </w:rPr>
        <w:drawing>
          <wp:inline distT="0" distB="0" distL="0" distR="0">
            <wp:extent cx="2125606" cy="170116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7541" cy="1734727"/>
                    </a:xfrm>
                    <a:prstGeom prst="rect">
                      <a:avLst/>
                    </a:prstGeom>
                    <a:noFill/>
                    <a:ln>
                      <a:noFill/>
                    </a:ln>
                  </pic:spPr>
                </pic:pic>
              </a:graphicData>
            </a:graphic>
          </wp:inline>
        </w:drawing>
      </w:r>
    </w:p>
    <w:p w:rsidR="00B8455F" w:rsidRDefault="00B8455F" w:rsidP="00B8455F">
      <w:pPr>
        <w:pStyle w:val="ListParagraph"/>
        <w:numPr>
          <w:ilvl w:val="0"/>
          <w:numId w:val="3"/>
        </w:num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 xml:space="preserve">                                                                                                                   (b)</w:t>
      </w:r>
    </w:p>
    <w:p w:rsidR="00B8455F" w:rsidRPr="00D65859" w:rsidRDefault="00B8455F" w:rsidP="00B8455F">
      <w:pPr>
        <w:pStyle w:val="ListParagraph"/>
        <w:autoSpaceDE w:val="0"/>
        <w:autoSpaceDN w:val="0"/>
        <w:adjustRightInd w:val="0"/>
        <w:spacing w:after="0"/>
        <w:rPr>
          <w:rFonts w:ascii="Times New Roman" w:hAnsi="Times New Roman" w:cs="Times New Roman"/>
          <w:sz w:val="20"/>
          <w:szCs w:val="20"/>
        </w:rPr>
      </w:pPr>
      <w:r w:rsidRPr="00FD408A">
        <w:rPr>
          <w:noProof/>
          <w:lang w:val="en-US" w:eastAsia="en-US"/>
        </w:rPr>
        <w:drawing>
          <wp:anchor distT="0" distB="0" distL="114300" distR="114300" simplePos="0" relativeHeight="251660288" behindDoc="0" locked="0" layoutInCell="1" allowOverlap="1">
            <wp:simplePos x="0" y="0"/>
            <wp:positionH relativeFrom="column">
              <wp:posOffset>55880</wp:posOffset>
            </wp:positionH>
            <wp:positionV relativeFrom="paragraph">
              <wp:posOffset>166370</wp:posOffset>
            </wp:positionV>
            <wp:extent cx="2235835" cy="17894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5835" cy="1789430"/>
                    </a:xfrm>
                    <a:prstGeom prst="rect">
                      <a:avLst/>
                    </a:prstGeom>
                    <a:noFill/>
                    <a:ln>
                      <a:noFill/>
                    </a:ln>
                  </pic:spPr>
                </pic:pic>
              </a:graphicData>
            </a:graphic>
          </wp:anchor>
        </w:drawing>
      </w:r>
    </w:p>
    <w:p w:rsidR="00B8455F" w:rsidRDefault="00B8455F" w:rsidP="00B8455F">
      <w:pPr>
        <w:autoSpaceDE w:val="0"/>
        <w:autoSpaceDN w:val="0"/>
        <w:adjustRightInd w:val="0"/>
        <w:spacing w:after="0"/>
        <w:jc w:val="both"/>
        <w:rPr>
          <w:rFonts w:ascii="Times New Roman" w:hAnsi="Times New Roman" w:cs="Times New Roman"/>
          <w:sz w:val="20"/>
          <w:szCs w:val="20"/>
        </w:rPr>
      </w:pPr>
      <w:r w:rsidRPr="00FD408A">
        <w:rPr>
          <w:rFonts w:ascii="Times New Roman" w:hAnsi="Times New Roman" w:cs="Times New Roman"/>
          <w:noProof/>
          <w:sz w:val="20"/>
          <w:szCs w:val="20"/>
          <w:lang w:val="en-US" w:eastAsia="en-US"/>
        </w:rPr>
        <w:drawing>
          <wp:inline distT="0" distB="0" distL="0" distR="0">
            <wp:extent cx="2047674" cy="1638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263" cy="1650471"/>
                    </a:xfrm>
                    <a:prstGeom prst="rect">
                      <a:avLst/>
                    </a:prstGeom>
                    <a:noFill/>
                    <a:ln>
                      <a:noFill/>
                    </a:ln>
                  </pic:spPr>
                </pic:pic>
              </a:graphicData>
            </a:graphic>
          </wp:inline>
        </w:drawing>
      </w:r>
      <w:r w:rsidRPr="00FD408A">
        <w:rPr>
          <w:rFonts w:ascii="Times New Roman" w:hAnsi="Times New Roman" w:cs="Times New Roman"/>
          <w:sz w:val="20"/>
          <w:szCs w:val="20"/>
        </w:rPr>
        <w:br w:type="textWrapping" w:clear="all"/>
      </w:r>
      <w:r>
        <w:rPr>
          <w:rFonts w:ascii="Times New Roman" w:hAnsi="Times New Roman" w:cs="Times New Roman"/>
          <w:sz w:val="20"/>
          <w:szCs w:val="20"/>
        </w:rPr>
        <w:t xml:space="preserve"> (c)                                                                                                                     (</w:t>
      </w:r>
      <w:proofErr w:type="gramStart"/>
      <w:r>
        <w:rPr>
          <w:rFonts w:ascii="Times New Roman" w:hAnsi="Times New Roman" w:cs="Times New Roman"/>
          <w:sz w:val="20"/>
          <w:szCs w:val="20"/>
        </w:rPr>
        <w:t>d</w:t>
      </w:r>
      <w:proofErr w:type="gramEnd"/>
      <w:r>
        <w:rPr>
          <w:rFonts w:ascii="Times New Roman" w:hAnsi="Times New Roman" w:cs="Times New Roman"/>
          <w:sz w:val="20"/>
          <w:szCs w:val="20"/>
        </w:rPr>
        <w:t>)</w:t>
      </w:r>
    </w:p>
    <w:p w:rsidR="00B8455F" w:rsidRPr="00FD408A" w:rsidRDefault="00B8455F" w:rsidP="00B8455F">
      <w:pPr>
        <w:autoSpaceDE w:val="0"/>
        <w:autoSpaceDN w:val="0"/>
        <w:adjustRightInd w:val="0"/>
        <w:spacing w:after="0"/>
        <w:jc w:val="center"/>
        <w:rPr>
          <w:rFonts w:ascii="Times New Roman" w:hAnsi="Times New Roman" w:cs="Times New Roman"/>
          <w:sz w:val="20"/>
          <w:szCs w:val="20"/>
        </w:rPr>
      </w:pPr>
    </w:p>
    <w:p w:rsidR="00B8455F" w:rsidRPr="00FD408A" w:rsidRDefault="00B8455F" w:rsidP="00B8455F">
      <w:pPr>
        <w:ind w:left="90" w:hanging="90"/>
        <w:rPr>
          <w:rFonts w:ascii="Times New Roman" w:hAnsi="Times New Roman" w:cs="Times New Roman"/>
          <w:sz w:val="20"/>
          <w:szCs w:val="20"/>
        </w:rPr>
      </w:pPr>
      <w:r w:rsidRPr="00FD408A">
        <w:rPr>
          <w:rFonts w:ascii="Times New Roman" w:hAnsi="Times New Roman" w:cs="Times New Roman"/>
          <w:sz w:val="20"/>
          <w:szCs w:val="20"/>
        </w:rPr>
        <w:tab/>
      </w:r>
      <w:r w:rsidRPr="00FD408A">
        <w:rPr>
          <w:rFonts w:ascii="Times New Roman" w:hAnsi="Times New Roman" w:cs="Times New Roman"/>
          <w:noProof/>
          <w:sz w:val="20"/>
          <w:szCs w:val="20"/>
          <w:lang w:val="en-US" w:eastAsia="en-US"/>
        </w:rPr>
        <w:drawing>
          <wp:inline distT="0" distB="0" distL="0" distR="0">
            <wp:extent cx="2181406" cy="174582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0856" cy="1777397"/>
                    </a:xfrm>
                    <a:prstGeom prst="rect">
                      <a:avLst/>
                    </a:prstGeom>
                    <a:noFill/>
                    <a:ln>
                      <a:noFill/>
                    </a:ln>
                  </pic:spPr>
                </pic:pic>
              </a:graphicData>
            </a:graphic>
          </wp:inline>
        </w:drawing>
      </w:r>
      <w:r w:rsidRPr="00FD408A">
        <w:rPr>
          <w:rFonts w:ascii="Times New Roman" w:hAnsi="Times New Roman" w:cs="Times New Roman"/>
          <w:sz w:val="20"/>
          <w:szCs w:val="20"/>
        </w:rPr>
        <w:tab/>
      </w:r>
      <w:r w:rsidRPr="00FD408A">
        <w:rPr>
          <w:rFonts w:ascii="Times New Roman" w:hAnsi="Times New Roman" w:cs="Times New Roman"/>
          <w:noProof/>
          <w:sz w:val="20"/>
          <w:szCs w:val="20"/>
          <w:lang w:val="en-US" w:eastAsia="en-US"/>
        </w:rPr>
        <w:drawing>
          <wp:inline distT="0" distB="0" distL="0" distR="0">
            <wp:extent cx="2190552" cy="175314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5128" cy="1828837"/>
                    </a:xfrm>
                    <a:prstGeom prst="rect">
                      <a:avLst/>
                    </a:prstGeom>
                    <a:noFill/>
                    <a:ln>
                      <a:noFill/>
                    </a:ln>
                  </pic:spPr>
                </pic:pic>
              </a:graphicData>
            </a:graphic>
          </wp:inline>
        </w:drawing>
      </w:r>
    </w:p>
    <w:p w:rsidR="00B8455F" w:rsidRPr="002E15FF" w:rsidRDefault="00B8455F" w:rsidP="00B8455F">
      <w:pPr>
        <w:tabs>
          <w:tab w:val="left" w:pos="904"/>
        </w:tabs>
        <w:jc w:val="center"/>
        <w:rPr>
          <w:rFonts w:ascii="Times New Roman" w:hAnsi="Times New Roman" w:cs="Times New Roman"/>
          <w:bCs/>
          <w:sz w:val="20"/>
          <w:szCs w:val="20"/>
        </w:rPr>
      </w:pPr>
      <w:r>
        <w:rPr>
          <w:rFonts w:ascii="Times New Roman" w:hAnsi="Times New Roman" w:cs="Times New Roman"/>
          <w:bCs/>
          <w:sz w:val="20"/>
          <w:szCs w:val="20"/>
        </w:rPr>
        <w:lastRenderedPageBreak/>
        <w:t xml:space="preserve">          (e</w:t>
      </w:r>
      <w:r w:rsidRPr="002E15FF">
        <w:rPr>
          <w:rFonts w:ascii="Times New Roman" w:hAnsi="Times New Roman" w:cs="Times New Roman"/>
          <w:bCs/>
          <w:sz w:val="20"/>
          <w:szCs w:val="20"/>
        </w:rPr>
        <w:t>) (</w:t>
      </w:r>
      <w:proofErr w:type="gramStart"/>
      <w:r w:rsidRPr="002E15FF">
        <w:rPr>
          <w:rFonts w:ascii="Times New Roman" w:hAnsi="Times New Roman" w:cs="Times New Roman"/>
          <w:bCs/>
          <w:sz w:val="20"/>
          <w:szCs w:val="20"/>
        </w:rPr>
        <w:t>f</w:t>
      </w:r>
      <w:proofErr w:type="gramEnd"/>
      <w:r w:rsidRPr="002E15FF">
        <w:rPr>
          <w:rFonts w:ascii="Times New Roman" w:hAnsi="Times New Roman" w:cs="Times New Roman"/>
          <w:bCs/>
          <w:sz w:val="20"/>
          <w:szCs w:val="20"/>
        </w:rPr>
        <w:t>)</w:t>
      </w:r>
    </w:p>
    <w:p w:rsidR="00B8455F" w:rsidRPr="001021B0" w:rsidRDefault="00B8455F" w:rsidP="00B8455F">
      <w:pPr>
        <w:tabs>
          <w:tab w:val="left" w:pos="904"/>
        </w:tabs>
        <w:jc w:val="both"/>
        <w:rPr>
          <w:rFonts w:ascii="Times New Roman" w:hAnsi="Times New Roman" w:cs="Times New Roman"/>
          <w:b/>
          <w:bCs/>
          <w:sz w:val="28"/>
          <w:szCs w:val="28"/>
        </w:rPr>
      </w:pPr>
      <w:r w:rsidRPr="001021B0">
        <w:rPr>
          <w:rFonts w:ascii="Times New Roman" w:hAnsi="Times New Roman" w:cs="Times New Roman"/>
          <w:b/>
          <w:bCs/>
          <w:sz w:val="28"/>
          <w:szCs w:val="28"/>
        </w:rPr>
        <w:t>Discussion</w:t>
      </w:r>
    </w:p>
    <w:p w:rsidR="00B8455F" w:rsidRPr="001021B0" w:rsidRDefault="00B8455F" w:rsidP="00B8455F">
      <w:pPr>
        <w:tabs>
          <w:tab w:val="left" w:pos="904"/>
        </w:tabs>
        <w:jc w:val="both"/>
        <w:rPr>
          <w:rFonts w:ascii="Times New Roman" w:hAnsi="Times New Roman" w:cs="Times New Roman"/>
          <w:bCs/>
          <w:sz w:val="20"/>
          <w:szCs w:val="20"/>
        </w:rPr>
      </w:pPr>
      <w:r>
        <w:rPr>
          <w:rFonts w:ascii="Times New Roman" w:hAnsi="Times New Roman" w:cs="Times New Roman"/>
          <w:bCs/>
          <w:sz w:val="20"/>
          <w:szCs w:val="20"/>
        </w:rPr>
        <w:t xml:space="preserve">The present study was conducted for sexual dimorphism using </w:t>
      </w:r>
      <w:proofErr w:type="spellStart"/>
      <w:r>
        <w:rPr>
          <w:rFonts w:ascii="Times New Roman" w:hAnsi="Times New Roman" w:cs="Times New Roman"/>
          <w:bCs/>
          <w:sz w:val="20"/>
          <w:szCs w:val="20"/>
        </w:rPr>
        <w:t>Mandibular</w:t>
      </w:r>
      <w:proofErr w:type="spellEnd"/>
      <w:r>
        <w:rPr>
          <w:rFonts w:ascii="Times New Roman" w:hAnsi="Times New Roman" w:cs="Times New Roman"/>
          <w:bCs/>
          <w:sz w:val="20"/>
          <w:szCs w:val="20"/>
        </w:rPr>
        <w:t xml:space="preserve"> and </w:t>
      </w:r>
      <w:proofErr w:type="spellStart"/>
      <w:r>
        <w:rPr>
          <w:rFonts w:ascii="Times New Roman" w:hAnsi="Times New Roman" w:cs="Times New Roman"/>
          <w:bCs/>
          <w:sz w:val="20"/>
          <w:szCs w:val="20"/>
        </w:rPr>
        <w:t>M</w:t>
      </w:r>
      <w:r w:rsidRPr="00FD408A">
        <w:rPr>
          <w:rFonts w:ascii="Times New Roman" w:hAnsi="Times New Roman" w:cs="Times New Roman"/>
          <w:bCs/>
          <w:sz w:val="20"/>
          <w:szCs w:val="20"/>
        </w:rPr>
        <w:t>axillary</w:t>
      </w:r>
      <w:r>
        <w:rPr>
          <w:rFonts w:ascii="Times New Roman" w:hAnsi="Times New Roman" w:cs="Times New Roman"/>
          <w:bCs/>
          <w:sz w:val="20"/>
          <w:szCs w:val="20"/>
        </w:rPr>
        <w:t>Intercanine</w:t>
      </w:r>
      <w:proofErr w:type="spellEnd"/>
      <w:r>
        <w:rPr>
          <w:rFonts w:ascii="Times New Roman" w:hAnsi="Times New Roman" w:cs="Times New Roman"/>
          <w:bCs/>
          <w:sz w:val="20"/>
          <w:szCs w:val="20"/>
        </w:rPr>
        <w:t xml:space="preserve"> width, thereafter prediction of</w:t>
      </w:r>
      <w:r w:rsidRPr="00FD408A">
        <w:rPr>
          <w:rFonts w:ascii="Times New Roman" w:hAnsi="Times New Roman" w:cs="Times New Roman"/>
          <w:bCs/>
          <w:sz w:val="20"/>
          <w:szCs w:val="20"/>
        </w:rPr>
        <w:t xml:space="preserve"> stature </w:t>
      </w:r>
      <w:r>
        <w:rPr>
          <w:rFonts w:ascii="Times New Roman" w:hAnsi="Times New Roman" w:cs="Times New Roman"/>
          <w:bCs/>
          <w:sz w:val="20"/>
          <w:szCs w:val="20"/>
        </w:rPr>
        <w:t xml:space="preserve">was done </w:t>
      </w:r>
      <w:r w:rsidRPr="00FD408A">
        <w:rPr>
          <w:rFonts w:ascii="Times New Roman" w:hAnsi="Times New Roman" w:cs="Times New Roman"/>
          <w:bCs/>
          <w:sz w:val="20"/>
          <w:szCs w:val="20"/>
        </w:rPr>
        <w:t xml:space="preserve">by considering </w:t>
      </w:r>
      <w:proofErr w:type="spellStart"/>
      <w:r>
        <w:rPr>
          <w:rFonts w:ascii="Times New Roman" w:hAnsi="Times New Roman" w:cs="Times New Roman"/>
          <w:bCs/>
          <w:sz w:val="20"/>
          <w:szCs w:val="20"/>
        </w:rPr>
        <w:t>I</w:t>
      </w:r>
      <w:r w:rsidRPr="00FD408A">
        <w:rPr>
          <w:rFonts w:ascii="Times New Roman" w:hAnsi="Times New Roman" w:cs="Times New Roman"/>
          <w:bCs/>
          <w:sz w:val="20"/>
          <w:szCs w:val="20"/>
        </w:rPr>
        <w:t>ntercanine</w:t>
      </w:r>
      <w:r>
        <w:rPr>
          <w:rFonts w:ascii="Times New Roman" w:hAnsi="Times New Roman" w:cs="Times New Roman"/>
          <w:bCs/>
          <w:sz w:val="20"/>
          <w:szCs w:val="20"/>
        </w:rPr>
        <w:t>width</w:t>
      </w:r>
      <w:proofErr w:type="spellEnd"/>
      <w:r>
        <w:rPr>
          <w:rFonts w:ascii="Times New Roman" w:hAnsi="Times New Roman" w:cs="Times New Roman"/>
          <w:bCs/>
          <w:sz w:val="20"/>
          <w:szCs w:val="20"/>
        </w:rPr>
        <w:t xml:space="preserve"> as an independent variable. The mean </w:t>
      </w:r>
      <w:proofErr w:type="spellStart"/>
      <w:r>
        <w:rPr>
          <w:rFonts w:ascii="Times New Roman" w:hAnsi="Times New Roman" w:cs="Times New Roman"/>
          <w:bCs/>
          <w:sz w:val="20"/>
          <w:szCs w:val="20"/>
        </w:rPr>
        <w:t>M</w:t>
      </w:r>
      <w:r w:rsidRPr="00FD408A">
        <w:rPr>
          <w:rFonts w:ascii="Times New Roman" w:hAnsi="Times New Roman" w:cs="Times New Roman"/>
          <w:bCs/>
          <w:sz w:val="20"/>
          <w:szCs w:val="20"/>
        </w:rPr>
        <w:t>andib</w:t>
      </w:r>
      <w:r>
        <w:rPr>
          <w:rFonts w:ascii="Times New Roman" w:hAnsi="Times New Roman" w:cs="Times New Roman"/>
          <w:bCs/>
          <w:sz w:val="20"/>
          <w:szCs w:val="20"/>
        </w:rPr>
        <w:t>ular</w:t>
      </w:r>
      <w:proofErr w:type="spellEnd"/>
      <w:r>
        <w:rPr>
          <w:rFonts w:ascii="Times New Roman" w:hAnsi="Times New Roman" w:cs="Times New Roman"/>
          <w:bCs/>
          <w:sz w:val="20"/>
          <w:szCs w:val="20"/>
        </w:rPr>
        <w:t xml:space="preserve"> I</w:t>
      </w:r>
      <w:r w:rsidRPr="00FD408A">
        <w:rPr>
          <w:rFonts w:ascii="Times New Roman" w:hAnsi="Times New Roman" w:cs="Times New Roman"/>
          <w:bCs/>
          <w:sz w:val="20"/>
          <w:szCs w:val="20"/>
        </w:rPr>
        <w:t>ntercanine width was more in male</w:t>
      </w:r>
      <w:r>
        <w:rPr>
          <w:rFonts w:ascii="Times New Roman" w:hAnsi="Times New Roman" w:cs="Times New Roman"/>
          <w:bCs/>
          <w:sz w:val="20"/>
          <w:szCs w:val="20"/>
        </w:rPr>
        <w:t>s</w:t>
      </w:r>
      <w:r w:rsidRPr="00FD408A">
        <w:rPr>
          <w:rFonts w:ascii="Times New Roman" w:hAnsi="Times New Roman" w:cs="Times New Roman"/>
          <w:bCs/>
          <w:sz w:val="20"/>
          <w:szCs w:val="20"/>
        </w:rPr>
        <w:t xml:space="preserve"> as compared to female</w:t>
      </w:r>
      <w:r>
        <w:rPr>
          <w:rFonts w:ascii="Times New Roman" w:hAnsi="Times New Roman" w:cs="Times New Roman"/>
          <w:bCs/>
          <w:sz w:val="20"/>
          <w:szCs w:val="20"/>
        </w:rPr>
        <w:t>s;</w:t>
      </w:r>
      <w:r w:rsidRPr="00FD408A">
        <w:rPr>
          <w:rFonts w:ascii="Times New Roman" w:hAnsi="Times New Roman" w:cs="Times New Roman"/>
          <w:bCs/>
          <w:sz w:val="20"/>
          <w:szCs w:val="20"/>
        </w:rPr>
        <w:t xml:space="preserve"> statistically significant </w:t>
      </w:r>
      <w:proofErr w:type="spellStart"/>
      <w:r w:rsidRPr="00FD408A">
        <w:rPr>
          <w:rFonts w:ascii="Times New Roman" w:hAnsi="Times New Roman" w:cs="Times New Roman"/>
          <w:bCs/>
          <w:sz w:val="20"/>
          <w:szCs w:val="20"/>
        </w:rPr>
        <w:t>difference</w:t>
      </w:r>
      <w:r>
        <w:rPr>
          <w:rFonts w:ascii="Times New Roman" w:hAnsi="Times New Roman" w:cs="Times New Roman"/>
          <w:bCs/>
          <w:sz w:val="20"/>
          <w:szCs w:val="20"/>
        </w:rPr>
        <w:t>was</w:t>
      </w:r>
      <w:proofErr w:type="spellEnd"/>
      <w:r>
        <w:rPr>
          <w:rFonts w:ascii="Times New Roman" w:hAnsi="Times New Roman" w:cs="Times New Roman"/>
          <w:bCs/>
          <w:sz w:val="20"/>
          <w:szCs w:val="20"/>
        </w:rPr>
        <w:t xml:space="preserve"> found as p value was</w:t>
      </w:r>
      <w:r w:rsidRPr="00FD408A">
        <w:rPr>
          <w:rFonts w:ascii="Times New Roman" w:hAnsi="Times New Roman" w:cs="Times New Roman"/>
          <w:bCs/>
          <w:sz w:val="20"/>
          <w:szCs w:val="20"/>
        </w:rPr>
        <w:t xml:space="preserve"> less than 0.05</w:t>
      </w:r>
      <w:r>
        <w:rPr>
          <w:rFonts w:ascii="Times New Roman" w:hAnsi="Times New Roman" w:cs="Times New Roman"/>
          <w:bCs/>
          <w:sz w:val="20"/>
          <w:szCs w:val="20"/>
        </w:rPr>
        <w:t>. T</w:t>
      </w:r>
      <w:r w:rsidRPr="00FD408A">
        <w:rPr>
          <w:rFonts w:ascii="Times New Roman" w:hAnsi="Times New Roman" w:cs="Times New Roman"/>
          <w:bCs/>
          <w:sz w:val="20"/>
          <w:szCs w:val="20"/>
        </w:rPr>
        <w:t xml:space="preserve">hese </w:t>
      </w:r>
      <w:proofErr w:type="spellStart"/>
      <w:r w:rsidRPr="00FD408A">
        <w:rPr>
          <w:rFonts w:ascii="Times New Roman" w:hAnsi="Times New Roman" w:cs="Times New Roman"/>
          <w:bCs/>
          <w:sz w:val="20"/>
          <w:szCs w:val="20"/>
        </w:rPr>
        <w:t>findingsare</w:t>
      </w:r>
      <w:proofErr w:type="spellEnd"/>
      <w:r w:rsidRPr="00FD408A">
        <w:rPr>
          <w:rFonts w:ascii="Times New Roman" w:hAnsi="Times New Roman" w:cs="Times New Roman"/>
          <w:bCs/>
          <w:sz w:val="20"/>
          <w:szCs w:val="20"/>
        </w:rPr>
        <w:t xml:space="preserve"> </w:t>
      </w:r>
      <w:r>
        <w:rPr>
          <w:rFonts w:ascii="Times New Roman" w:hAnsi="Times New Roman" w:cs="Times New Roman"/>
          <w:bCs/>
          <w:sz w:val="20"/>
          <w:szCs w:val="20"/>
        </w:rPr>
        <w:t>consistent with most of the studies</w:t>
      </w:r>
      <w:r w:rsidRPr="001F5CF4">
        <w:rPr>
          <w:rFonts w:ascii="Times New Roman" w:hAnsi="Times New Roman" w:cs="Times New Roman"/>
          <w:bCs/>
          <w:sz w:val="20"/>
          <w:szCs w:val="20"/>
          <w:vertAlign w:val="superscript"/>
        </w:rPr>
        <w:t>8</w:t>
      </w:r>
      <w:proofErr w:type="gramStart"/>
      <w:r>
        <w:rPr>
          <w:rFonts w:ascii="Times New Roman" w:hAnsi="Times New Roman" w:cs="Times New Roman"/>
          <w:bCs/>
          <w:sz w:val="20"/>
          <w:szCs w:val="20"/>
          <w:vertAlign w:val="superscript"/>
        </w:rPr>
        <w:t>,</w:t>
      </w:r>
      <w:r w:rsidRPr="001F5CF4">
        <w:rPr>
          <w:rFonts w:ascii="Times New Roman" w:hAnsi="Times New Roman" w:cs="Times New Roman"/>
          <w:bCs/>
          <w:sz w:val="20"/>
          <w:szCs w:val="20"/>
          <w:vertAlign w:val="superscript"/>
        </w:rPr>
        <w:t>9,10</w:t>
      </w:r>
      <w:proofErr w:type="gramEnd"/>
      <w:r w:rsidRPr="001F5CF4">
        <w:rPr>
          <w:rFonts w:ascii="Times New Roman" w:hAnsi="Times New Roman" w:cs="Times New Roman"/>
          <w:bCs/>
          <w:sz w:val="20"/>
          <w:szCs w:val="20"/>
          <w:vertAlign w:val="superscript"/>
        </w:rPr>
        <w:t>, 12,13,14, 15, 16,17</w:t>
      </w:r>
      <w:r>
        <w:rPr>
          <w:rFonts w:ascii="Times New Roman" w:hAnsi="Times New Roman" w:cs="Times New Roman"/>
          <w:bCs/>
          <w:sz w:val="20"/>
          <w:szCs w:val="20"/>
        </w:rPr>
        <w:t>but in</w:t>
      </w:r>
      <w:r w:rsidRPr="00FD408A">
        <w:rPr>
          <w:rFonts w:ascii="Times New Roman" w:hAnsi="Times New Roman" w:cs="Times New Roman"/>
          <w:bCs/>
          <w:sz w:val="20"/>
          <w:szCs w:val="20"/>
        </w:rPr>
        <w:t xml:space="preserve">consistent with </w:t>
      </w:r>
      <w:r>
        <w:rPr>
          <w:rFonts w:ascii="Times New Roman" w:hAnsi="Times New Roman" w:cs="Times New Roman"/>
          <w:bCs/>
          <w:sz w:val="20"/>
          <w:szCs w:val="20"/>
        </w:rPr>
        <w:t>study conducted by Dayananda</w:t>
      </w:r>
      <w:r w:rsidRPr="00FD408A">
        <w:rPr>
          <w:rFonts w:ascii="Times New Roman" w:hAnsi="Times New Roman" w:cs="Times New Roman"/>
          <w:bCs/>
          <w:sz w:val="20"/>
          <w:szCs w:val="20"/>
          <w:vertAlign w:val="superscript"/>
        </w:rPr>
        <w:t>18</w:t>
      </w:r>
      <w:r>
        <w:rPr>
          <w:rFonts w:ascii="Times New Roman" w:hAnsi="Times New Roman" w:cs="Times New Roman"/>
          <w:bCs/>
          <w:sz w:val="20"/>
          <w:szCs w:val="20"/>
        </w:rPr>
        <w:t xml:space="preserve"> where mean value was </w:t>
      </w:r>
      <w:r w:rsidRPr="00FD408A">
        <w:rPr>
          <w:rFonts w:ascii="Times New Roman" w:hAnsi="Times New Roman" w:cs="Times New Roman"/>
          <w:bCs/>
          <w:sz w:val="20"/>
          <w:szCs w:val="20"/>
        </w:rPr>
        <w:t>mo</w:t>
      </w:r>
      <w:r>
        <w:rPr>
          <w:rFonts w:ascii="Times New Roman" w:hAnsi="Times New Roman" w:cs="Times New Roman"/>
          <w:bCs/>
          <w:sz w:val="20"/>
          <w:szCs w:val="20"/>
        </w:rPr>
        <w:t xml:space="preserve">re in males but </w:t>
      </w:r>
      <w:r w:rsidRPr="00FD408A">
        <w:rPr>
          <w:rFonts w:ascii="Times New Roman" w:hAnsi="Times New Roman" w:cs="Times New Roman"/>
          <w:bCs/>
          <w:sz w:val="20"/>
          <w:szCs w:val="20"/>
        </w:rPr>
        <w:t>statistically insignificant difference</w:t>
      </w:r>
      <w:r>
        <w:rPr>
          <w:rFonts w:ascii="Times New Roman" w:hAnsi="Times New Roman" w:cs="Times New Roman"/>
          <w:bCs/>
          <w:sz w:val="20"/>
          <w:szCs w:val="20"/>
        </w:rPr>
        <w:t xml:space="preserve"> was observed</w:t>
      </w:r>
      <w:r w:rsidRPr="00FD408A">
        <w:rPr>
          <w:rFonts w:ascii="Times New Roman" w:hAnsi="Times New Roman" w:cs="Times New Roman"/>
          <w:bCs/>
          <w:sz w:val="20"/>
          <w:szCs w:val="20"/>
        </w:rPr>
        <w:t xml:space="preserve">. </w:t>
      </w:r>
      <w:r>
        <w:rPr>
          <w:rFonts w:ascii="Times New Roman" w:hAnsi="Times New Roman" w:cs="Times New Roman"/>
          <w:bCs/>
          <w:sz w:val="20"/>
          <w:szCs w:val="20"/>
        </w:rPr>
        <w:t>In the present study, m</w:t>
      </w:r>
      <w:r w:rsidRPr="00FD408A">
        <w:rPr>
          <w:rFonts w:ascii="Times New Roman" w:hAnsi="Times New Roman" w:cs="Times New Roman"/>
          <w:bCs/>
          <w:sz w:val="20"/>
          <w:szCs w:val="20"/>
        </w:rPr>
        <w:t>ea</w:t>
      </w:r>
      <w:r>
        <w:rPr>
          <w:rFonts w:ascii="Times New Roman" w:hAnsi="Times New Roman" w:cs="Times New Roman"/>
          <w:bCs/>
          <w:sz w:val="20"/>
          <w:szCs w:val="20"/>
        </w:rPr>
        <w:t>n Maxillary Intercanine width was</w:t>
      </w:r>
      <w:r w:rsidRPr="00FD408A">
        <w:rPr>
          <w:rFonts w:ascii="Times New Roman" w:hAnsi="Times New Roman" w:cs="Times New Roman"/>
          <w:bCs/>
          <w:sz w:val="20"/>
          <w:szCs w:val="20"/>
        </w:rPr>
        <w:t xml:space="preserve"> more in male</w:t>
      </w:r>
      <w:r>
        <w:rPr>
          <w:rFonts w:ascii="Times New Roman" w:hAnsi="Times New Roman" w:cs="Times New Roman"/>
          <w:bCs/>
          <w:sz w:val="20"/>
          <w:szCs w:val="20"/>
        </w:rPr>
        <w:t>s</w:t>
      </w:r>
      <w:r w:rsidRPr="00FD408A">
        <w:rPr>
          <w:rFonts w:ascii="Times New Roman" w:hAnsi="Times New Roman" w:cs="Times New Roman"/>
          <w:bCs/>
          <w:sz w:val="20"/>
          <w:szCs w:val="20"/>
        </w:rPr>
        <w:t xml:space="preserve"> as compared to female</w:t>
      </w:r>
      <w:r>
        <w:rPr>
          <w:rFonts w:ascii="Times New Roman" w:hAnsi="Times New Roman" w:cs="Times New Roman"/>
          <w:bCs/>
          <w:sz w:val="20"/>
          <w:szCs w:val="20"/>
        </w:rPr>
        <w:t>s and</w:t>
      </w:r>
      <w:r w:rsidRPr="00FD408A">
        <w:rPr>
          <w:rFonts w:ascii="Times New Roman" w:hAnsi="Times New Roman" w:cs="Times New Roman"/>
          <w:bCs/>
          <w:sz w:val="20"/>
          <w:szCs w:val="20"/>
        </w:rPr>
        <w:t xml:space="preserve"> statistically significant difference </w:t>
      </w:r>
      <w:r>
        <w:rPr>
          <w:rFonts w:ascii="Times New Roman" w:hAnsi="Times New Roman" w:cs="Times New Roman"/>
          <w:bCs/>
          <w:sz w:val="20"/>
          <w:szCs w:val="20"/>
        </w:rPr>
        <w:t xml:space="preserve">was found </w:t>
      </w:r>
      <w:r w:rsidRPr="00FD408A">
        <w:rPr>
          <w:rFonts w:ascii="Times New Roman" w:hAnsi="Times New Roman" w:cs="Times New Roman"/>
          <w:bCs/>
          <w:sz w:val="20"/>
          <w:szCs w:val="20"/>
        </w:rPr>
        <w:t>between male</w:t>
      </w:r>
      <w:r>
        <w:rPr>
          <w:rFonts w:ascii="Times New Roman" w:hAnsi="Times New Roman" w:cs="Times New Roman"/>
          <w:bCs/>
          <w:sz w:val="20"/>
          <w:szCs w:val="20"/>
        </w:rPr>
        <w:t>s</w:t>
      </w:r>
      <w:r w:rsidRPr="00FD408A">
        <w:rPr>
          <w:rFonts w:ascii="Times New Roman" w:hAnsi="Times New Roman" w:cs="Times New Roman"/>
          <w:bCs/>
          <w:sz w:val="20"/>
          <w:szCs w:val="20"/>
        </w:rPr>
        <w:t xml:space="preserve"> and female</w:t>
      </w:r>
      <w:r>
        <w:rPr>
          <w:rFonts w:ascii="Times New Roman" w:hAnsi="Times New Roman" w:cs="Times New Roman"/>
          <w:bCs/>
          <w:sz w:val="20"/>
          <w:szCs w:val="20"/>
        </w:rPr>
        <w:t>s</w:t>
      </w:r>
      <w:r w:rsidRPr="00FD408A">
        <w:rPr>
          <w:rFonts w:ascii="Times New Roman" w:hAnsi="Times New Roman" w:cs="Times New Roman"/>
          <w:bCs/>
          <w:sz w:val="20"/>
          <w:szCs w:val="20"/>
        </w:rPr>
        <w:t xml:space="preserve"> which is consistent with </w:t>
      </w:r>
      <w:proofErr w:type="spellStart"/>
      <w:r w:rsidRPr="00FD408A">
        <w:rPr>
          <w:rFonts w:ascii="Times New Roman" w:hAnsi="Times New Roman" w:cs="Times New Roman"/>
          <w:bCs/>
          <w:sz w:val="20"/>
          <w:szCs w:val="20"/>
        </w:rPr>
        <w:t>Prakash</w:t>
      </w:r>
      <w:proofErr w:type="spellEnd"/>
      <w:r w:rsidRPr="00FD408A">
        <w:rPr>
          <w:rFonts w:ascii="Times New Roman" w:hAnsi="Times New Roman" w:cs="Times New Roman"/>
          <w:bCs/>
          <w:sz w:val="20"/>
          <w:szCs w:val="20"/>
        </w:rPr>
        <w:t xml:space="preserve"> Chandra jhaetal</w:t>
      </w:r>
      <w:r w:rsidRPr="00FD408A">
        <w:rPr>
          <w:rFonts w:ascii="Times New Roman" w:hAnsi="Times New Roman" w:cs="Times New Roman"/>
          <w:bCs/>
          <w:sz w:val="20"/>
          <w:szCs w:val="20"/>
          <w:vertAlign w:val="superscript"/>
        </w:rPr>
        <w:t>18</w:t>
      </w:r>
      <w:r w:rsidRPr="00FD408A">
        <w:rPr>
          <w:rFonts w:ascii="Times New Roman" w:hAnsi="Times New Roman" w:cs="Times New Roman"/>
          <w:bCs/>
          <w:sz w:val="20"/>
          <w:szCs w:val="20"/>
        </w:rPr>
        <w:t xml:space="preserve"> and </w:t>
      </w:r>
      <w:proofErr w:type="spellStart"/>
      <w:r w:rsidRPr="00FD408A">
        <w:rPr>
          <w:rFonts w:ascii="Times New Roman" w:hAnsi="Times New Roman" w:cs="Times New Roman"/>
          <w:bCs/>
          <w:sz w:val="20"/>
          <w:szCs w:val="20"/>
        </w:rPr>
        <w:t>Rao</w:t>
      </w:r>
      <w:proofErr w:type="spellEnd"/>
      <w:r w:rsidRPr="00FD408A">
        <w:rPr>
          <w:rFonts w:ascii="Times New Roman" w:hAnsi="Times New Roman" w:cs="Times New Roman"/>
          <w:bCs/>
          <w:sz w:val="20"/>
          <w:szCs w:val="20"/>
        </w:rPr>
        <w:t xml:space="preserve"> G V</w:t>
      </w:r>
      <w:r w:rsidRPr="00FD408A">
        <w:rPr>
          <w:rFonts w:ascii="Times New Roman" w:hAnsi="Times New Roman" w:cs="Times New Roman"/>
          <w:bCs/>
          <w:sz w:val="20"/>
          <w:szCs w:val="20"/>
          <w:vertAlign w:val="superscript"/>
        </w:rPr>
        <w:t>19</w:t>
      </w:r>
      <w:r w:rsidRPr="00FD408A">
        <w:rPr>
          <w:rFonts w:ascii="Times New Roman" w:hAnsi="Times New Roman" w:cs="Times New Roman"/>
          <w:bCs/>
          <w:sz w:val="20"/>
          <w:szCs w:val="20"/>
        </w:rPr>
        <w:t>but</w:t>
      </w:r>
      <w:r>
        <w:rPr>
          <w:rFonts w:ascii="Times New Roman" w:hAnsi="Times New Roman" w:cs="Times New Roman"/>
          <w:bCs/>
          <w:sz w:val="20"/>
          <w:szCs w:val="20"/>
        </w:rPr>
        <w:t xml:space="preserve"> in</w:t>
      </w:r>
      <w:r w:rsidRPr="00FD408A">
        <w:rPr>
          <w:rFonts w:ascii="Times New Roman" w:hAnsi="Times New Roman" w:cs="Times New Roman"/>
          <w:bCs/>
          <w:sz w:val="20"/>
          <w:szCs w:val="20"/>
        </w:rPr>
        <w:t xml:space="preserve">consistent with </w:t>
      </w:r>
      <w:proofErr w:type="spellStart"/>
      <w:r w:rsidRPr="00FD408A">
        <w:rPr>
          <w:rFonts w:ascii="Times New Roman" w:hAnsi="Times New Roman" w:cs="Times New Roman"/>
          <w:bCs/>
          <w:sz w:val="20"/>
          <w:szCs w:val="20"/>
        </w:rPr>
        <w:t>Hamid</w:t>
      </w:r>
      <w:proofErr w:type="spellEnd"/>
      <w:r w:rsidRPr="00FD408A">
        <w:rPr>
          <w:rFonts w:ascii="Times New Roman" w:hAnsi="Times New Roman" w:cs="Times New Roman"/>
          <w:bCs/>
          <w:sz w:val="20"/>
          <w:szCs w:val="20"/>
        </w:rPr>
        <w:t xml:space="preserve"> and Mastooreh</w:t>
      </w:r>
      <w:r w:rsidRPr="00FD408A">
        <w:rPr>
          <w:rFonts w:ascii="Times New Roman" w:hAnsi="Times New Roman" w:cs="Times New Roman"/>
          <w:bCs/>
          <w:sz w:val="20"/>
          <w:szCs w:val="20"/>
          <w:vertAlign w:val="superscript"/>
        </w:rPr>
        <w:t>20</w:t>
      </w:r>
      <w:r w:rsidRPr="00FD408A">
        <w:rPr>
          <w:rFonts w:ascii="Times New Roman" w:hAnsi="Times New Roman" w:cs="Times New Roman"/>
          <w:bCs/>
          <w:sz w:val="20"/>
          <w:szCs w:val="20"/>
        </w:rPr>
        <w:t xml:space="preserve">where statistically insignificant difference was </w:t>
      </w:r>
      <w:proofErr w:type="spellStart"/>
      <w:r w:rsidRPr="00FD408A">
        <w:rPr>
          <w:rFonts w:ascii="Times New Roman" w:hAnsi="Times New Roman" w:cs="Times New Roman"/>
          <w:bCs/>
          <w:sz w:val="20"/>
          <w:szCs w:val="20"/>
        </w:rPr>
        <w:t>fo</w:t>
      </w:r>
      <w:r>
        <w:rPr>
          <w:rFonts w:ascii="Times New Roman" w:hAnsi="Times New Roman" w:cs="Times New Roman"/>
          <w:bCs/>
          <w:sz w:val="20"/>
          <w:szCs w:val="20"/>
        </w:rPr>
        <w:t>und</w:t>
      </w:r>
      <w:r w:rsidRPr="00FD408A">
        <w:rPr>
          <w:rFonts w:ascii="Times New Roman" w:hAnsi="Times New Roman" w:cs="Times New Roman"/>
          <w:bCs/>
          <w:sz w:val="20"/>
          <w:szCs w:val="20"/>
        </w:rPr>
        <w:t>.Sexual</w:t>
      </w:r>
      <w:proofErr w:type="spellEnd"/>
      <w:r w:rsidRPr="00FD408A">
        <w:rPr>
          <w:rFonts w:ascii="Times New Roman" w:hAnsi="Times New Roman" w:cs="Times New Roman"/>
          <w:bCs/>
          <w:sz w:val="20"/>
          <w:szCs w:val="20"/>
        </w:rPr>
        <w:t xml:space="preserve"> dimorphism</w:t>
      </w:r>
      <w:r>
        <w:rPr>
          <w:rFonts w:ascii="Times New Roman" w:hAnsi="Times New Roman" w:cs="Times New Roman"/>
          <w:bCs/>
          <w:sz w:val="20"/>
          <w:szCs w:val="20"/>
        </w:rPr>
        <w:t xml:space="preserve"> using </w:t>
      </w:r>
      <w:proofErr w:type="spellStart"/>
      <w:r>
        <w:rPr>
          <w:rFonts w:ascii="Times New Roman" w:hAnsi="Times New Roman" w:cs="Times New Roman"/>
          <w:bCs/>
          <w:sz w:val="20"/>
          <w:szCs w:val="20"/>
        </w:rPr>
        <w:t>M</w:t>
      </w:r>
      <w:r w:rsidRPr="00FD408A">
        <w:rPr>
          <w:rFonts w:ascii="Times New Roman" w:hAnsi="Times New Roman" w:cs="Times New Roman"/>
          <w:bCs/>
          <w:sz w:val="20"/>
          <w:szCs w:val="20"/>
        </w:rPr>
        <w:t>andibular</w:t>
      </w:r>
      <w:proofErr w:type="spellEnd"/>
      <w:r w:rsidRPr="00FD408A">
        <w:rPr>
          <w:rFonts w:ascii="Times New Roman" w:hAnsi="Times New Roman" w:cs="Times New Roman"/>
          <w:bCs/>
          <w:sz w:val="20"/>
          <w:szCs w:val="20"/>
        </w:rPr>
        <w:t xml:space="preserve"> Intercanine width in </w:t>
      </w:r>
      <w:r>
        <w:rPr>
          <w:rFonts w:ascii="Times New Roman" w:hAnsi="Times New Roman" w:cs="Times New Roman"/>
          <w:bCs/>
          <w:sz w:val="20"/>
          <w:szCs w:val="20"/>
        </w:rPr>
        <w:t xml:space="preserve">the present </w:t>
      </w:r>
      <w:r w:rsidRPr="00FD408A">
        <w:rPr>
          <w:rFonts w:ascii="Times New Roman" w:hAnsi="Times New Roman" w:cs="Times New Roman"/>
          <w:bCs/>
          <w:sz w:val="20"/>
          <w:szCs w:val="20"/>
        </w:rPr>
        <w:t xml:space="preserve">study was found </w:t>
      </w:r>
      <w:r>
        <w:rPr>
          <w:rFonts w:ascii="Times New Roman" w:hAnsi="Times New Roman" w:cs="Times New Roman"/>
          <w:bCs/>
          <w:sz w:val="20"/>
          <w:szCs w:val="20"/>
        </w:rPr>
        <w:t xml:space="preserve">to be </w:t>
      </w:r>
      <w:r w:rsidRPr="00FD408A">
        <w:rPr>
          <w:rFonts w:ascii="Times New Roman" w:hAnsi="Times New Roman" w:cs="Times New Roman"/>
          <w:bCs/>
          <w:sz w:val="20"/>
          <w:szCs w:val="20"/>
        </w:rPr>
        <w:t>6.6</w:t>
      </w:r>
      <w:r>
        <w:rPr>
          <w:rFonts w:ascii="Times New Roman" w:hAnsi="Times New Roman" w:cs="Times New Roman"/>
          <w:bCs/>
          <w:sz w:val="20"/>
          <w:szCs w:val="20"/>
        </w:rPr>
        <w:t xml:space="preserve">1 % whereas a slightly higher </w:t>
      </w:r>
      <w:proofErr w:type="spellStart"/>
      <w:r>
        <w:rPr>
          <w:rFonts w:ascii="Times New Roman" w:hAnsi="Times New Roman" w:cs="Times New Roman"/>
          <w:bCs/>
          <w:sz w:val="20"/>
          <w:szCs w:val="20"/>
        </w:rPr>
        <w:t>higher</w:t>
      </w:r>
      <w:proofErr w:type="spellEnd"/>
      <w:r>
        <w:rPr>
          <w:rFonts w:ascii="Times New Roman" w:hAnsi="Times New Roman" w:cs="Times New Roman"/>
          <w:bCs/>
          <w:sz w:val="20"/>
          <w:szCs w:val="20"/>
        </w:rPr>
        <w:t xml:space="preserve"> percentage was found by</w:t>
      </w:r>
      <w:r w:rsidRPr="00FD408A">
        <w:rPr>
          <w:rFonts w:ascii="Times New Roman" w:hAnsi="Times New Roman" w:cs="Times New Roman"/>
          <w:bCs/>
          <w:sz w:val="20"/>
          <w:szCs w:val="20"/>
        </w:rPr>
        <w:t>FulwariaMukesh</w:t>
      </w:r>
      <w:r w:rsidRPr="00FD408A">
        <w:rPr>
          <w:rFonts w:ascii="Times New Roman" w:hAnsi="Times New Roman" w:cs="Times New Roman"/>
          <w:bCs/>
          <w:sz w:val="20"/>
          <w:szCs w:val="20"/>
          <w:vertAlign w:val="superscript"/>
        </w:rPr>
        <w:t>21</w:t>
      </w:r>
      <w:r>
        <w:rPr>
          <w:rFonts w:ascii="Times New Roman" w:hAnsi="Times New Roman" w:cs="Times New Roman"/>
          <w:bCs/>
          <w:sz w:val="20"/>
          <w:szCs w:val="20"/>
        </w:rPr>
        <w:t>(13.74 %).</w:t>
      </w:r>
      <w:r w:rsidRPr="00FD408A">
        <w:rPr>
          <w:rFonts w:ascii="Times New Roman" w:hAnsi="Times New Roman" w:cs="Times New Roman"/>
          <w:bCs/>
          <w:sz w:val="20"/>
          <w:szCs w:val="20"/>
        </w:rPr>
        <w:t>The correl</w:t>
      </w:r>
      <w:r>
        <w:rPr>
          <w:rFonts w:ascii="Times New Roman" w:hAnsi="Times New Roman" w:cs="Times New Roman"/>
          <w:bCs/>
          <w:sz w:val="20"/>
          <w:szCs w:val="20"/>
        </w:rPr>
        <w:t>ation coefficient between Stature</w:t>
      </w:r>
      <w:r w:rsidRPr="00FD408A">
        <w:rPr>
          <w:rFonts w:ascii="Times New Roman" w:hAnsi="Times New Roman" w:cs="Times New Roman"/>
          <w:bCs/>
          <w:sz w:val="20"/>
          <w:szCs w:val="20"/>
        </w:rPr>
        <w:t xml:space="preserve"> and Maxillary in</w:t>
      </w:r>
      <w:r>
        <w:rPr>
          <w:rFonts w:ascii="Times New Roman" w:hAnsi="Times New Roman" w:cs="Times New Roman"/>
          <w:bCs/>
          <w:sz w:val="20"/>
          <w:szCs w:val="20"/>
        </w:rPr>
        <w:t>tercanine width of the present study</w:t>
      </w:r>
      <w:r w:rsidRPr="00FD408A">
        <w:rPr>
          <w:rFonts w:ascii="Times New Roman" w:hAnsi="Times New Roman" w:cs="Times New Roman"/>
          <w:bCs/>
          <w:sz w:val="20"/>
          <w:szCs w:val="20"/>
        </w:rPr>
        <w:t xml:space="preserve"> was found </w:t>
      </w:r>
      <w:r>
        <w:rPr>
          <w:rFonts w:ascii="Times New Roman" w:hAnsi="Times New Roman" w:cs="Times New Roman"/>
          <w:bCs/>
          <w:sz w:val="20"/>
          <w:szCs w:val="20"/>
        </w:rPr>
        <w:t xml:space="preserve">to be </w:t>
      </w:r>
      <w:r w:rsidRPr="00FD408A">
        <w:rPr>
          <w:rFonts w:ascii="Times New Roman" w:hAnsi="Times New Roman" w:cs="Times New Roman"/>
          <w:bCs/>
          <w:sz w:val="20"/>
          <w:szCs w:val="20"/>
        </w:rPr>
        <w:t xml:space="preserve">weakly positive (0.368) and </w:t>
      </w:r>
      <w:r>
        <w:rPr>
          <w:rFonts w:ascii="Times New Roman" w:hAnsi="Times New Roman" w:cs="Times New Roman"/>
          <w:bCs/>
          <w:sz w:val="20"/>
          <w:szCs w:val="20"/>
        </w:rPr>
        <w:t xml:space="preserve">a </w:t>
      </w:r>
      <w:r w:rsidRPr="00FD408A">
        <w:rPr>
          <w:rFonts w:ascii="Times New Roman" w:hAnsi="Times New Roman" w:cs="Times New Roman"/>
          <w:bCs/>
          <w:sz w:val="20"/>
          <w:szCs w:val="20"/>
        </w:rPr>
        <w:t xml:space="preserve">statistically significant relationship </w:t>
      </w:r>
      <w:r>
        <w:rPr>
          <w:rFonts w:ascii="Times New Roman" w:hAnsi="Times New Roman" w:cs="Times New Roman"/>
          <w:bCs/>
          <w:sz w:val="20"/>
          <w:szCs w:val="20"/>
        </w:rPr>
        <w:t xml:space="preserve">was obtained </w:t>
      </w:r>
      <w:r w:rsidRPr="00FD408A">
        <w:rPr>
          <w:rFonts w:ascii="Times New Roman" w:hAnsi="Times New Roman" w:cs="Times New Roman"/>
          <w:bCs/>
          <w:sz w:val="20"/>
          <w:szCs w:val="20"/>
        </w:rPr>
        <w:t xml:space="preserve">which is consistent with </w:t>
      </w:r>
      <w:proofErr w:type="spellStart"/>
      <w:r w:rsidRPr="00FD408A">
        <w:rPr>
          <w:rFonts w:ascii="Times New Roman" w:hAnsi="Times New Roman" w:cs="Times New Roman"/>
          <w:bCs/>
          <w:sz w:val="20"/>
          <w:szCs w:val="20"/>
        </w:rPr>
        <w:t>Harshala</w:t>
      </w:r>
      <w:proofErr w:type="spellEnd"/>
      <w:r w:rsidRPr="00FD408A">
        <w:rPr>
          <w:rFonts w:ascii="Times New Roman" w:hAnsi="Times New Roman" w:cs="Times New Roman"/>
          <w:bCs/>
          <w:sz w:val="20"/>
          <w:szCs w:val="20"/>
        </w:rPr>
        <w:t xml:space="preserve"> S Patil’s</w:t>
      </w:r>
      <w:r w:rsidRPr="00FD408A">
        <w:rPr>
          <w:rFonts w:ascii="Times New Roman" w:hAnsi="Times New Roman" w:cs="Times New Roman"/>
          <w:bCs/>
          <w:sz w:val="20"/>
          <w:szCs w:val="20"/>
          <w:vertAlign w:val="superscript"/>
        </w:rPr>
        <w:t>22</w:t>
      </w:r>
      <w:r w:rsidRPr="00FD408A">
        <w:rPr>
          <w:rFonts w:ascii="Times New Roman" w:hAnsi="Times New Roman" w:cs="Times New Roman"/>
          <w:bCs/>
          <w:sz w:val="20"/>
          <w:szCs w:val="20"/>
        </w:rPr>
        <w:t xml:space="preserve"> (r = 0.493 and p value &lt; 0.05).</w:t>
      </w:r>
    </w:p>
    <w:p w:rsidR="00B8455F" w:rsidRPr="001021B0" w:rsidRDefault="00B8455F" w:rsidP="00B8455F">
      <w:pPr>
        <w:tabs>
          <w:tab w:val="left" w:pos="904"/>
        </w:tabs>
        <w:jc w:val="both"/>
        <w:rPr>
          <w:rFonts w:ascii="Times New Roman" w:hAnsi="Times New Roman" w:cs="Times New Roman"/>
          <w:b/>
          <w:color w:val="000000" w:themeColor="text1"/>
          <w:sz w:val="28"/>
          <w:szCs w:val="28"/>
        </w:rPr>
      </w:pPr>
      <w:r w:rsidRPr="001021B0">
        <w:rPr>
          <w:rFonts w:ascii="Times New Roman" w:hAnsi="Times New Roman" w:cs="Times New Roman"/>
          <w:b/>
          <w:color w:val="000000" w:themeColor="text1"/>
          <w:sz w:val="28"/>
          <w:szCs w:val="28"/>
        </w:rPr>
        <w:t>Conclusion</w:t>
      </w:r>
    </w:p>
    <w:p w:rsidR="00B8455F" w:rsidRPr="00FD408A" w:rsidRDefault="00B8455F" w:rsidP="00B8455F">
      <w:pPr>
        <w:tabs>
          <w:tab w:val="left" w:pos="904"/>
        </w:tabs>
        <w:jc w:val="both"/>
        <w:rPr>
          <w:rFonts w:ascii="Times New Roman" w:hAnsi="Times New Roman" w:cs="Times New Roman"/>
          <w:color w:val="000000" w:themeColor="text1"/>
          <w:sz w:val="20"/>
          <w:szCs w:val="20"/>
        </w:rPr>
      </w:pPr>
      <w:r w:rsidRPr="00FD408A">
        <w:rPr>
          <w:rFonts w:ascii="Times New Roman" w:hAnsi="Times New Roman" w:cs="Times New Roman"/>
          <w:color w:val="000000" w:themeColor="text1"/>
          <w:sz w:val="20"/>
          <w:szCs w:val="20"/>
        </w:rPr>
        <w:t>Sexual dimor</w:t>
      </w:r>
      <w:r>
        <w:rPr>
          <w:rFonts w:ascii="Times New Roman" w:hAnsi="Times New Roman" w:cs="Times New Roman"/>
          <w:color w:val="000000" w:themeColor="text1"/>
          <w:sz w:val="20"/>
          <w:szCs w:val="20"/>
        </w:rPr>
        <w:t xml:space="preserve">phism is successfully possible </w:t>
      </w:r>
      <w:proofErr w:type="spellStart"/>
      <w:r>
        <w:rPr>
          <w:rFonts w:ascii="Times New Roman" w:hAnsi="Times New Roman" w:cs="Times New Roman"/>
          <w:color w:val="000000" w:themeColor="text1"/>
          <w:sz w:val="20"/>
          <w:szCs w:val="20"/>
        </w:rPr>
        <w:t>ifIntercanine</w:t>
      </w:r>
      <w:proofErr w:type="spellEnd"/>
      <w:r>
        <w:rPr>
          <w:rFonts w:ascii="Times New Roman" w:hAnsi="Times New Roman" w:cs="Times New Roman"/>
          <w:color w:val="000000" w:themeColor="text1"/>
          <w:sz w:val="20"/>
          <w:szCs w:val="20"/>
        </w:rPr>
        <w:t xml:space="preserve"> width of Maxilla and M</w:t>
      </w:r>
      <w:r w:rsidRPr="00FD408A">
        <w:rPr>
          <w:rFonts w:ascii="Times New Roman" w:hAnsi="Times New Roman" w:cs="Times New Roman"/>
          <w:color w:val="000000" w:themeColor="text1"/>
          <w:sz w:val="20"/>
          <w:szCs w:val="20"/>
        </w:rPr>
        <w:t xml:space="preserve">andible </w:t>
      </w:r>
      <w:proofErr w:type="gramStart"/>
      <w:r>
        <w:rPr>
          <w:rFonts w:ascii="Times New Roman" w:hAnsi="Times New Roman" w:cs="Times New Roman"/>
          <w:color w:val="000000" w:themeColor="text1"/>
          <w:sz w:val="20"/>
          <w:szCs w:val="20"/>
        </w:rPr>
        <w:t>are</w:t>
      </w:r>
      <w:proofErr w:type="gramEnd"/>
      <w:r>
        <w:rPr>
          <w:rFonts w:ascii="Times New Roman" w:hAnsi="Times New Roman" w:cs="Times New Roman"/>
          <w:color w:val="000000" w:themeColor="text1"/>
          <w:sz w:val="20"/>
          <w:szCs w:val="20"/>
        </w:rPr>
        <w:t xml:space="preserve"> measured in the jaw. Also,</w:t>
      </w:r>
      <w:r w:rsidRPr="00FD408A">
        <w:rPr>
          <w:rFonts w:ascii="Times New Roman" w:hAnsi="Times New Roman" w:cs="Times New Roman"/>
          <w:color w:val="000000" w:themeColor="text1"/>
          <w:sz w:val="20"/>
          <w:szCs w:val="20"/>
        </w:rPr>
        <w:t xml:space="preserve"> percentage of </w:t>
      </w:r>
      <w:r>
        <w:rPr>
          <w:rFonts w:ascii="Times New Roman" w:hAnsi="Times New Roman" w:cs="Times New Roman"/>
          <w:color w:val="000000" w:themeColor="text1"/>
          <w:sz w:val="20"/>
          <w:szCs w:val="20"/>
        </w:rPr>
        <w:t xml:space="preserve">sexual dimorphism using </w:t>
      </w:r>
      <w:proofErr w:type="spellStart"/>
      <w:r>
        <w:rPr>
          <w:rFonts w:ascii="Times New Roman" w:hAnsi="Times New Roman" w:cs="Times New Roman"/>
          <w:color w:val="000000" w:themeColor="text1"/>
          <w:sz w:val="20"/>
          <w:szCs w:val="20"/>
        </w:rPr>
        <w:t>M</w:t>
      </w:r>
      <w:r w:rsidRPr="00FD408A">
        <w:rPr>
          <w:rFonts w:ascii="Times New Roman" w:hAnsi="Times New Roman" w:cs="Times New Roman"/>
          <w:color w:val="000000" w:themeColor="text1"/>
          <w:sz w:val="20"/>
          <w:szCs w:val="20"/>
        </w:rPr>
        <w:t>andibular</w:t>
      </w:r>
      <w:proofErr w:type="spellEnd"/>
      <w:r w:rsidRPr="00FD408A">
        <w:rPr>
          <w:rFonts w:ascii="Times New Roman" w:hAnsi="Times New Roman" w:cs="Times New Roman"/>
          <w:color w:val="000000" w:themeColor="text1"/>
          <w:sz w:val="20"/>
          <w:szCs w:val="20"/>
        </w:rPr>
        <w:t xml:space="preserve"> Intercanine width is more than Maxillary Intercanine width. </w:t>
      </w:r>
      <w:r>
        <w:rPr>
          <w:rFonts w:ascii="Times New Roman" w:hAnsi="Times New Roman" w:cs="Times New Roman"/>
          <w:color w:val="000000" w:themeColor="text1"/>
          <w:sz w:val="20"/>
          <w:szCs w:val="20"/>
        </w:rPr>
        <w:t>The percentage</w:t>
      </w:r>
      <w:r>
        <w:rPr>
          <w:rFonts w:ascii="Times New Roman" w:hAnsi="Times New Roman" w:cs="Times New Roman"/>
          <w:sz w:val="20"/>
          <w:szCs w:val="20"/>
        </w:rPr>
        <w:t xml:space="preserve"> accuracy to predict the </w:t>
      </w:r>
      <w:r w:rsidRPr="00FD408A">
        <w:rPr>
          <w:rFonts w:ascii="Times New Roman" w:hAnsi="Times New Roman" w:cs="Times New Roman"/>
          <w:sz w:val="20"/>
          <w:szCs w:val="20"/>
        </w:rPr>
        <w:t>sex</w:t>
      </w:r>
      <w:r>
        <w:rPr>
          <w:rFonts w:ascii="Times New Roman" w:hAnsi="Times New Roman" w:cs="Times New Roman"/>
          <w:sz w:val="20"/>
          <w:szCs w:val="20"/>
        </w:rPr>
        <w:t>, considering Inter</w:t>
      </w:r>
      <w:r w:rsidRPr="00FD408A">
        <w:rPr>
          <w:rFonts w:ascii="Times New Roman" w:hAnsi="Times New Roman" w:cs="Times New Roman"/>
          <w:sz w:val="20"/>
          <w:szCs w:val="20"/>
        </w:rPr>
        <w:t xml:space="preserve">canine width is </w:t>
      </w:r>
      <w:r>
        <w:rPr>
          <w:rFonts w:ascii="Times New Roman" w:hAnsi="Times New Roman" w:cs="Times New Roman"/>
          <w:sz w:val="20"/>
          <w:szCs w:val="20"/>
        </w:rPr>
        <w:t>more in females(</w:t>
      </w:r>
      <w:r w:rsidRPr="00FD408A">
        <w:rPr>
          <w:rFonts w:ascii="Times New Roman" w:hAnsi="Times New Roman" w:cs="Times New Roman"/>
          <w:sz w:val="20"/>
          <w:szCs w:val="20"/>
        </w:rPr>
        <w:t>62 % in male</w:t>
      </w:r>
      <w:r>
        <w:rPr>
          <w:rFonts w:ascii="Times New Roman" w:hAnsi="Times New Roman" w:cs="Times New Roman"/>
          <w:sz w:val="20"/>
          <w:szCs w:val="20"/>
        </w:rPr>
        <w:t>s,</w:t>
      </w:r>
      <w:r w:rsidRPr="00FD408A">
        <w:rPr>
          <w:rFonts w:ascii="Times New Roman" w:hAnsi="Times New Roman" w:cs="Times New Roman"/>
          <w:sz w:val="20"/>
          <w:szCs w:val="20"/>
        </w:rPr>
        <w:t xml:space="preserve"> 70% in female</w:t>
      </w:r>
      <w:r>
        <w:rPr>
          <w:rFonts w:ascii="Times New Roman" w:hAnsi="Times New Roman" w:cs="Times New Roman"/>
          <w:sz w:val="20"/>
          <w:szCs w:val="20"/>
        </w:rPr>
        <w:t>s) if using Maxilla and more in males(</w:t>
      </w:r>
      <w:r w:rsidRPr="00FD408A">
        <w:rPr>
          <w:rFonts w:ascii="Times New Roman" w:hAnsi="Times New Roman" w:cs="Times New Roman"/>
          <w:sz w:val="20"/>
          <w:szCs w:val="20"/>
        </w:rPr>
        <w:t xml:space="preserve"> 68 % in male</w:t>
      </w:r>
      <w:r>
        <w:rPr>
          <w:rFonts w:ascii="Times New Roman" w:hAnsi="Times New Roman" w:cs="Times New Roman"/>
          <w:sz w:val="20"/>
          <w:szCs w:val="20"/>
        </w:rPr>
        <w:t xml:space="preserve">s, </w:t>
      </w:r>
      <w:r w:rsidRPr="00FD408A">
        <w:rPr>
          <w:rFonts w:ascii="Times New Roman" w:hAnsi="Times New Roman" w:cs="Times New Roman"/>
          <w:sz w:val="20"/>
          <w:szCs w:val="20"/>
        </w:rPr>
        <w:t>55 % in female</w:t>
      </w:r>
      <w:r>
        <w:rPr>
          <w:rFonts w:ascii="Times New Roman" w:hAnsi="Times New Roman" w:cs="Times New Roman"/>
          <w:sz w:val="20"/>
          <w:szCs w:val="20"/>
        </w:rPr>
        <w:t xml:space="preserve">s) if using Mandible. Since, </w:t>
      </w:r>
      <w:r>
        <w:rPr>
          <w:rFonts w:ascii="Times New Roman" w:hAnsi="Times New Roman" w:cs="Times New Roman"/>
          <w:color w:val="000000" w:themeColor="text1"/>
          <w:sz w:val="20"/>
          <w:szCs w:val="20"/>
        </w:rPr>
        <w:t xml:space="preserve">we obtained a positive, weakly strong correlation and not a very high percentage of sex prediction. Hence, there is a need </w:t>
      </w:r>
      <w:proofErr w:type="spellStart"/>
      <w:r>
        <w:rPr>
          <w:rFonts w:ascii="Times New Roman" w:hAnsi="Times New Roman" w:cs="Times New Roman"/>
          <w:color w:val="000000" w:themeColor="text1"/>
          <w:sz w:val="20"/>
          <w:szCs w:val="20"/>
        </w:rPr>
        <w:t>f</w:t>
      </w:r>
      <w:r w:rsidRPr="00FD408A">
        <w:rPr>
          <w:rFonts w:ascii="Times New Roman" w:hAnsi="Times New Roman" w:cs="Times New Roman"/>
          <w:color w:val="000000" w:themeColor="text1"/>
          <w:sz w:val="20"/>
          <w:szCs w:val="20"/>
        </w:rPr>
        <w:t>or</w:t>
      </w:r>
      <w:r>
        <w:rPr>
          <w:rFonts w:ascii="Times New Roman" w:hAnsi="Times New Roman" w:cs="Times New Roman"/>
          <w:color w:val="000000" w:themeColor="text1"/>
          <w:sz w:val="20"/>
          <w:szCs w:val="20"/>
        </w:rPr>
        <w:t>more</w:t>
      </w:r>
      <w:proofErr w:type="spellEnd"/>
      <w:r>
        <w:rPr>
          <w:rFonts w:ascii="Times New Roman" w:hAnsi="Times New Roman" w:cs="Times New Roman"/>
          <w:color w:val="000000" w:themeColor="text1"/>
          <w:sz w:val="20"/>
          <w:szCs w:val="20"/>
        </w:rPr>
        <w:t xml:space="preserve"> research relating to Intercanine width involving a larger population of different age </w:t>
      </w:r>
      <w:proofErr w:type="spellStart"/>
      <w:r>
        <w:rPr>
          <w:rFonts w:ascii="Times New Roman" w:hAnsi="Times New Roman" w:cs="Times New Roman"/>
          <w:color w:val="000000" w:themeColor="text1"/>
          <w:sz w:val="20"/>
          <w:szCs w:val="20"/>
        </w:rPr>
        <w:t>groups.In</w:t>
      </w:r>
      <w:proofErr w:type="spellEnd"/>
      <w:r>
        <w:rPr>
          <w:rFonts w:ascii="Times New Roman" w:hAnsi="Times New Roman" w:cs="Times New Roman"/>
          <w:color w:val="000000" w:themeColor="text1"/>
          <w:sz w:val="20"/>
          <w:szCs w:val="20"/>
        </w:rPr>
        <w:t xml:space="preserve"> order to obtain a more reliable, </w:t>
      </w:r>
      <w:r w:rsidRPr="00FD408A">
        <w:rPr>
          <w:rFonts w:ascii="Times New Roman" w:hAnsi="Times New Roman" w:cs="Times New Roman"/>
          <w:color w:val="000000" w:themeColor="text1"/>
          <w:sz w:val="20"/>
          <w:szCs w:val="20"/>
        </w:rPr>
        <w:t xml:space="preserve">better and more accurate prediction of </w:t>
      </w:r>
      <w:r>
        <w:rPr>
          <w:rFonts w:ascii="Times New Roman" w:hAnsi="Times New Roman" w:cs="Times New Roman"/>
          <w:color w:val="000000" w:themeColor="text1"/>
          <w:sz w:val="20"/>
          <w:szCs w:val="20"/>
        </w:rPr>
        <w:t>stature</w:t>
      </w:r>
      <w:r w:rsidRPr="00FD408A">
        <w:rPr>
          <w:rFonts w:ascii="Times New Roman" w:hAnsi="Times New Roman" w:cs="Times New Roman"/>
          <w:color w:val="000000" w:themeColor="text1"/>
          <w:sz w:val="20"/>
          <w:szCs w:val="20"/>
        </w:rPr>
        <w:t xml:space="preserve"> and sexual dimorphism</w:t>
      </w:r>
      <w:r>
        <w:rPr>
          <w:rFonts w:ascii="Times New Roman" w:hAnsi="Times New Roman" w:cs="Times New Roman"/>
          <w:color w:val="000000" w:themeColor="text1"/>
          <w:sz w:val="20"/>
          <w:szCs w:val="20"/>
        </w:rPr>
        <w:t xml:space="preserve"> it suggested to conduct</w:t>
      </w:r>
      <w:r w:rsidRPr="00FD408A">
        <w:rPr>
          <w:rFonts w:ascii="Times New Roman" w:hAnsi="Times New Roman" w:cs="Times New Roman"/>
          <w:color w:val="000000" w:themeColor="text1"/>
          <w:sz w:val="20"/>
          <w:szCs w:val="20"/>
        </w:rPr>
        <w:t xml:space="preserve"> a combined study of dental tissue</w:t>
      </w:r>
      <w:r>
        <w:rPr>
          <w:rFonts w:ascii="Times New Roman" w:hAnsi="Times New Roman" w:cs="Times New Roman"/>
          <w:color w:val="000000" w:themeColor="text1"/>
          <w:sz w:val="20"/>
          <w:szCs w:val="20"/>
        </w:rPr>
        <w:t>s and bones in contrast</w:t>
      </w:r>
      <w:r w:rsidRPr="00FD408A">
        <w:rPr>
          <w:rFonts w:ascii="Times New Roman" w:hAnsi="Times New Roman" w:cs="Times New Roman"/>
          <w:color w:val="000000" w:themeColor="text1"/>
          <w:sz w:val="20"/>
          <w:szCs w:val="20"/>
        </w:rPr>
        <w:t xml:space="preserve"> to dental issues alone.</w:t>
      </w:r>
    </w:p>
    <w:p w:rsidR="00B8455F"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r>
        <w:rPr>
          <w:rFonts w:ascii="Times New Roman" w:eastAsiaTheme="minorHAnsi" w:hAnsi="Times New Roman" w:cs="Times New Roman"/>
          <w:b/>
          <w:sz w:val="28"/>
          <w:szCs w:val="28"/>
          <w:lang w:val="en-US" w:eastAsia="en-US"/>
        </w:rPr>
        <w:t xml:space="preserve">Acknowledgment: </w:t>
      </w:r>
      <w:r>
        <w:rPr>
          <w:rFonts w:ascii="Times New Roman" w:eastAsiaTheme="minorHAnsi" w:hAnsi="Times New Roman" w:cs="Times New Roman"/>
          <w:sz w:val="20"/>
          <w:szCs w:val="20"/>
          <w:lang w:val="en-US" w:eastAsia="en-US"/>
        </w:rPr>
        <w:t>we owe our sincere gratitude to the subjects and staff of forensic medicine department who were involved directly or indirectly in this study.</w:t>
      </w:r>
    </w:p>
    <w:p w:rsidR="00B8455F" w:rsidRPr="0002484B"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p>
    <w:p w:rsidR="00B8455F"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r w:rsidRPr="001021B0">
        <w:rPr>
          <w:rFonts w:ascii="Times New Roman" w:eastAsiaTheme="minorHAnsi" w:hAnsi="Times New Roman" w:cs="Times New Roman"/>
          <w:b/>
          <w:sz w:val="28"/>
          <w:szCs w:val="28"/>
          <w:lang w:val="en-US" w:eastAsia="en-US"/>
        </w:rPr>
        <w:t>Conflicts of interest</w:t>
      </w:r>
      <w:r>
        <w:rPr>
          <w:rFonts w:ascii="Times New Roman" w:eastAsiaTheme="minorHAnsi" w:hAnsi="Times New Roman" w:cs="Times New Roman"/>
          <w:sz w:val="20"/>
          <w:szCs w:val="20"/>
          <w:lang w:val="en-US" w:eastAsia="en-US"/>
        </w:rPr>
        <w:t>: none</w:t>
      </w:r>
    </w:p>
    <w:p w:rsidR="00B8455F"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p>
    <w:p w:rsidR="00B8455F" w:rsidRPr="006E6E8C"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r>
        <w:rPr>
          <w:rFonts w:ascii="Times New Roman" w:eastAsiaTheme="minorHAnsi" w:hAnsi="Times New Roman" w:cs="Times New Roman"/>
          <w:b/>
          <w:sz w:val="28"/>
          <w:szCs w:val="28"/>
          <w:lang w:val="en-US" w:eastAsia="en-US"/>
        </w:rPr>
        <w:t>Contribution o</w:t>
      </w:r>
      <w:r w:rsidRPr="006E6E8C">
        <w:rPr>
          <w:rFonts w:ascii="Times New Roman" w:eastAsiaTheme="minorHAnsi" w:hAnsi="Times New Roman" w:cs="Times New Roman"/>
          <w:b/>
          <w:sz w:val="28"/>
          <w:szCs w:val="28"/>
          <w:lang w:val="en-US" w:eastAsia="en-US"/>
        </w:rPr>
        <w:t>f Authors</w:t>
      </w:r>
      <w:r w:rsidRPr="000972CB">
        <w:rPr>
          <w:rFonts w:ascii="Times New Roman" w:eastAsiaTheme="minorHAnsi" w:hAnsi="Times New Roman" w:cs="Times New Roman"/>
          <w:b/>
          <w:sz w:val="20"/>
          <w:szCs w:val="20"/>
          <w:lang w:val="en-US" w:eastAsia="en-US"/>
        </w:rPr>
        <w:t>:</w:t>
      </w:r>
      <w:r>
        <w:rPr>
          <w:rFonts w:ascii="Times New Roman" w:eastAsiaTheme="minorHAnsi" w:hAnsi="Times New Roman" w:cs="Times New Roman"/>
          <w:b/>
          <w:sz w:val="20"/>
          <w:szCs w:val="20"/>
          <w:lang w:val="en-US" w:eastAsia="en-US"/>
        </w:rPr>
        <w:t xml:space="preserve"> </w:t>
      </w:r>
      <w:r>
        <w:rPr>
          <w:rFonts w:ascii="Times New Roman" w:eastAsiaTheme="minorHAnsi" w:hAnsi="Times New Roman" w:cs="Times New Roman"/>
          <w:sz w:val="20"/>
          <w:szCs w:val="20"/>
          <w:lang w:eastAsia="en-US"/>
        </w:rPr>
        <w:t xml:space="preserve">All authors declare that: (1) </w:t>
      </w:r>
      <w:proofErr w:type="gramStart"/>
      <w:r>
        <w:rPr>
          <w:rFonts w:ascii="Times New Roman" w:eastAsiaTheme="minorHAnsi" w:hAnsi="Times New Roman" w:cs="Times New Roman"/>
          <w:sz w:val="20"/>
          <w:szCs w:val="20"/>
          <w:lang w:eastAsia="en-US"/>
        </w:rPr>
        <w:t>The</w:t>
      </w:r>
      <w:proofErr w:type="gramEnd"/>
      <w:r>
        <w:rPr>
          <w:rFonts w:ascii="Times New Roman" w:eastAsiaTheme="minorHAnsi" w:hAnsi="Times New Roman" w:cs="Times New Roman"/>
          <w:sz w:val="20"/>
          <w:szCs w:val="20"/>
          <w:lang w:eastAsia="en-US"/>
        </w:rPr>
        <w:t xml:space="preserve"> article is original with author(s) and does not infringe any copyright or violate any other right of any third party. (2) The article has not been published (whole or part)</w:t>
      </w:r>
      <w:r w:rsidRPr="000972CB">
        <w:rPr>
          <w:rFonts w:ascii="Times New Roman" w:eastAsiaTheme="minorHAnsi" w:hAnsi="Times New Roman" w:cs="Times New Roman"/>
          <w:sz w:val="20"/>
          <w:szCs w:val="20"/>
          <w:lang w:eastAsia="en-US"/>
        </w:rPr>
        <w:t xml:space="preserve"> </w:t>
      </w:r>
      <w:r>
        <w:rPr>
          <w:rFonts w:ascii="Times New Roman" w:eastAsiaTheme="minorHAnsi" w:hAnsi="Times New Roman" w:cs="Times New Roman"/>
          <w:sz w:val="20"/>
          <w:szCs w:val="20"/>
          <w:lang w:eastAsia="en-US"/>
        </w:rPr>
        <w:t xml:space="preserve">elsewhere, and is not being considered for publication elsewhere in any form, except as provided herein. (3) All author(s) have contributed sufficiently in the article to take public responsibility for it and (4) </w:t>
      </w:r>
      <w:proofErr w:type="gramStart"/>
      <w:r>
        <w:rPr>
          <w:rFonts w:ascii="Times New Roman" w:eastAsiaTheme="minorHAnsi" w:hAnsi="Times New Roman" w:cs="Times New Roman"/>
          <w:sz w:val="20"/>
          <w:szCs w:val="20"/>
          <w:lang w:eastAsia="en-US"/>
        </w:rPr>
        <w:t>All</w:t>
      </w:r>
      <w:proofErr w:type="gramEnd"/>
      <w:r>
        <w:rPr>
          <w:rFonts w:ascii="Times New Roman" w:eastAsiaTheme="minorHAnsi" w:hAnsi="Times New Roman" w:cs="Times New Roman"/>
          <w:sz w:val="20"/>
          <w:szCs w:val="20"/>
          <w:lang w:eastAsia="en-US"/>
        </w:rPr>
        <w:t xml:space="preserve"> author(s) have reviewed the final version of the above manuscript and approved it for publication.  The contributions were made as: Dr. Rattan Singh: Concept, study design, data collection, data arrangement, statistical analysis, manuscript writing; </w:t>
      </w:r>
      <w:proofErr w:type="spellStart"/>
      <w:r>
        <w:rPr>
          <w:rFonts w:ascii="Times New Roman" w:eastAsiaTheme="minorHAnsi" w:hAnsi="Times New Roman" w:cs="Times New Roman"/>
          <w:sz w:val="20"/>
          <w:szCs w:val="20"/>
          <w:lang w:eastAsia="en-US"/>
        </w:rPr>
        <w:t>Neha</w:t>
      </w:r>
      <w:proofErr w:type="spellEnd"/>
      <w:r>
        <w:rPr>
          <w:rFonts w:ascii="Times New Roman" w:eastAsiaTheme="minorHAnsi" w:hAnsi="Times New Roman" w:cs="Times New Roman"/>
          <w:sz w:val="20"/>
          <w:szCs w:val="20"/>
          <w:lang w:eastAsia="en-US"/>
        </w:rPr>
        <w:t xml:space="preserve"> </w:t>
      </w:r>
      <w:proofErr w:type="spellStart"/>
      <w:r>
        <w:rPr>
          <w:rFonts w:ascii="Times New Roman" w:eastAsiaTheme="minorHAnsi" w:hAnsi="Times New Roman" w:cs="Times New Roman"/>
          <w:sz w:val="20"/>
          <w:szCs w:val="20"/>
          <w:lang w:eastAsia="en-US"/>
        </w:rPr>
        <w:t>Bhasin</w:t>
      </w:r>
      <w:proofErr w:type="spellEnd"/>
      <w:r>
        <w:rPr>
          <w:rFonts w:ascii="Times New Roman" w:eastAsiaTheme="minorHAnsi" w:hAnsi="Times New Roman" w:cs="Times New Roman"/>
          <w:sz w:val="20"/>
          <w:szCs w:val="20"/>
          <w:lang w:eastAsia="en-US"/>
        </w:rPr>
        <w:t xml:space="preserve">: Collect the data, review the manuscript; Dr. </w:t>
      </w:r>
      <w:proofErr w:type="spellStart"/>
      <w:r>
        <w:rPr>
          <w:rFonts w:ascii="Times New Roman" w:eastAsiaTheme="minorHAnsi" w:hAnsi="Times New Roman" w:cs="Times New Roman"/>
          <w:sz w:val="20"/>
          <w:szCs w:val="20"/>
          <w:lang w:eastAsia="en-US"/>
        </w:rPr>
        <w:t>Jyoti</w:t>
      </w:r>
      <w:proofErr w:type="spellEnd"/>
      <w:r>
        <w:rPr>
          <w:rFonts w:ascii="Times New Roman" w:eastAsiaTheme="minorHAnsi" w:hAnsi="Times New Roman" w:cs="Times New Roman"/>
          <w:sz w:val="20"/>
          <w:szCs w:val="20"/>
          <w:lang w:eastAsia="en-US"/>
        </w:rPr>
        <w:t xml:space="preserve"> </w:t>
      </w:r>
      <w:proofErr w:type="spellStart"/>
      <w:r>
        <w:rPr>
          <w:rFonts w:ascii="Times New Roman" w:eastAsiaTheme="minorHAnsi" w:hAnsi="Times New Roman" w:cs="Times New Roman"/>
          <w:sz w:val="20"/>
          <w:szCs w:val="20"/>
          <w:lang w:eastAsia="en-US"/>
        </w:rPr>
        <w:t>Barwa</w:t>
      </w:r>
      <w:proofErr w:type="spellEnd"/>
      <w:r>
        <w:rPr>
          <w:rFonts w:ascii="Times New Roman" w:eastAsiaTheme="minorHAnsi" w:hAnsi="Times New Roman" w:cs="Times New Roman"/>
          <w:sz w:val="20"/>
          <w:szCs w:val="20"/>
          <w:lang w:eastAsia="en-US"/>
        </w:rPr>
        <w:t xml:space="preserve">: Interpret the table and graphs, Draft writing, review the manuscript; Dr. </w:t>
      </w:r>
      <w:proofErr w:type="spellStart"/>
      <w:r>
        <w:rPr>
          <w:rFonts w:ascii="Times New Roman" w:eastAsiaTheme="minorHAnsi" w:hAnsi="Times New Roman" w:cs="Times New Roman"/>
          <w:sz w:val="20"/>
          <w:szCs w:val="20"/>
          <w:lang w:eastAsia="en-US"/>
        </w:rPr>
        <w:t>Sanjoy</w:t>
      </w:r>
      <w:proofErr w:type="spellEnd"/>
      <w:r>
        <w:rPr>
          <w:rFonts w:ascii="Times New Roman" w:eastAsiaTheme="minorHAnsi" w:hAnsi="Times New Roman" w:cs="Times New Roman"/>
          <w:sz w:val="20"/>
          <w:szCs w:val="20"/>
          <w:lang w:eastAsia="en-US"/>
        </w:rPr>
        <w:t xml:space="preserve"> Das: Concept, Study Design, Draft writing, Review Manuscript.</w:t>
      </w:r>
    </w:p>
    <w:p w:rsidR="00B8455F" w:rsidRPr="00FD408A"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p>
    <w:p w:rsidR="00B8455F"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r w:rsidRPr="001021B0">
        <w:rPr>
          <w:rFonts w:ascii="Times New Roman" w:eastAsiaTheme="minorHAnsi" w:hAnsi="Times New Roman" w:cs="Times New Roman"/>
          <w:b/>
          <w:sz w:val="28"/>
          <w:szCs w:val="28"/>
          <w:lang w:val="en-US" w:eastAsia="en-US"/>
        </w:rPr>
        <w:t>Ethical clearance</w:t>
      </w:r>
      <w:r>
        <w:rPr>
          <w:rFonts w:ascii="Times New Roman" w:eastAsiaTheme="minorHAnsi" w:hAnsi="Times New Roman" w:cs="Times New Roman"/>
          <w:sz w:val="20"/>
          <w:szCs w:val="20"/>
          <w:lang w:val="en-US" w:eastAsia="en-US"/>
        </w:rPr>
        <w:t>: obtained by</w:t>
      </w:r>
      <w:r w:rsidRPr="00FD408A">
        <w:rPr>
          <w:rFonts w:ascii="Times New Roman" w:eastAsiaTheme="minorHAnsi" w:hAnsi="Times New Roman" w:cs="Times New Roman"/>
          <w:sz w:val="20"/>
          <w:szCs w:val="20"/>
          <w:lang w:val="en-US" w:eastAsia="en-US"/>
        </w:rPr>
        <w:t xml:space="preserve"> Institutional E</w:t>
      </w:r>
      <w:r>
        <w:rPr>
          <w:rFonts w:ascii="Times New Roman" w:eastAsiaTheme="minorHAnsi" w:hAnsi="Times New Roman" w:cs="Times New Roman"/>
          <w:sz w:val="20"/>
          <w:szCs w:val="20"/>
          <w:lang w:val="en-US" w:eastAsia="en-US"/>
        </w:rPr>
        <w:t>thical Committee</w:t>
      </w:r>
    </w:p>
    <w:p w:rsidR="00B8455F" w:rsidRDefault="00B8455F" w:rsidP="00B8455F">
      <w:pPr>
        <w:autoSpaceDE w:val="0"/>
        <w:autoSpaceDN w:val="0"/>
        <w:adjustRightInd w:val="0"/>
        <w:spacing w:after="0"/>
        <w:jc w:val="both"/>
        <w:rPr>
          <w:rFonts w:ascii="Times New Roman" w:eastAsiaTheme="minorHAnsi" w:hAnsi="Times New Roman" w:cs="Times New Roman"/>
          <w:b/>
          <w:sz w:val="28"/>
          <w:szCs w:val="28"/>
          <w:lang w:val="en-US" w:eastAsia="en-US"/>
        </w:rPr>
      </w:pPr>
    </w:p>
    <w:p w:rsidR="00B8455F" w:rsidRPr="00FD408A"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r w:rsidRPr="001021B0">
        <w:rPr>
          <w:rFonts w:ascii="Times New Roman" w:eastAsiaTheme="minorHAnsi" w:hAnsi="Times New Roman" w:cs="Times New Roman"/>
          <w:b/>
          <w:sz w:val="28"/>
          <w:szCs w:val="28"/>
          <w:lang w:val="en-US" w:eastAsia="en-US"/>
        </w:rPr>
        <w:t>Source of funding</w:t>
      </w:r>
      <w:r>
        <w:rPr>
          <w:rFonts w:ascii="Times New Roman" w:eastAsiaTheme="minorHAnsi" w:hAnsi="Times New Roman" w:cs="Times New Roman"/>
          <w:sz w:val="20"/>
          <w:szCs w:val="20"/>
          <w:lang w:val="en-US" w:eastAsia="en-US"/>
        </w:rPr>
        <w:t>: self</w:t>
      </w:r>
    </w:p>
    <w:p w:rsidR="00B8455F" w:rsidRDefault="00B8455F" w:rsidP="00B8455F">
      <w:pPr>
        <w:autoSpaceDE w:val="0"/>
        <w:autoSpaceDN w:val="0"/>
        <w:adjustRightInd w:val="0"/>
        <w:spacing w:after="0"/>
        <w:jc w:val="both"/>
        <w:rPr>
          <w:rFonts w:ascii="Times New Roman" w:eastAsiaTheme="minorHAnsi" w:hAnsi="Times New Roman" w:cs="Times New Roman"/>
          <w:sz w:val="20"/>
          <w:szCs w:val="20"/>
          <w:lang w:val="en-US" w:eastAsia="en-US"/>
        </w:rPr>
      </w:pPr>
    </w:p>
    <w:p w:rsidR="00B8455F" w:rsidRPr="00FD408A" w:rsidRDefault="00B8455F" w:rsidP="00B8455F">
      <w:pPr>
        <w:tabs>
          <w:tab w:val="left" w:pos="904"/>
        </w:tabs>
        <w:jc w:val="both"/>
        <w:rPr>
          <w:rFonts w:ascii="Times New Roman" w:hAnsi="Times New Roman" w:cs="Times New Roman"/>
          <w:b/>
          <w:color w:val="000000" w:themeColor="text1"/>
          <w:sz w:val="20"/>
          <w:szCs w:val="20"/>
        </w:rPr>
      </w:pPr>
      <w:r w:rsidRPr="001021B0">
        <w:rPr>
          <w:rFonts w:ascii="Times New Roman" w:hAnsi="Times New Roman" w:cs="Times New Roman"/>
          <w:b/>
          <w:color w:val="000000" w:themeColor="text1"/>
          <w:sz w:val="28"/>
          <w:szCs w:val="28"/>
        </w:rPr>
        <w:t>References</w:t>
      </w:r>
      <w:r w:rsidRPr="00FD408A">
        <w:rPr>
          <w:rFonts w:ascii="Times New Roman" w:hAnsi="Times New Roman" w:cs="Times New Roman"/>
          <w:b/>
          <w:color w:val="000000" w:themeColor="text1"/>
          <w:sz w:val="20"/>
          <w:szCs w:val="20"/>
        </w:rPr>
        <w:t>:</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rPr>
      </w:pPr>
      <w:r w:rsidRPr="00FD408A">
        <w:rPr>
          <w:rFonts w:ascii="Times New Roman" w:hAnsi="Times New Roman" w:cs="Times New Roman"/>
          <w:color w:val="000000" w:themeColor="text1"/>
          <w:sz w:val="20"/>
          <w:szCs w:val="20"/>
          <w:shd w:val="clear" w:color="auto" w:fill="FFFFFF"/>
        </w:rPr>
        <w:lastRenderedPageBreak/>
        <w:t xml:space="preserve">Whittaker DK. Introduction to forensic </w:t>
      </w:r>
      <w:proofErr w:type="spellStart"/>
      <w:r w:rsidRPr="00FD408A">
        <w:rPr>
          <w:rFonts w:ascii="Times New Roman" w:hAnsi="Times New Roman" w:cs="Times New Roman"/>
          <w:color w:val="000000" w:themeColor="text1"/>
          <w:sz w:val="20"/>
          <w:szCs w:val="20"/>
          <w:shd w:val="clear" w:color="auto" w:fill="FFFFFF"/>
        </w:rPr>
        <w:t>odontology</w:t>
      </w:r>
      <w:proofErr w:type="spellEnd"/>
      <w:r w:rsidRPr="00FD408A">
        <w:rPr>
          <w:rFonts w:ascii="Times New Roman" w:hAnsi="Times New Roman" w:cs="Times New Roman"/>
          <w:color w:val="000000" w:themeColor="text1"/>
          <w:sz w:val="20"/>
          <w:szCs w:val="20"/>
          <w:shd w:val="clear" w:color="auto" w:fill="FFFFFF"/>
        </w:rPr>
        <w:t>. </w:t>
      </w:r>
      <w:r w:rsidRPr="00FD408A">
        <w:rPr>
          <w:rStyle w:val="ref-journal"/>
          <w:rFonts w:ascii="Times New Roman" w:hAnsi="Times New Roman" w:cs="Times New Roman"/>
          <w:color w:val="000000" w:themeColor="text1"/>
          <w:sz w:val="20"/>
          <w:szCs w:val="20"/>
          <w:shd w:val="clear" w:color="auto" w:fill="FFFFFF"/>
        </w:rPr>
        <w:t>Quintessence Int. </w:t>
      </w:r>
      <w:r w:rsidRPr="00FD408A">
        <w:rPr>
          <w:rFonts w:ascii="Times New Roman" w:hAnsi="Times New Roman" w:cs="Times New Roman"/>
          <w:color w:val="000000" w:themeColor="text1"/>
          <w:sz w:val="20"/>
          <w:szCs w:val="20"/>
          <w:shd w:val="clear" w:color="auto" w:fill="FFFFFF"/>
        </w:rPr>
        <w:t>1994;</w:t>
      </w:r>
      <w:r w:rsidRPr="00FD408A">
        <w:rPr>
          <w:rStyle w:val="ref-vol"/>
          <w:rFonts w:ascii="Times New Roman" w:hAnsi="Times New Roman" w:cs="Times New Roman"/>
          <w:color w:val="000000" w:themeColor="text1"/>
          <w:sz w:val="20"/>
          <w:szCs w:val="20"/>
          <w:shd w:val="clear" w:color="auto" w:fill="FFFFFF"/>
        </w:rPr>
        <w:t xml:space="preserve"> 25:723</w:t>
      </w:r>
      <w:r w:rsidRPr="00FD408A">
        <w:rPr>
          <w:rFonts w:ascii="Times New Roman" w:hAnsi="Times New Roman" w:cs="Times New Roman"/>
          <w:color w:val="000000" w:themeColor="text1"/>
          <w:sz w:val="20"/>
          <w:szCs w:val="20"/>
          <w:shd w:val="clear" w:color="auto" w:fill="FFFFFF"/>
        </w:rPr>
        <w:t>–30.</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Williams P.L.</w:t>
      </w:r>
      <w:r w:rsidRPr="00FD408A">
        <w:rPr>
          <w:rFonts w:ascii="Times New Roman" w:hAnsi="Times New Roman" w:cs="Times New Roman"/>
          <w:color w:val="000000" w:themeColor="text1"/>
          <w:sz w:val="20"/>
          <w:szCs w:val="20"/>
        </w:rPr>
        <w:t xml:space="preserve">, </w:t>
      </w:r>
      <w:proofErr w:type="spellStart"/>
      <w:proofErr w:type="gramStart"/>
      <w:r w:rsidRPr="00FD408A">
        <w:rPr>
          <w:rFonts w:ascii="Times New Roman" w:hAnsi="Times New Roman" w:cs="Times New Roman"/>
          <w:color w:val="000000" w:themeColor="text1"/>
          <w:sz w:val="20"/>
          <w:szCs w:val="20"/>
        </w:rPr>
        <w:t>BannisterL.H</w:t>
      </w:r>
      <w:proofErr w:type="spellEnd"/>
      <w:r w:rsidRPr="00FD408A">
        <w:rPr>
          <w:rFonts w:ascii="Times New Roman" w:hAnsi="Times New Roman" w:cs="Times New Roman"/>
          <w:color w:val="000000" w:themeColor="text1"/>
          <w:sz w:val="20"/>
          <w:szCs w:val="20"/>
        </w:rPr>
        <w:t>.,</w:t>
      </w:r>
      <w:proofErr w:type="gramEnd"/>
      <w:r w:rsidRPr="00FD408A">
        <w:rPr>
          <w:rFonts w:ascii="Times New Roman" w:hAnsi="Times New Roman" w:cs="Times New Roman"/>
          <w:color w:val="000000" w:themeColor="text1"/>
          <w:sz w:val="20"/>
          <w:szCs w:val="20"/>
        </w:rPr>
        <w:t xml:space="preserve"> </w:t>
      </w:r>
      <w:proofErr w:type="spellStart"/>
      <w:r w:rsidRPr="00FD408A">
        <w:rPr>
          <w:rFonts w:ascii="Times New Roman" w:hAnsi="Times New Roman" w:cs="Times New Roman"/>
          <w:color w:val="000000" w:themeColor="text1"/>
          <w:sz w:val="20"/>
          <w:szCs w:val="20"/>
        </w:rPr>
        <w:t>BerryM.M</w:t>
      </w:r>
      <w:proofErr w:type="spellEnd"/>
      <w:r w:rsidRPr="00FD408A">
        <w:rPr>
          <w:rFonts w:ascii="Times New Roman" w:hAnsi="Times New Roman" w:cs="Times New Roman"/>
          <w:color w:val="000000" w:themeColor="text1"/>
          <w:sz w:val="20"/>
          <w:szCs w:val="20"/>
        </w:rPr>
        <w:t xml:space="preserve">., </w:t>
      </w:r>
      <w:proofErr w:type="spellStart"/>
      <w:r w:rsidRPr="00FD408A">
        <w:rPr>
          <w:rFonts w:ascii="Times New Roman" w:hAnsi="Times New Roman" w:cs="Times New Roman"/>
          <w:color w:val="000000" w:themeColor="text1"/>
          <w:sz w:val="20"/>
          <w:szCs w:val="20"/>
        </w:rPr>
        <w:t>CollinsP</w:t>
      </w:r>
      <w:proofErr w:type="spellEnd"/>
      <w:r w:rsidRPr="00FD408A">
        <w:rPr>
          <w:rFonts w:ascii="Times New Roman" w:hAnsi="Times New Roman" w:cs="Times New Roman"/>
          <w:color w:val="000000" w:themeColor="text1"/>
          <w:sz w:val="20"/>
          <w:szCs w:val="20"/>
        </w:rPr>
        <w:t xml:space="preserve">., </w:t>
      </w:r>
      <w:proofErr w:type="spellStart"/>
      <w:r w:rsidRPr="00FD408A">
        <w:rPr>
          <w:rFonts w:ascii="Times New Roman" w:hAnsi="Times New Roman" w:cs="Times New Roman"/>
          <w:color w:val="000000" w:themeColor="text1"/>
          <w:sz w:val="20"/>
          <w:szCs w:val="20"/>
        </w:rPr>
        <w:t>DysonM</w:t>
      </w:r>
      <w:proofErr w:type="spellEnd"/>
      <w:r w:rsidRPr="00FD408A">
        <w:rPr>
          <w:rFonts w:ascii="Times New Roman" w:hAnsi="Times New Roman" w:cs="Times New Roman"/>
          <w:color w:val="000000" w:themeColor="text1"/>
          <w:sz w:val="20"/>
          <w:szCs w:val="20"/>
        </w:rPr>
        <w:t xml:space="preserve">., </w:t>
      </w:r>
      <w:proofErr w:type="spellStart"/>
      <w:r w:rsidRPr="00FD408A">
        <w:rPr>
          <w:rFonts w:ascii="Times New Roman" w:hAnsi="Times New Roman" w:cs="Times New Roman"/>
          <w:color w:val="000000" w:themeColor="text1"/>
          <w:sz w:val="20"/>
          <w:szCs w:val="20"/>
        </w:rPr>
        <w:t>DussekJ.E</w:t>
      </w:r>
      <w:proofErr w:type="spellEnd"/>
      <w:r w:rsidRPr="00FD408A">
        <w:rPr>
          <w:rFonts w:ascii="Times New Roman" w:hAnsi="Times New Roman" w:cs="Times New Roman"/>
          <w:color w:val="000000" w:themeColor="text1"/>
          <w:sz w:val="20"/>
          <w:szCs w:val="20"/>
        </w:rPr>
        <w:t xml:space="preserve">., and </w:t>
      </w:r>
      <w:proofErr w:type="spellStart"/>
      <w:r w:rsidRPr="00FD408A">
        <w:rPr>
          <w:rFonts w:ascii="Times New Roman" w:hAnsi="Times New Roman" w:cs="Times New Roman"/>
          <w:color w:val="000000" w:themeColor="text1"/>
          <w:sz w:val="20"/>
          <w:szCs w:val="20"/>
        </w:rPr>
        <w:t>FergussonM.W.J</w:t>
      </w:r>
      <w:proofErr w:type="spellEnd"/>
      <w:r w:rsidRPr="00FD408A">
        <w:rPr>
          <w:rFonts w:ascii="Times New Roman" w:hAnsi="Times New Roman" w:cs="Times New Roman"/>
          <w:color w:val="000000" w:themeColor="text1"/>
          <w:sz w:val="20"/>
          <w:szCs w:val="20"/>
        </w:rPr>
        <w:t>.. The Teeth. In Gray’s Anatomy. 38th ed. London; 2000. p. 1699-1700.</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rPr>
      </w:pPr>
      <w:proofErr w:type="spellStart"/>
      <w:r w:rsidRPr="00FD408A">
        <w:rPr>
          <w:rFonts w:ascii="Times New Roman" w:hAnsi="Times New Roman" w:cs="Times New Roman"/>
          <w:color w:val="000000" w:themeColor="text1"/>
          <w:sz w:val="20"/>
          <w:szCs w:val="20"/>
        </w:rPr>
        <w:t>Bosset</w:t>
      </w:r>
      <w:proofErr w:type="spellEnd"/>
      <w:r w:rsidRPr="00FD408A">
        <w:rPr>
          <w:rFonts w:ascii="Times New Roman" w:hAnsi="Times New Roman" w:cs="Times New Roman"/>
          <w:color w:val="000000" w:themeColor="text1"/>
          <w:sz w:val="20"/>
          <w:szCs w:val="20"/>
        </w:rPr>
        <w:t xml:space="preserve"> WA, Marks HH. Prevalence and characteristics of periodontal disease in 12,800 persons under periodic dental observation. J Am Dent Assoc. 1956; 52: p. 442-49.</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rPr>
      </w:pPr>
      <w:r w:rsidRPr="00FD408A">
        <w:rPr>
          <w:rFonts w:ascii="Times New Roman" w:hAnsi="Times New Roman" w:cs="Times New Roman"/>
          <w:color w:val="000000" w:themeColor="text1"/>
          <w:sz w:val="20"/>
          <w:szCs w:val="20"/>
        </w:rPr>
        <w:t>Krogh HW. Permanent tooth mortality: A clinical study of causes of loss. J Am Dent Assoc. 1968; 57: p. 570-675.</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rPr>
      </w:pPr>
      <w:r w:rsidRPr="00FD408A">
        <w:rPr>
          <w:rFonts w:ascii="Times New Roman" w:hAnsi="Times New Roman" w:cs="Times New Roman"/>
          <w:color w:val="000000" w:themeColor="text1"/>
          <w:sz w:val="20"/>
          <w:szCs w:val="20"/>
        </w:rPr>
        <w:t xml:space="preserve">Patterson KB, </w:t>
      </w:r>
      <w:proofErr w:type="spellStart"/>
      <w:r w:rsidRPr="00FD408A">
        <w:rPr>
          <w:rFonts w:ascii="Times New Roman" w:hAnsi="Times New Roman" w:cs="Times New Roman"/>
          <w:color w:val="000000" w:themeColor="text1"/>
          <w:sz w:val="20"/>
          <w:szCs w:val="20"/>
        </w:rPr>
        <w:t>Kogan</w:t>
      </w:r>
      <w:proofErr w:type="spellEnd"/>
      <w:r w:rsidRPr="00FD408A">
        <w:rPr>
          <w:rFonts w:ascii="Times New Roman" w:hAnsi="Times New Roman" w:cs="Times New Roman"/>
          <w:color w:val="000000" w:themeColor="text1"/>
          <w:sz w:val="20"/>
          <w:szCs w:val="20"/>
        </w:rPr>
        <w:t xml:space="preserve"> SL. Dental identification in </w:t>
      </w:r>
      <w:proofErr w:type="spellStart"/>
      <w:proofErr w:type="gramStart"/>
      <w:r w:rsidRPr="00FD408A">
        <w:rPr>
          <w:rFonts w:ascii="Times New Roman" w:hAnsi="Times New Roman" w:cs="Times New Roman"/>
          <w:color w:val="000000" w:themeColor="text1"/>
          <w:sz w:val="20"/>
          <w:szCs w:val="20"/>
        </w:rPr>
        <w:t>woodbridge</w:t>
      </w:r>
      <w:proofErr w:type="spellEnd"/>
      <w:proofErr w:type="gramEnd"/>
      <w:r w:rsidRPr="00FD408A">
        <w:rPr>
          <w:rFonts w:ascii="Times New Roman" w:hAnsi="Times New Roman" w:cs="Times New Roman"/>
          <w:color w:val="000000" w:themeColor="text1"/>
          <w:sz w:val="20"/>
          <w:szCs w:val="20"/>
        </w:rPr>
        <w:t xml:space="preserve"> disaster. J </w:t>
      </w:r>
      <w:proofErr w:type="spellStart"/>
      <w:r w:rsidRPr="00FD408A">
        <w:rPr>
          <w:rFonts w:ascii="Times New Roman" w:hAnsi="Times New Roman" w:cs="Times New Roman"/>
          <w:color w:val="000000" w:themeColor="text1"/>
          <w:sz w:val="20"/>
          <w:szCs w:val="20"/>
        </w:rPr>
        <w:t>Canad</w:t>
      </w:r>
      <w:proofErr w:type="spellEnd"/>
      <w:r w:rsidRPr="00FD408A">
        <w:rPr>
          <w:rFonts w:ascii="Times New Roman" w:hAnsi="Times New Roman" w:cs="Times New Roman"/>
          <w:color w:val="000000" w:themeColor="text1"/>
          <w:sz w:val="20"/>
          <w:szCs w:val="20"/>
        </w:rPr>
        <w:t xml:space="preserve"> Dent Assoc. 1985; 37: p. 301-06.</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rPr>
      </w:pPr>
      <w:r w:rsidRPr="00FD408A">
        <w:rPr>
          <w:rFonts w:ascii="Times New Roman" w:hAnsi="Times New Roman" w:cs="Times New Roman"/>
          <w:color w:val="000000" w:themeColor="text1"/>
          <w:sz w:val="20"/>
          <w:szCs w:val="20"/>
        </w:rPr>
        <w:t xml:space="preserve">Omar A, </w:t>
      </w:r>
      <w:proofErr w:type="spellStart"/>
      <w:r w:rsidRPr="00FD408A">
        <w:rPr>
          <w:rFonts w:ascii="Times New Roman" w:hAnsi="Times New Roman" w:cs="Times New Roman"/>
          <w:color w:val="000000" w:themeColor="text1"/>
          <w:sz w:val="20"/>
          <w:szCs w:val="20"/>
        </w:rPr>
        <w:t>Azab</w:t>
      </w:r>
      <w:proofErr w:type="spellEnd"/>
      <w:r w:rsidRPr="00FD408A">
        <w:rPr>
          <w:rFonts w:ascii="Times New Roman" w:hAnsi="Times New Roman" w:cs="Times New Roman"/>
          <w:color w:val="000000" w:themeColor="text1"/>
          <w:sz w:val="20"/>
          <w:szCs w:val="20"/>
        </w:rPr>
        <w:t xml:space="preserve"> S. Applicability of determination of gender from </w:t>
      </w:r>
      <w:proofErr w:type="spellStart"/>
      <w:r w:rsidRPr="00FD408A">
        <w:rPr>
          <w:rFonts w:ascii="Times New Roman" w:hAnsi="Times New Roman" w:cs="Times New Roman"/>
          <w:color w:val="000000" w:themeColor="text1"/>
          <w:sz w:val="20"/>
          <w:szCs w:val="20"/>
        </w:rPr>
        <w:t>odontometric</w:t>
      </w:r>
      <w:proofErr w:type="spellEnd"/>
      <w:r w:rsidRPr="00FD408A">
        <w:rPr>
          <w:rFonts w:ascii="Times New Roman" w:hAnsi="Times New Roman" w:cs="Times New Roman"/>
          <w:color w:val="000000" w:themeColor="text1"/>
          <w:sz w:val="20"/>
          <w:szCs w:val="20"/>
        </w:rPr>
        <w:t xml:space="preserve"> measurements of canine teeth in a sample of adult Egyptian population. Cairo Dent J 2009; 25:p. 167-80.</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rPr>
      </w:pPr>
      <w:proofErr w:type="spellStart"/>
      <w:r w:rsidRPr="00FD408A">
        <w:rPr>
          <w:rFonts w:ascii="Times New Roman" w:hAnsi="Times New Roman" w:cs="Times New Roman"/>
          <w:color w:val="000000" w:themeColor="text1"/>
          <w:sz w:val="20"/>
          <w:szCs w:val="20"/>
        </w:rPr>
        <w:t>Sekhon</w:t>
      </w:r>
      <w:proofErr w:type="spellEnd"/>
      <w:r w:rsidRPr="00FD408A">
        <w:rPr>
          <w:rFonts w:ascii="Times New Roman" w:hAnsi="Times New Roman" w:cs="Times New Roman"/>
          <w:color w:val="000000" w:themeColor="text1"/>
          <w:sz w:val="20"/>
          <w:szCs w:val="20"/>
        </w:rPr>
        <w:t xml:space="preserve"> H, Singh R, </w:t>
      </w:r>
      <w:proofErr w:type="spellStart"/>
      <w:r w:rsidRPr="00FD408A">
        <w:rPr>
          <w:rFonts w:ascii="Times New Roman" w:hAnsi="Times New Roman" w:cs="Times New Roman"/>
          <w:color w:val="000000" w:themeColor="text1"/>
          <w:sz w:val="20"/>
          <w:szCs w:val="20"/>
        </w:rPr>
        <w:t>Barwa</w:t>
      </w:r>
      <w:proofErr w:type="spellEnd"/>
      <w:r w:rsidRPr="00FD408A">
        <w:rPr>
          <w:rFonts w:ascii="Times New Roman" w:hAnsi="Times New Roman" w:cs="Times New Roman"/>
          <w:color w:val="000000" w:themeColor="text1"/>
          <w:sz w:val="20"/>
          <w:szCs w:val="20"/>
        </w:rPr>
        <w:t xml:space="preserve"> J. Determination of Sex from </w:t>
      </w:r>
      <w:proofErr w:type="spellStart"/>
      <w:r w:rsidRPr="00FD408A">
        <w:rPr>
          <w:rFonts w:ascii="Times New Roman" w:hAnsi="Times New Roman" w:cs="Times New Roman"/>
          <w:color w:val="000000" w:themeColor="text1"/>
          <w:sz w:val="20"/>
          <w:szCs w:val="20"/>
        </w:rPr>
        <w:t>Mandibular</w:t>
      </w:r>
      <w:proofErr w:type="spellEnd"/>
      <w:r w:rsidRPr="00FD408A">
        <w:rPr>
          <w:rFonts w:ascii="Times New Roman" w:hAnsi="Times New Roman" w:cs="Times New Roman"/>
          <w:color w:val="000000" w:themeColor="text1"/>
          <w:sz w:val="20"/>
          <w:szCs w:val="20"/>
        </w:rPr>
        <w:t xml:space="preserve"> Canine Index in Delhi Population; Medicolegal Update July- December 2017; p. 156-159.</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lang w:val="en-US"/>
        </w:rPr>
      </w:pPr>
      <w:r w:rsidRPr="00FD408A">
        <w:rPr>
          <w:rFonts w:ascii="Times New Roman" w:hAnsi="Times New Roman" w:cs="Times New Roman"/>
          <w:color w:val="000000" w:themeColor="text1"/>
          <w:sz w:val="20"/>
          <w:szCs w:val="20"/>
          <w:lang w:val="en-US"/>
        </w:rPr>
        <w:t xml:space="preserve">Muller M, </w:t>
      </w:r>
      <w:proofErr w:type="spellStart"/>
      <w:r w:rsidRPr="00FD408A">
        <w:rPr>
          <w:rFonts w:ascii="Times New Roman" w:hAnsi="Times New Roman" w:cs="Times New Roman"/>
          <w:color w:val="000000" w:themeColor="text1"/>
          <w:sz w:val="20"/>
          <w:szCs w:val="20"/>
          <w:lang w:val="en-US"/>
        </w:rPr>
        <w:t>Lupi</w:t>
      </w:r>
      <w:proofErr w:type="spellEnd"/>
      <w:r w:rsidRPr="00FD408A">
        <w:rPr>
          <w:rFonts w:ascii="Times New Roman" w:hAnsi="Times New Roman" w:cs="Times New Roman"/>
          <w:color w:val="000000" w:themeColor="text1"/>
          <w:sz w:val="20"/>
          <w:szCs w:val="20"/>
          <w:lang w:val="en-US"/>
        </w:rPr>
        <w:t xml:space="preserve">- </w:t>
      </w:r>
      <w:proofErr w:type="spellStart"/>
      <w:r w:rsidRPr="00FD408A">
        <w:rPr>
          <w:rFonts w:ascii="Times New Roman" w:hAnsi="Times New Roman" w:cs="Times New Roman"/>
          <w:color w:val="000000" w:themeColor="text1"/>
          <w:sz w:val="20"/>
          <w:szCs w:val="20"/>
          <w:lang w:val="en-US"/>
        </w:rPr>
        <w:t>Pegurier</w:t>
      </w:r>
      <w:proofErr w:type="spellEnd"/>
      <w:r w:rsidRPr="00FD408A">
        <w:rPr>
          <w:rFonts w:ascii="Times New Roman" w:hAnsi="Times New Roman" w:cs="Times New Roman"/>
          <w:color w:val="000000" w:themeColor="text1"/>
          <w:sz w:val="20"/>
          <w:szCs w:val="20"/>
          <w:lang w:val="en-US"/>
        </w:rPr>
        <w:t xml:space="preserve"> L, </w:t>
      </w:r>
      <w:proofErr w:type="spellStart"/>
      <w:r w:rsidRPr="00FD408A">
        <w:rPr>
          <w:rFonts w:ascii="Times New Roman" w:hAnsi="Times New Roman" w:cs="Times New Roman"/>
          <w:color w:val="000000" w:themeColor="text1"/>
          <w:sz w:val="20"/>
          <w:szCs w:val="20"/>
          <w:lang w:val="en-US"/>
        </w:rPr>
        <w:t>Quatrehomme</w:t>
      </w:r>
      <w:proofErr w:type="spellEnd"/>
      <w:r w:rsidRPr="00FD408A">
        <w:rPr>
          <w:rFonts w:ascii="Times New Roman" w:hAnsi="Times New Roman" w:cs="Times New Roman"/>
          <w:color w:val="000000" w:themeColor="text1"/>
          <w:sz w:val="20"/>
          <w:szCs w:val="20"/>
          <w:lang w:val="en-US"/>
        </w:rPr>
        <w:t xml:space="preserve"> G, </w:t>
      </w:r>
      <w:proofErr w:type="spellStart"/>
      <w:r w:rsidRPr="00FD408A">
        <w:rPr>
          <w:rFonts w:ascii="Times New Roman" w:hAnsi="Times New Roman" w:cs="Times New Roman"/>
          <w:color w:val="000000" w:themeColor="text1"/>
          <w:sz w:val="20"/>
          <w:szCs w:val="20"/>
          <w:lang w:val="en-US"/>
        </w:rPr>
        <w:t>Bolla</w:t>
      </w:r>
      <w:proofErr w:type="spellEnd"/>
      <w:r w:rsidRPr="00FD408A">
        <w:rPr>
          <w:rFonts w:ascii="Times New Roman" w:hAnsi="Times New Roman" w:cs="Times New Roman"/>
          <w:color w:val="000000" w:themeColor="text1"/>
          <w:sz w:val="20"/>
          <w:szCs w:val="20"/>
          <w:lang w:val="en-US"/>
        </w:rPr>
        <w:t xml:space="preserve"> M. </w:t>
      </w:r>
      <w:proofErr w:type="spellStart"/>
      <w:r w:rsidRPr="00FD408A">
        <w:rPr>
          <w:rFonts w:ascii="Times New Roman" w:hAnsi="Times New Roman" w:cs="Times New Roman"/>
          <w:color w:val="000000" w:themeColor="text1"/>
          <w:sz w:val="20"/>
          <w:szCs w:val="20"/>
          <w:lang w:val="en-US"/>
        </w:rPr>
        <w:t>Odontometric</w:t>
      </w:r>
      <w:proofErr w:type="spellEnd"/>
      <w:r w:rsidRPr="00FD408A">
        <w:rPr>
          <w:rFonts w:ascii="Times New Roman" w:hAnsi="Times New Roman" w:cs="Times New Roman"/>
          <w:color w:val="000000" w:themeColor="text1"/>
          <w:sz w:val="20"/>
          <w:szCs w:val="20"/>
          <w:lang w:val="en-US"/>
        </w:rPr>
        <w:t xml:space="preserve"> method useful in determining gender and dental alignment. Forensic Science International 2001; 121: 194 – 7.</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lang w:val="en-US"/>
        </w:rPr>
      </w:pPr>
      <w:proofErr w:type="spellStart"/>
      <w:r>
        <w:rPr>
          <w:rFonts w:ascii="Times New Roman" w:hAnsi="Times New Roman" w:cs="Times New Roman"/>
          <w:color w:val="000000" w:themeColor="text1"/>
          <w:sz w:val="20"/>
          <w:szCs w:val="20"/>
          <w:lang w:val="en-US"/>
        </w:rPr>
        <w:t>Kaushal</w:t>
      </w:r>
      <w:proofErr w:type="spellEnd"/>
      <w:r>
        <w:rPr>
          <w:rFonts w:ascii="Times New Roman" w:hAnsi="Times New Roman" w:cs="Times New Roman"/>
          <w:color w:val="000000" w:themeColor="text1"/>
          <w:sz w:val="20"/>
          <w:szCs w:val="20"/>
          <w:lang w:val="en-US"/>
        </w:rPr>
        <w:t xml:space="preserve"> S</w:t>
      </w:r>
      <w:r w:rsidRPr="00FD408A">
        <w:rPr>
          <w:rFonts w:ascii="Times New Roman" w:hAnsi="Times New Roman" w:cs="Times New Roman"/>
          <w:color w:val="000000" w:themeColor="text1"/>
          <w:sz w:val="20"/>
          <w:szCs w:val="20"/>
          <w:lang w:val="en-US"/>
        </w:rPr>
        <w:t xml:space="preserve">, </w:t>
      </w:r>
      <w:proofErr w:type="spellStart"/>
      <w:proofErr w:type="gramStart"/>
      <w:r w:rsidRPr="00FD408A">
        <w:rPr>
          <w:rFonts w:ascii="Times New Roman" w:hAnsi="Times New Roman" w:cs="Times New Roman"/>
          <w:color w:val="000000" w:themeColor="text1"/>
          <w:sz w:val="20"/>
          <w:szCs w:val="20"/>
          <w:lang w:val="en-US"/>
        </w:rPr>
        <w:t>PatnaikVVG</w:t>
      </w:r>
      <w:proofErr w:type="spellEnd"/>
      <w:r w:rsidRPr="00FD408A">
        <w:rPr>
          <w:rFonts w:ascii="Times New Roman" w:hAnsi="Times New Roman" w:cs="Times New Roman"/>
          <w:color w:val="000000" w:themeColor="text1"/>
          <w:sz w:val="20"/>
          <w:szCs w:val="20"/>
          <w:lang w:val="en-US"/>
        </w:rPr>
        <w:t xml:space="preserve"> ,</w:t>
      </w:r>
      <w:proofErr w:type="spellStart"/>
      <w:r w:rsidRPr="00FD408A">
        <w:rPr>
          <w:rFonts w:ascii="Times New Roman" w:hAnsi="Times New Roman" w:cs="Times New Roman"/>
          <w:color w:val="000000" w:themeColor="text1"/>
          <w:sz w:val="20"/>
          <w:szCs w:val="20"/>
          <w:lang w:val="en-US"/>
        </w:rPr>
        <w:t>Sood</w:t>
      </w:r>
      <w:proofErr w:type="spellEnd"/>
      <w:proofErr w:type="gramEnd"/>
      <w:r w:rsidRPr="00FD408A">
        <w:rPr>
          <w:rFonts w:ascii="Times New Roman" w:hAnsi="Times New Roman" w:cs="Times New Roman"/>
          <w:color w:val="000000" w:themeColor="text1"/>
          <w:sz w:val="20"/>
          <w:szCs w:val="20"/>
          <w:lang w:val="en-US"/>
        </w:rPr>
        <w:t xml:space="preserve"> V , </w:t>
      </w:r>
      <w:proofErr w:type="spellStart"/>
      <w:r w:rsidRPr="00FD408A">
        <w:rPr>
          <w:rFonts w:ascii="Times New Roman" w:hAnsi="Times New Roman" w:cs="Times New Roman"/>
          <w:color w:val="000000" w:themeColor="text1"/>
          <w:sz w:val="20"/>
          <w:szCs w:val="20"/>
          <w:lang w:val="en-US"/>
        </w:rPr>
        <w:t>Agnihotri</w:t>
      </w:r>
      <w:proofErr w:type="spellEnd"/>
      <w:r w:rsidRPr="00FD408A">
        <w:rPr>
          <w:rFonts w:ascii="Times New Roman" w:hAnsi="Times New Roman" w:cs="Times New Roman"/>
          <w:color w:val="000000" w:themeColor="text1"/>
          <w:sz w:val="20"/>
          <w:szCs w:val="20"/>
          <w:lang w:val="en-US"/>
        </w:rPr>
        <w:t xml:space="preserve"> G . Sex determination in North Indians using </w:t>
      </w:r>
      <w:proofErr w:type="spellStart"/>
      <w:r w:rsidRPr="00FD408A">
        <w:rPr>
          <w:rFonts w:ascii="Times New Roman" w:hAnsi="Times New Roman" w:cs="Times New Roman"/>
          <w:color w:val="000000" w:themeColor="text1"/>
          <w:sz w:val="20"/>
          <w:szCs w:val="20"/>
          <w:lang w:val="en-US"/>
        </w:rPr>
        <w:t>mandibular</w:t>
      </w:r>
      <w:proofErr w:type="spellEnd"/>
      <w:r w:rsidRPr="00FD408A">
        <w:rPr>
          <w:rFonts w:ascii="Times New Roman" w:hAnsi="Times New Roman" w:cs="Times New Roman"/>
          <w:color w:val="000000" w:themeColor="text1"/>
          <w:sz w:val="20"/>
          <w:szCs w:val="20"/>
          <w:lang w:val="en-US"/>
        </w:rPr>
        <w:t xml:space="preserve"> canine index. J I A F M 2004</w:t>
      </w:r>
      <w:proofErr w:type="gramStart"/>
      <w:r w:rsidRPr="00FD408A">
        <w:rPr>
          <w:rFonts w:ascii="Times New Roman" w:hAnsi="Times New Roman" w:cs="Times New Roman"/>
          <w:color w:val="000000" w:themeColor="text1"/>
          <w:sz w:val="20"/>
          <w:szCs w:val="20"/>
          <w:lang w:val="en-US"/>
        </w:rPr>
        <w:t>;26</w:t>
      </w:r>
      <w:proofErr w:type="gramEnd"/>
      <w:r w:rsidRPr="00FD408A">
        <w:rPr>
          <w:rFonts w:ascii="Times New Roman" w:hAnsi="Times New Roman" w:cs="Times New Roman"/>
          <w:color w:val="000000" w:themeColor="text1"/>
          <w:sz w:val="20"/>
          <w:szCs w:val="20"/>
          <w:lang w:val="en-US"/>
        </w:rPr>
        <w:t>(2): 45 – 9.</w:t>
      </w:r>
    </w:p>
    <w:p w:rsidR="00B8455F" w:rsidRPr="00045657" w:rsidRDefault="00B8455F" w:rsidP="00B8455F">
      <w:pPr>
        <w:numPr>
          <w:ilvl w:val="0"/>
          <w:numId w:val="2"/>
        </w:numPr>
        <w:tabs>
          <w:tab w:val="left" w:pos="904"/>
        </w:tabs>
        <w:spacing w:line="240" w:lineRule="auto"/>
        <w:jc w:val="both"/>
        <w:rPr>
          <w:rFonts w:ascii="Times New Roman" w:hAnsi="Times New Roman" w:cs="Times New Roman"/>
          <w:color w:val="FF0000"/>
          <w:sz w:val="20"/>
          <w:szCs w:val="20"/>
          <w:lang w:val="en-US"/>
        </w:rPr>
      </w:pPr>
      <w:r w:rsidRPr="00C52168">
        <w:rPr>
          <w:rFonts w:ascii="Times New Roman" w:hAnsi="Times New Roman" w:cs="Times New Roman"/>
          <w:color w:val="000000" w:themeColor="text1"/>
          <w:sz w:val="20"/>
          <w:szCs w:val="20"/>
          <w:lang w:val="en-US"/>
        </w:rPr>
        <w:t xml:space="preserve">Abdullah M.A, </w:t>
      </w:r>
      <w:proofErr w:type="spellStart"/>
      <w:proofErr w:type="gramStart"/>
      <w:r w:rsidRPr="00C52168">
        <w:rPr>
          <w:rFonts w:ascii="Times New Roman" w:hAnsi="Times New Roman" w:cs="Times New Roman"/>
          <w:color w:val="000000" w:themeColor="text1"/>
          <w:sz w:val="20"/>
          <w:szCs w:val="20"/>
          <w:lang w:val="en-US"/>
        </w:rPr>
        <w:t>MohammedA.Q</w:t>
      </w:r>
      <w:proofErr w:type="spellEnd"/>
      <w:r w:rsidRPr="00C52168">
        <w:rPr>
          <w:rFonts w:ascii="Times New Roman" w:hAnsi="Times New Roman" w:cs="Times New Roman"/>
          <w:color w:val="000000" w:themeColor="text1"/>
          <w:sz w:val="20"/>
          <w:szCs w:val="20"/>
          <w:lang w:val="en-US"/>
        </w:rPr>
        <w:t>.,</w:t>
      </w:r>
      <w:proofErr w:type="gramEnd"/>
      <w:r w:rsidRPr="00C52168">
        <w:rPr>
          <w:rFonts w:ascii="Times New Roman" w:hAnsi="Times New Roman" w:cs="Times New Roman"/>
          <w:color w:val="000000" w:themeColor="text1"/>
          <w:sz w:val="20"/>
          <w:szCs w:val="20"/>
          <w:lang w:val="en-US"/>
        </w:rPr>
        <w:t xml:space="preserve"> </w:t>
      </w:r>
      <w:proofErr w:type="spellStart"/>
      <w:r w:rsidRPr="00C52168">
        <w:rPr>
          <w:rFonts w:ascii="Times New Roman" w:hAnsi="Times New Roman" w:cs="Times New Roman"/>
          <w:color w:val="000000" w:themeColor="text1"/>
          <w:sz w:val="20"/>
          <w:szCs w:val="20"/>
          <w:lang w:val="en-US"/>
        </w:rPr>
        <w:t>Ashraf</w:t>
      </w:r>
      <w:proofErr w:type="spellEnd"/>
      <w:r w:rsidRPr="00C52168">
        <w:rPr>
          <w:rFonts w:ascii="Times New Roman" w:hAnsi="Times New Roman" w:cs="Times New Roman"/>
          <w:color w:val="000000" w:themeColor="text1"/>
          <w:sz w:val="20"/>
          <w:szCs w:val="20"/>
          <w:lang w:val="en-US"/>
        </w:rPr>
        <w:t xml:space="preserve"> I, Khan N. Saudi Dental Journal- 1997; 9(1): 1-5.</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lang w:val="en-US"/>
        </w:rPr>
      </w:pPr>
      <w:proofErr w:type="spellStart"/>
      <w:r w:rsidRPr="00FD408A">
        <w:rPr>
          <w:rFonts w:ascii="Times New Roman" w:hAnsi="Times New Roman" w:cs="Times New Roman"/>
          <w:color w:val="000000" w:themeColor="text1"/>
          <w:sz w:val="20"/>
          <w:szCs w:val="20"/>
          <w:lang w:val="en-US"/>
        </w:rPr>
        <w:t>Yogitha</w:t>
      </w:r>
      <w:proofErr w:type="spellEnd"/>
      <w:r w:rsidRPr="00FD408A">
        <w:rPr>
          <w:rFonts w:ascii="Times New Roman" w:hAnsi="Times New Roman" w:cs="Times New Roman"/>
          <w:color w:val="000000" w:themeColor="text1"/>
          <w:sz w:val="20"/>
          <w:szCs w:val="20"/>
          <w:lang w:val="en-US"/>
        </w:rPr>
        <w:t xml:space="preserve"> R, </w:t>
      </w:r>
      <w:proofErr w:type="spellStart"/>
      <w:r w:rsidRPr="00FD408A">
        <w:rPr>
          <w:rFonts w:ascii="Times New Roman" w:hAnsi="Times New Roman" w:cs="Times New Roman"/>
          <w:color w:val="000000" w:themeColor="text1"/>
          <w:sz w:val="20"/>
          <w:szCs w:val="20"/>
          <w:lang w:val="en-US"/>
        </w:rPr>
        <w:t>Aruna</w:t>
      </w:r>
      <w:proofErr w:type="spellEnd"/>
      <w:r w:rsidRPr="00FD408A">
        <w:rPr>
          <w:rFonts w:ascii="Times New Roman" w:hAnsi="Times New Roman" w:cs="Times New Roman"/>
          <w:color w:val="000000" w:themeColor="text1"/>
          <w:sz w:val="20"/>
          <w:szCs w:val="20"/>
          <w:lang w:val="en-US"/>
        </w:rPr>
        <w:t xml:space="preserve"> N, </w:t>
      </w:r>
      <w:proofErr w:type="spellStart"/>
      <w:r w:rsidRPr="00FD408A">
        <w:rPr>
          <w:rFonts w:ascii="Times New Roman" w:hAnsi="Times New Roman" w:cs="Times New Roman"/>
          <w:color w:val="000000" w:themeColor="text1"/>
          <w:sz w:val="20"/>
          <w:szCs w:val="20"/>
          <w:lang w:val="en-US"/>
        </w:rPr>
        <w:t>BalasubramanyamR</w:t>
      </w:r>
      <w:proofErr w:type="spellEnd"/>
      <w:r w:rsidRPr="00FD408A">
        <w:rPr>
          <w:rFonts w:ascii="Times New Roman" w:hAnsi="Times New Roman" w:cs="Times New Roman"/>
          <w:color w:val="000000" w:themeColor="text1"/>
          <w:sz w:val="20"/>
          <w:szCs w:val="20"/>
          <w:lang w:val="en-US"/>
        </w:rPr>
        <w:t>. Jou</w:t>
      </w:r>
      <w:r>
        <w:rPr>
          <w:rFonts w:ascii="Times New Roman" w:hAnsi="Times New Roman" w:cs="Times New Roman"/>
          <w:color w:val="000000" w:themeColor="text1"/>
          <w:sz w:val="20"/>
          <w:szCs w:val="20"/>
          <w:lang w:val="en-US"/>
        </w:rPr>
        <w:t>rnal of the Anatomical Society o</w:t>
      </w:r>
      <w:r w:rsidRPr="00FD408A">
        <w:rPr>
          <w:rFonts w:ascii="Times New Roman" w:hAnsi="Times New Roman" w:cs="Times New Roman"/>
          <w:color w:val="000000" w:themeColor="text1"/>
          <w:sz w:val="20"/>
          <w:szCs w:val="20"/>
          <w:lang w:val="en-US"/>
        </w:rPr>
        <w:t>f India. Abstract 217. Vol. 54, No 1. 2005.</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lang w:val="en-US"/>
        </w:rPr>
      </w:pPr>
      <w:proofErr w:type="spellStart"/>
      <w:r w:rsidRPr="00FD408A">
        <w:rPr>
          <w:rFonts w:ascii="Times New Roman" w:hAnsi="Times New Roman" w:cs="Times New Roman"/>
          <w:color w:val="000000" w:themeColor="text1"/>
          <w:sz w:val="20"/>
          <w:szCs w:val="20"/>
          <w:lang w:val="en-US"/>
        </w:rPr>
        <w:t>Bondevik</w:t>
      </w:r>
      <w:r>
        <w:rPr>
          <w:rFonts w:ascii="Times New Roman" w:hAnsi="Times New Roman" w:cs="Times New Roman"/>
          <w:color w:val="000000" w:themeColor="text1"/>
          <w:sz w:val="20"/>
          <w:szCs w:val="20"/>
          <w:lang w:val="en-US"/>
        </w:rPr>
        <w:t>O</w:t>
      </w:r>
      <w:proofErr w:type="spellEnd"/>
      <w:r w:rsidRPr="00FD408A">
        <w:rPr>
          <w:rFonts w:ascii="Times New Roman" w:hAnsi="Times New Roman" w:cs="Times New Roman"/>
          <w:color w:val="000000" w:themeColor="text1"/>
          <w:sz w:val="20"/>
          <w:szCs w:val="20"/>
          <w:lang w:val="en-US"/>
        </w:rPr>
        <w:t>. Changes in occlusion between 23 and 34 years of age. Angle Orthod1998</w:t>
      </w:r>
      <w:proofErr w:type="gramStart"/>
      <w:r w:rsidRPr="00FD408A">
        <w:rPr>
          <w:rFonts w:ascii="Times New Roman" w:hAnsi="Times New Roman" w:cs="Times New Roman"/>
          <w:color w:val="000000" w:themeColor="text1"/>
          <w:sz w:val="20"/>
          <w:szCs w:val="20"/>
          <w:lang w:val="en-US"/>
        </w:rPr>
        <w:t>;68</w:t>
      </w:r>
      <w:proofErr w:type="gramEnd"/>
      <w:r w:rsidRPr="00FD408A">
        <w:rPr>
          <w:rFonts w:ascii="Times New Roman" w:hAnsi="Times New Roman" w:cs="Times New Roman"/>
          <w:color w:val="000000" w:themeColor="text1"/>
          <w:sz w:val="20"/>
          <w:szCs w:val="20"/>
          <w:lang w:val="en-US"/>
        </w:rPr>
        <w:t>(1) : 75-80.</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lang w:val="en-US"/>
        </w:rPr>
      </w:pPr>
      <w:r w:rsidRPr="00FD408A">
        <w:rPr>
          <w:rFonts w:ascii="Times New Roman" w:hAnsi="Times New Roman" w:cs="Times New Roman"/>
          <w:color w:val="000000" w:themeColor="text1"/>
          <w:sz w:val="20"/>
          <w:szCs w:val="20"/>
          <w:lang w:val="en-US"/>
        </w:rPr>
        <w:t>Anderson DL, Thompson GW. Interrelationships and sex differences of dental and skeletal measurements. J Dent Res 1973; 52(3): 431 – 8.</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lang w:val="en-US"/>
        </w:rPr>
      </w:pPr>
      <w:proofErr w:type="spellStart"/>
      <w:r w:rsidRPr="00FD408A">
        <w:rPr>
          <w:rFonts w:ascii="Times New Roman" w:hAnsi="Times New Roman" w:cs="Times New Roman"/>
          <w:color w:val="000000" w:themeColor="text1"/>
          <w:sz w:val="20"/>
          <w:szCs w:val="20"/>
          <w:lang w:val="en-US"/>
        </w:rPr>
        <w:t>Sherfudhin</w:t>
      </w:r>
      <w:proofErr w:type="spellEnd"/>
      <w:r w:rsidRPr="00FD408A">
        <w:rPr>
          <w:rFonts w:ascii="Times New Roman" w:hAnsi="Times New Roman" w:cs="Times New Roman"/>
          <w:color w:val="000000" w:themeColor="text1"/>
          <w:sz w:val="20"/>
          <w:szCs w:val="20"/>
          <w:lang w:val="en-US"/>
        </w:rPr>
        <w:t xml:space="preserve"> H, Abdullah MA, Khan N. A cross – sectional study of canine dimorphism in establishing sex identity: comparison of two statistical methods. Journal of Oral Rehabilitation 1996; 23: 627 – 31.</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color w:val="000000" w:themeColor="text1"/>
          <w:sz w:val="20"/>
          <w:szCs w:val="20"/>
          <w:lang w:val="en-US"/>
        </w:rPr>
      </w:pPr>
      <w:proofErr w:type="spellStart"/>
      <w:r w:rsidRPr="00FD408A">
        <w:rPr>
          <w:rFonts w:ascii="Times New Roman" w:hAnsi="Times New Roman" w:cs="Times New Roman"/>
          <w:color w:val="000000" w:themeColor="text1"/>
          <w:sz w:val="20"/>
          <w:szCs w:val="20"/>
          <w:lang w:val="en-US"/>
        </w:rPr>
        <w:t>Aggarwal</w:t>
      </w:r>
      <w:proofErr w:type="spellEnd"/>
      <w:r w:rsidRPr="00FD408A">
        <w:rPr>
          <w:rFonts w:ascii="Times New Roman" w:hAnsi="Times New Roman" w:cs="Times New Roman"/>
          <w:color w:val="000000" w:themeColor="text1"/>
          <w:sz w:val="20"/>
          <w:szCs w:val="20"/>
          <w:lang w:val="en-US"/>
        </w:rPr>
        <w:t xml:space="preserve"> B, </w:t>
      </w:r>
      <w:proofErr w:type="spellStart"/>
      <w:r w:rsidRPr="00FD408A">
        <w:rPr>
          <w:rFonts w:ascii="Times New Roman" w:hAnsi="Times New Roman" w:cs="Times New Roman"/>
          <w:color w:val="000000" w:themeColor="text1"/>
          <w:sz w:val="20"/>
          <w:szCs w:val="20"/>
          <w:lang w:val="en-US"/>
        </w:rPr>
        <w:t>Vasudeva</w:t>
      </w:r>
      <w:proofErr w:type="spellEnd"/>
      <w:r w:rsidRPr="00FD408A">
        <w:rPr>
          <w:rFonts w:ascii="Times New Roman" w:hAnsi="Times New Roman" w:cs="Times New Roman"/>
          <w:color w:val="000000" w:themeColor="text1"/>
          <w:sz w:val="20"/>
          <w:szCs w:val="20"/>
          <w:lang w:val="en-US"/>
        </w:rPr>
        <w:t xml:space="preserve"> K, </w:t>
      </w:r>
      <w:proofErr w:type="spellStart"/>
      <w:r w:rsidRPr="00FD408A">
        <w:rPr>
          <w:rFonts w:ascii="Times New Roman" w:hAnsi="Times New Roman" w:cs="Times New Roman"/>
          <w:color w:val="000000" w:themeColor="text1"/>
          <w:sz w:val="20"/>
          <w:szCs w:val="20"/>
          <w:lang w:val="en-US"/>
        </w:rPr>
        <w:t>Kaushal</w:t>
      </w:r>
      <w:proofErr w:type="spellEnd"/>
      <w:r w:rsidRPr="00FD408A">
        <w:rPr>
          <w:rFonts w:ascii="Times New Roman" w:hAnsi="Times New Roman" w:cs="Times New Roman"/>
          <w:color w:val="000000" w:themeColor="text1"/>
          <w:sz w:val="20"/>
          <w:szCs w:val="20"/>
          <w:lang w:val="en-US"/>
        </w:rPr>
        <w:t xml:space="preserve"> S, </w:t>
      </w:r>
      <w:proofErr w:type="spellStart"/>
      <w:r w:rsidRPr="00FD408A">
        <w:rPr>
          <w:rFonts w:ascii="Times New Roman" w:hAnsi="Times New Roman" w:cs="Times New Roman"/>
          <w:color w:val="000000" w:themeColor="text1"/>
          <w:sz w:val="20"/>
          <w:szCs w:val="20"/>
          <w:lang w:val="en-US"/>
        </w:rPr>
        <w:t>Chhabra</w:t>
      </w:r>
      <w:proofErr w:type="spellEnd"/>
      <w:r w:rsidRPr="00FD408A">
        <w:rPr>
          <w:rFonts w:ascii="Times New Roman" w:hAnsi="Times New Roman" w:cs="Times New Roman"/>
          <w:color w:val="000000" w:themeColor="text1"/>
          <w:sz w:val="20"/>
          <w:szCs w:val="20"/>
          <w:lang w:val="en-US"/>
        </w:rPr>
        <w:t xml:space="preserve"> U, </w:t>
      </w:r>
      <w:proofErr w:type="spellStart"/>
      <w:r w:rsidRPr="00FD408A">
        <w:rPr>
          <w:rFonts w:ascii="Times New Roman" w:hAnsi="Times New Roman" w:cs="Times New Roman"/>
          <w:color w:val="000000" w:themeColor="text1"/>
          <w:sz w:val="20"/>
          <w:szCs w:val="20"/>
          <w:lang w:val="en-US"/>
        </w:rPr>
        <w:t>Sin</w:t>
      </w:r>
      <w:r>
        <w:rPr>
          <w:rFonts w:ascii="Times New Roman" w:hAnsi="Times New Roman" w:cs="Times New Roman"/>
          <w:color w:val="000000" w:themeColor="text1"/>
          <w:sz w:val="20"/>
          <w:szCs w:val="20"/>
          <w:lang w:val="en-US"/>
        </w:rPr>
        <w:t>gla</w:t>
      </w:r>
      <w:proofErr w:type="spellEnd"/>
      <w:r>
        <w:rPr>
          <w:rFonts w:ascii="Times New Roman" w:hAnsi="Times New Roman" w:cs="Times New Roman"/>
          <w:color w:val="000000" w:themeColor="text1"/>
          <w:sz w:val="20"/>
          <w:szCs w:val="20"/>
          <w:lang w:val="en-US"/>
        </w:rPr>
        <w:t xml:space="preserve"> S .Gender Based Comparison o</w:t>
      </w:r>
      <w:r w:rsidRPr="00FD408A">
        <w:rPr>
          <w:rFonts w:ascii="Times New Roman" w:hAnsi="Times New Roman" w:cs="Times New Roman"/>
          <w:color w:val="000000" w:themeColor="text1"/>
          <w:sz w:val="20"/>
          <w:szCs w:val="20"/>
          <w:lang w:val="en-US"/>
        </w:rPr>
        <w:t xml:space="preserve">f Intercanine Distance Of </w:t>
      </w:r>
      <w:proofErr w:type="spellStart"/>
      <w:r w:rsidRPr="00FD408A">
        <w:rPr>
          <w:rFonts w:ascii="Times New Roman" w:hAnsi="Times New Roman" w:cs="Times New Roman"/>
          <w:color w:val="000000" w:themeColor="text1"/>
          <w:sz w:val="20"/>
          <w:szCs w:val="20"/>
          <w:lang w:val="en-US"/>
        </w:rPr>
        <w:t>Mandibular</w:t>
      </w:r>
      <w:proofErr w:type="spellEnd"/>
      <w:r w:rsidRPr="00FD408A">
        <w:rPr>
          <w:rFonts w:ascii="Times New Roman" w:hAnsi="Times New Roman" w:cs="Times New Roman"/>
          <w:color w:val="000000" w:themeColor="text1"/>
          <w:sz w:val="20"/>
          <w:szCs w:val="20"/>
          <w:lang w:val="en-US"/>
        </w:rPr>
        <w:t xml:space="preserve"> Permanent Canine In Different </w:t>
      </w:r>
      <w:proofErr w:type="spellStart"/>
      <w:r w:rsidRPr="00FD408A">
        <w:rPr>
          <w:rFonts w:ascii="Times New Roman" w:hAnsi="Times New Roman" w:cs="Times New Roman"/>
          <w:color w:val="000000" w:themeColor="text1"/>
          <w:sz w:val="20"/>
          <w:szCs w:val="20"/>
          <w:lang w:val="en-US"/>
        </w:rPr>
        <w:t>Populations.JPAFMAT</w:t>
      </w:r>
      <w:proofErr w:type="spellEnd"/>
      <w:r w:rsidRPr="00FD408A">
        <w:rPr>
          <w:rFonts w:ascii="Times New Roman" w:hAnsi="Times New Roman" w:cs="Times New Roman"/>
          <w:color w:val="000000" w:themeColor="text1"/>
          <w:sz w:val="20"/>
          <w:szCs w:val="20"/>
          <w:lang w:val="en-US"/>
        </w:rPr>
        <w:t xml:space="preserve"> 2008; 8(2).</w:t>
      </w:r>
    </w:p>
    <w:p w:rsidR="00B8455F" w:rsidRPr="00C52168" w:rsidRDefault="00B8455F" w:rsidP="00B8455F">
      <w:pPr>
        <w:numPr>
          <w:ilvl w:val="0"/>
          <w:numId w:val="2"/>
        </w:numPr>
        <w:tabs>
          <w:tab w:val="left" w:pos="904"/>
        </w:tabs>
        <w:spacing w:line="240" w:lineRule="auto"/>
        <w:jc w:val="both"/>
        <w:rPr>
          <w:rFonts w:ascii="Times New Roman" w:hAnsi="Times New Roman" w:cs="Times New Roman"/>
          <w:bCs/>
          <w:color w:val="000000" w:themeColor="text1"/>
          <w:sz w:val="20"/>
          <w:szCs w:val="20"/>
          <w:lang w:val="en-US"/>
        </w:rPr>
      </w:pPr>
      <w:proofErr w:type="spellStart"/>
      <w:r w:rsidRPr="00C52168">
        <w:rPr>
          <w:rFonts w:ascii="Times New Roman" w:hAnsi="Times New Roman" w:cs="Times New Roman"/>
          <w:color w:val="000000" w:themeColor="text1"/>
          <w:sz w:val="20"/>
          <w:szCs w:val="20"/>
          <w:lang w:val="en-US"/>
        </w:rPr>
        <w:t>Ayoub</w:t>
      </w:r>
      <w:proofErr w:type="spellEnd"/>
      <w:r w:rsidRPr="00C52168">
        <w:rPr>
          <w:rFonts w:ascii="Times New Roman" w:hAnsi="Times New Roman" w:cs="Times New Roman"/>
          <w:color w:val="000000" w:themeColor="text1"/>
          <w:sz w:val="20"/>
          <w:szCs w:val="20"/>
          <w:lang w:val="en-US"/>
        </w:rPr>
        <w:t xml:space="preserve"> F, </w:t>
      </w:r>
      <w:proofErr w:type="spellStart"/>
      <w:r w:rsidRPr="00C52168">
        <w:rPr>
          <w:rFonts w:ascii="Times New Roman" w:hAnsi="Times New Roman" w:cs="Times New Roman"/>
          <w:color w:val="000000" w:themeColor="text1"/>
          <w:sz w:val="20"/>
          <w:szCs w:val="20"/>
          <w:lang w:val="en-US"/>
        </w:rPr>
        <w:t>Shamseddine</w:t>
      </w:r>
      <w:proofErr w:type="spellEnd"/>
      <w:r w:rsidRPr="00C52168">
        <w:rPr>
          <w:rFonts w:ascii="Times New Roman" w:hAnsi="Times New Roman" w:cs="Times New Roman"/>
          <w:color w:val="000000" w:themeColor="text1"/>
          <w:sz w:val="20"/>
          <w:szCs w:val="20"/>
          <w:lang w:val="en-US"/>
        </w:rPr>
        <w:t xml:space="preserve"> L, </w:t>
      </w:r>
      <w:proofErr w:type="spellStart"/>
      <w:r w:rsidRPr="00C52168">
        <w:rPr>
          <w:rFonts w:ascii="Times New Roman" w:hAnsi="Times New Roman" w:cs="Times New Roman"/>
          <w:color w:val="000000" w:themeColor="text1"/>
          <w:sz w:val="20"/>
          <w:szCs w:val="20"/>
          <w:lang w:val="en-US"/>
        </w:rPr>
        <w:t>Rifai</w:t>
      </w:r>
      <w:proofErr w:type="spellEnd"/>
      <w:r w:rsidRPr="00C52168">
        <w:rPr>
          <w:rFonts w:ascii="Times New Roman" w:hAnsi="Times New Roman" w:cs="Times New Roman"/>
          <w:color w:val="000000" w:themeColor="text1"/>
          <w:sz w:val="20"/>
          <w:szCs w:val="20"/>
          <w:lang w:val="en-US"/>
        </w:rPr>
        <w:t xml:space="preserve"> M, Cassia A, </w:t>
      </w:r>
      <w:proofErr w:type="spellStart"/>
      <w:r w:rsidRPr="00C52168">
        <w:rPr>
          <w:rFonts w:ascii="Times New Roman" w:hAnsi="Times New Roman" w:cs="Times New Roman"/>
          <w:color w:val="000000" w:themeColor="text1"/>
          <w:sz w:val="20"/>
          <w:szCs w:val="20"/>
          <w:lang w:val="en-US"/>
        </w:rPr>
        <w:t>Diab</w:t>
      </w:r>
      <w:proofErr w:type="spellEnd"/>
      <w:r w:rsidRPr="00C52168">
        <w:rPr>
          <w:rFonts w:ascii="Times New Roman" w:hAnsi="Times New Roman" w:cs="Times New Roman"/>
          <w:color w:val="000000" w:themeColor="text1"/>
          <w:sz w:val="20"/>
          <w:szCs w:val="20"/>
          <w:lang w:val="en-US"/>
        </w:rPr>
        <w:t xml:space="preserve"> R, </w:t>
      </w:r>
      <w:proofErr w:type="spellStart"/>
      <w:r w:rsidRPr="00C52168">
        <w:rPr>
          <w:rFonts w:ascii="Times New Roman" w:hAnsi="Times New Roman" w:cs="Times New Roman"/>
          <w:color w:val="000000" w:themeColor="text1"/>
          <w:sz w:val="20"/>
          <w:szCs w:val="20"/>
          <w:lang w:val="en-US"/>
        </w:rPr>
        <w:t>Zaarour</w:t>
      </w:r>
      <w:proofErr w:type="spellEnd"/>
      <w:r w:rsidRPr="00C52168">
        <w:rPr>
          <w:rFonts w:ascii="Times New Roman" w:hAnsi="Times New Roman" w:cs="Times New Roman"/>
          <w:color w:val="000000" w:themeColor="text1"/>
          <w:sz w:val="20"/>
          <w:szCs w:val="20"/>
          <w:lang w:val="en-US"/>
        </w:rPr>
        <w:t xml:space="preserve"> I, </w:t>
      </w:r>
      <w:proofErr w:type="spellStart"/>
      <w:r w:rsidRPr="00C52168">
        <w:rPr>
          <w:rFonts w:ascii="Times New Roman" w:hAnsi="Times New Roman" w:cs="Times New Roman"/>
          <w:color w:val="000000" w:themeColor="text1"/>
          <w:sz w:val="20"/>
          <w:szCs w:val="20"/>
          <w:lang w:val="en-US"/>
        </w:rPr>
        <w:t>Saadeh</w:t>
      </w:r>
      <w:proofErr w:type="spellEnd"/>
      <w:r w:rsidRPr="00C52168">
        <w:rPr>
          <w:rFonts w:ascii="Times New Roman" w:hAnsi="Times New Roman" w:cs="Times New Roman"/>
          <w:color w:val="000000" w:themeColor="text1"/>
          <w:sz w:val="20"/>
          <w:szCs w:val="20"/>
          <w:lang w:val="en-US"/>
        </w:rPr>
        <w:t xml:space="preserve"> Metal. </w:t>
      </w:r>
      <w:proofErr w:type="spellStart"/>
      <w:r w:rsidRPr="00C52168">
        <w:rPr>
          <w:rFonts w:ascii="Times New Roman" w:hAnsi="Times New Roman" w:cs="Times New Roman"/>
          <w:bCs/>
          <w:color w:val="000000" w:themeColor="text1"/>
          <w:sz w:val="20"/>
          <w:szCs w:val="20"/>
          <w:lang w:val="en-US"/>
        </w:rPr>
        <w:t>Mandibular</w:t>
      </w:r>
      <w:proofErr w:type="spellEnd"/>
      <w:r w:rsidRPr="00C52168">
        <w:rPr>
          <w:rFonts w:ascii="Times New Roman" w:hAnsi="Times New Roman" w:cs="Times New Roman"/>
          <w:bCs/>
          <w:color w:val="000000" w:themeColor="text1"/>
          <w:sz w:val="20"/>
          <w:szCs w:val="20"/>
          <w:lang w:val="en-US"/>
        </w:rPr>
        <w:t xml:space="preserve"> Canine Dimorphism in Establishing Sex Identity in the Lebanese Population. International Journal of Dentistry Volume 2014</w:t>
      </w:r>
      <w:proofErr w:type="gramStart"/>
      <w:r w:rsidRPr="00C52168">
        <w:rPr>
          <w:rFonts w:ascii="Times New Roman" w:hAnsi="Times New Roman" w:cs="Times New Roman"/>
          <w:bCs/>
          <w:color w:val="000000" w:themeColor="text1"/>
          <w:sz w:val="20"/>
          <w:szCs w:val="20"/>
          <w:lang w:val="en-US"/>
        </w:rPr>
        <w:t>,pg</w:t>
      </w:r>
      <w:proofErr w:type="gramEnd"/>
      <w:r w:rsidRPr="00C52168">
        <w:rPr>
          <w:rFonts w:ascii="Times New Roman" w:hAnsi="Times New Roman" w:cs="Times New Roman"/>
          <w:bCs/>
          <w:color w:val="000000" w:themeColor="text1"/>
          <w:sz w:val="20"/>
          <w:szCs w:val="20"/>
          <w:lang w:val="en-US"/>
        </w:rPr>
        <w:t xml:space="preserve"> 1-4.</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bCs/>
          <w:color w:val="000000" w:themeColor="text1"/>
          <w:sz w:val="20"/>
          <w:szCs w:val="20"/>
          <w:lang w:val="en-US"/>
        </w:rPr>
      </w:pPr>
      <w:proofErr w:type="spellStart"/>
      <w:r w:rsidRPr="00FD408A">
        <w:rPr>
          <w:rFonts w:ascii="Times New Roman" w:hAnsi="Times New Roman" w:cs="Times New Roman"/>
          <w:bCs/>
          <w:color w:val="000000" w:themeColor="text1"/>
          <w:sz w:val="20"/>
          <w:szCs w:val="20"/>
          <w:lang w:val="en-US"/>
        </w:rPr>
        <w:t>RaoG</w:t>
      </w:r>
      <w:proofErr w:type="spellEnd"/>
      <w:r w:rsidRPr="00FD408A">
        <w:rPr>
          <w:rFonts w:ascii="Times New Roman" w:hAnsi="Times New Roman" w:cs="Times New Roman"/>
          <w:bCs/>
          <w:color w:val="000000" w:themeColor="text1"/>
          <w:sz w:val="20"/>
          <w:szCs w:val="20"/>
          <w:lang w:val="en-US"/>
        </w:rPr>
        <w:t xml:space="preserve"> </w:t>
      </w:r>
      <w:proofErr w:type="spellStart"/>
      <w:r w:rsidRPr="00FD408A">
        <w:rPr>
          <w:rFonts w:ascii="Times New Roman" w:hAnsi="Times New Roman" w:cs="Times New Roman"/>
          <w:bCs/>
          <w:color w:val="000000" w:themeColor="text1"/>
          <w:sz w:val="20"/>
          <w:szCs w:val="20"/>
          <w:lang w:val="en-US"/>
        </w:rPr>
        <w:t>V</w:t>
      </w:r>
      <w:proofErr w:type="gramStart"/>
      <w:r w:rsidRPr="00FD408A">
        <w:rPr>
          <w:rFonts w:ascii="Times New Roman" w:hAnsi="Times New Roman" w:cs="Times New Roman"/>
          <w:bCs/>
          <w:color w:val="000000" w:themeColor="text1"/>
          <w:sz w:val="20"/>
          <w:szCs w:val="20"/>
          <w:lang w:val="en-US"/>
        </w:rPr>
        <w:t>,KiranG</w:t>
      </w:r>
      <w:proofErr w:type="spellEnd"/>
      <w:proofErr w:type="gramEnd"/>
      <w:r w:rsidRPr="00FD408A">
        <w:rPr>
          <w:rFonts w:ascii="Times New Roman" w:hAnsi="Times New Roman" w:cs="Times New Roman"/>
          <w:bCs/>
          <w:color w:val="000000" w:themeColor="text1"/>
          <w:sz w:val="20"/>
          <w:szCs w:val="20"/>
          <w:lang w:val="en-US"/>
        </w:rPr>
        <w:t xml:space="preserve">. Sex Determination by means of Inter-Canine and Inter-Molar Width- </w:t>
      </w:r>
      <w:proofErr w:type="gramStart"/>
      <w:r w:rsidRPr="00FD408A">
        <w:rPr>
          <w:rFonts w:ascii="Times New Roman" w:hAnsi="Times New Roman" w:cs="Times New Roman"/>
          <w:bCs/>
          <w:color w:val="000000" w:themeColor="text1"/>
          <w:sz w:val="20"/>
          <w:szCs w:val="20"/>
          <w:lang w:val="en-US"/>
        </w:rPr>
        <w:t>A</w:t>
      </w:r>
      <w:proofErr w:type="gramEnd"/>
      <w:r w:rsidRPr="00FD408A">
        <w:rPr>
          <w:rFonts w:ascii="Times New Roman" w:hAnsi="Times New Roman" w:cs="Times New Roman"/>
          <w:bCs/>
          <w:color w:val="000000" w:themeColor="text1"/>
          <w:sz w:val="20"/>
          <w:szCs w:val="20"/>
          <w:lang w:val="en-US"/>
        </w:rPr>
        <w:t xml:space="preserve"> Study in </w:t>
      </w:r>
      <w:proofErr w:type="spellStart"/>
      <w:r w:rsidRPr="00FD408A">
        <w:rPr>
          <w:rFonts w:ascii="Times New Roman" w:hAnsi="Times New Roman" w:cs="Times New Roman"/>
          <w:bCs/>
          <w:color w:val="000000" w:themeColor="text1"/>
          <w:sz w:val="20"/>
          <w:szCs w:val="20"/>
          <w:lang w:val="en-US"/>
        </w:rPr>
        <w:t>Telangana</w:t>
      </w:r>
      <w:proofErr w:type="spellEnd"/>
      <w:r w:rsidRPr="00FD408A">
        <w:rPr>
          <w:rFonts w:ascii="Times New Roman" w:hAnsi="Times New Roman" w:cs="Times New Roman"/>
          <w:bCs/>
          <w:color w:val="000000" w:themeColor="text1"/>
          <w:sz w:val="20"/>
          <w:szCs w:val="20"/>
          <w:lang w:val="en-US"/>
        </w:rPr>
        <w:t xml:space="preserve"> population. Asian Pac. J. Health Sci., 2016; 3 (4):171-175</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bCs/>
          <w:color w:val="000000" w:themeColor="text1"/>
          <w:sz w:val="20"/>
          <w:szCs w:val="20"/>
          <w:lang w:val="en-US"/>
        </w:rPr>
      </w:pPr>
      <w:proofErr w:type="spellStart"/>
      <w:r w:rsidRPr="00FD408A">
        <w:rPr>
          <w:rFonts w:ascii="Times New Roman" w:hAnsi="Times New Roman" w:cs="Times New Roman"/>
          <w:bCs/>
          <w:color w:val="000000" w:themeColor="text1"/>
          <w:sz w:val="20"/>
          <w:szCs w:val="20"/>
          <w:lang w:val="en-US"/>
        </w:rPr>
        <w:t>Jha</w:t>
      </w:r>
      <w:proofErr w:type="spellEnd"/>
      <w:r w:rsidRPr="00FD408A">
        <w:rPr>
          <w:rFonts w:ascii="Times New Roman" w:hAnsi="Times New Roman" w:cs="Times New Roman"/>
          <w:bCs/>
          <w:color w:val="000000" w:themeColor="text1"/>
          <w:sz w:val="20"/>
          <w:szCs w:val="20"/>
          <w:lang w:val="en-US"/>
        </w:rPr>
        <w:t xml:space="preserve"> PC, </w:t>
      </w:r>
      <w:proofErr w:type="spellStart"/>
      <w:r w:rsidRPr="00FD408A">
        <w:rPr>
          <w:rFonts w:ascii="Times New Roman" w:hAnsi="Times New Roman" w:cs="Times New Roman"/>
          <w:bCs/>
          <w:color w:val="000000" w:themeColor="text1"/>
          <w:sz w:val="20"/>
          <w:szCs w:val="20"/>
          <w:lang w:val="en-US"/>
        </w:rPr>
        <w:t>Sanghamesh</w:t>
      </w:r>
      <w:proofErr w:type="spellEnd"/>
      <w:r w:rsidRPr="00FD408A">
        <w:rPr>
          <w:rFonts w:ascii="Times New Roman" w:hAnsi="Times New Roman" w:cs="Times New Roman"/>
          <w:bCs/>
          <w:color w:val="000000" w:themeColor="text1"/>
          <w:sz w:val="20"/>
          <w:szCs w:val="20"/>
          <w:lang w:val="en-US"/>
        </w:rPr>
        <w:t xml:space="preserve"> NC, </w:t>
      </w:r>
      <w:proofErr w:type="spellStart"/>
      <w:r w:rsidRPr="00FD408A">
        <w:rPr>
          <w:rFonts w:ascii="Times New Roman" w:hAnsi="Times New Roman" w:cs="Times New Roman"/>
          <w:bCs/>
          <w:color w:val="000000" w:themeColor="text1"/>
          <w:sz w:val="20"/>
          <w:szCs w:val="20"/>
          <w:lang w:val="en-US"/>
        </w:rPr>
        <w:t>Alok</w:t>
      </w:r>
      <w:proofErr w:type="spellEnd"/>
      <w:r w:rsidRPr="00FD408A">
        <w:rPr>
          <w:rFonts w:ascii="Times New Roman" w:hAnsi="Times New Roman" w:cs="Times New Roman"/>
          <w:bCs/>
          <w:color w:val="000000" w:themeColor="text1"/>
          <w:sz w:val="20"/>
          <w:szCs w:val="20"/>
          <w:lang w:val="en-US"/>
        </w:rPr>
        <w:t xml:space="preserve"> A, Singh S, </w:t>
      </w:r>
      <w:proofErr w:type="spellStart"/>
      <w:r w:rsidRPr="00FD408A">
        <w:rPr>
          <w:rFonts w:ascii="Times New Roman" w:hAnsi="Times New Roman" w:cs="Times New Roman"/>
          <w:bCs/>
          <w:color w:val="000000" w:themeColor="text1"/>
          <w:sz w:val="20"/>
          <w:szCs w:val="20"/>
          <w:lang w:val="en-US"/>
        </w:rPr>
        <w:t>Bharti</w:t>
      </w:r>
      <w:proofErr w:type="spellEnd"/>
      <w:r w:rsidRPr="00FD408A">
        <w:rPr>
          <w:rFonts w:ascii="Times New Roman" w:hAnsi="Times New Roman" w:cs="Times New Roman"/>
          <w:bCs/>
          <w:color w:val="000000" w:themeColor="text1"/>
          <w:sz w:val="20"/>
          <w:szCs w:val="20"/>
          <w:lang w:val="en-US"/>
        </w:rPr>
        <w:t xml:space="preserve"> BB, Raj R. Dimorphism of Canine: A Diagnostic Value in Gender Identification - A Clinical Study. </w:t>
      </w:r>
      <w:proofErr w:type="spellStart"/>
      <w:r w:rsidRPr="00FD408A">
        <w:rPr>
          <w:rFonts w:ascii="Times New Roman" w:hAnsi="Times New Roman" w:cs="Times New Roman"/>
          <w:bCs/>
          <w:color w:val="000000" w:themeColor="text1"/>
          <w:sz w:val="20"/>
          <w:szCs w:val="20"/>
          <w:lang w:val="en-US"/>
        </w:rPr>
        <w:t>Int</w:t>
      </w:r>
      <w:proofErr w:type="spellEnd"/>
      <w:r w:rsidRPr="00FD408A">
        <w:rPr>
          <w:rFonts w:ascii="Times New Roman" w:hAnsi="Times New Roman" w:cs="Times New Roman"/>
          <w:bCs/>
          <w:color w:val="000000" w:themeColor="text1"/>
          <w:sz w:val="20"/>
          <w:szCs w:val="20"/>
          <w:lang w:val="en-US"/>
        </w:rPr>
        <w:t xml:space="preserve"> J </w:t>
      </w:r>
      <w:proofErr w:type="spellStart"/>
      <w:r w:rsidRPr="00FD408A">
        <w:rPr>
          <w:rFonts w:ascii="Times New Roman" w:hAnsi="Times New Roman" w:cs="Times New Roman"/>
          <w:bCs/>
          <w:color w:val="000000" w:themeColor="text1"/>
          <w:sz w:val="20"/>
          <w:szCs w:val="20"/>
          <w:lang w:val="en-US"/>
        </w:rPr>
        <w:t>Sci</w:t>
      </w:r>
      <w:proofErr w:type="spellEnd"/>
      <w:r w:rsidRPr="00FD408A">
        <w:rPr>
          <w:rFonts w:ascii="Times New Roman" w:hAnsi="Times New Roman" w:cs="Times New Roman"/>
          <w:bCs/>
          <w:color w:val="000000" w:themeColor="text1"/>
          <w:sz w:val="20"/>
          <w:szCs w:val="20"/>
          <w:lang w:val="en-US"/>
        </w:rPr>
        <w:t xml:space="preserve"> Stud 2015</w:t>
      </w:r>
      <w:proofErr w:type="gramStart"/>
      <w:r w:rsidRPr="00FD408A">
        <w:rPr>
          <w:rFonts w:ascii="Times New Roman" w:hAnsi="Times New Roman" w:cs="Times New Roman"/>
          <w:bCs/>
          <w:color w:val="000000" w:themeColor="text1"/>
          <w:sz w:val="20"/>
          <w:szCs w:val="20"/>
          <w:lang w:val="en-US"/>
        </w:rPr>
        <w:t>;3</w:t>
      </w:r>
      <w:proofErr w:type="gramEnd"/>
      <w:r w:rsidRPr="00FD408A">
        <w:rPr>
          <w:rFonts w:ascii="Times New Roman" w:hAnsi="Times New Roman" w:cs="Times New Roman"/>
          <w:bCs/>
          <w:color w:val="000000" w:themeColor="text1"/>
          <w:sz w:val="20"/>
          <w:szCs w:val="20"/>
          <w:lang w:val="en-US"/>
        </w:rPr>
        <w:t>(8):81-84.</w:t>
      </w:r>
    </w:p>
    <w:p w:rsidR="00B8455F" w:rsidRPr="00FD408A" w:rsidRDefault="00B8455F" w:rsidP="00B8455F">
      <w:pPr>
        <w:numPr>
          <w:ilvl w:val="0"/>
          <w:numId w:val="2"/>
        </w:numPr>
        <w:tabs>
          <w:tab w:val="left" w:pos="904"/>
        </w:tabs>
        <w:spacing w:line="240" w:lineRule="auto"/>
        <w:jc w:val="both"/>
        <w:rPr>
          <w:rFonts w:ascii="Times New Roman" w:hAnsi="Times New Roman" w:cs="Times New Roman"/>
          <w:bCs/>
          <w:color w:val="000000" w:themeColor="text1"/>
          <w:sz w:val="20"/>
          <w:szCs w:val="20"/>
          <w:lang w:val="en-US"/>
        </w:rPr>
      </w:pPr>
      <w:proofErr w:type="spellStart"/>
      <w:r w:rsidRPr="00FD408A">
        <w:rPr>
          <w:rFonts w:ascii="Times New Roman" w:hAnsi="Times New Roman" w:cs="Times New Roman"/>
          <w:bCs/>
          <w:color w:val="000000" w:themeColor="text1"/>
          <w:sz w:val="20"/>
          <w:szCs w:val="20"/>
          <w:lang w:val="en-US"/>
        </w:rPr>
        <w:t>Dayananda</w:t>
      </w:r>
      <w:proofErr w:type="spellEnd"/>
      <w:r w:rsidRPr="00FD408A">
        <w:rPr>
          <w:rFonts w:ascii="Times New Roman" w:hAnsi="Times New Roman" w:cs="Times New Roman"/>
          <w:bCs/>
          <w:color w:val="000000" w:themeColor="text1"/>
          <w:sz w:val="20"/>
          <w:szCs w:val="20"/>
          <w:lang w:val="en-US"/>
        </w:rPr>
        <w:t xml:space="preserve"> R, Kumar MP, </w:t>
      </w:r>
      <w:proofErr w:type="spellStart"/>
      <w:r w:rsidRPr="00FD408A">
        <w:rPr>
          <w:rFonts w:ascii="Times New Roman" w:hAnsi="Times New Roman" w:cs="Times New Roman"/>
          <w:bCs/>
          <w:color w:val="000000" w:themeColor="text1"/>
          <w:sz w:val="20"/>
          <w:szCs w:val="20"/>
          <w:lang w:val="en-US"/>
        </w:rPr>
        <w:t>GovindaRaju</w:t>
      </w:r>
      <w:proofErr w:type="spellEnd"/>
      <w:r w:rsidRPr="00FD408A">
        <w:rPr>
          <w:rFonts w:ascii="Times New Roman" w:hAnsi="Times New Roman" w:cs="Times New Roman"/>
          <w:bCs/>
          <w:color w:val="000000" w:themeColor="text1"/>
          <w:sz w:val="20"/>
          <w:szCs w:val="20"/>
          <w:lang w:val="en-US"/>
        </w:rPr>
        <w:t xml:space="preserve"> HC, </w:t>
      </w:r>
      <w:proofErr w:type="spellStart"/>
      <w:r w:rsidRPr="00FD408A">
        <w:rPr>
          <w:rFonts w:ascii="Times New Roman" w:hAnsi="Times New Roman" w:cs="Times New Roman"/>
          <w:bCs/>
          <w:color w:val="000000" w:themeColor="text1"/>
          <w:sz w:val="20"/>
          <w:szCs w:val="20"/>
          <w:lang w:val="en-US"/>
        </w:rPr>
        <w:t>Anand</w:t>
      </w:r>
      <w:proofErr w:type="spellEnd"/>
      <w:r w:rsidRPr="00FD408A">
        <w:rPr>
          <w:rFonts w:ascii="Times New Roman" w:hAnsi="Times New Roman" w:cs="Times New Roman"/>
          <w:bCs/>
          <w:color w:val="000000" w:themeColor="text1"/>
          <w:sz w:val="20"/>
          <w:szCs w:val="20"/>
          <w:lang w:val="en-US"/>
        </w:rPr>
        <w:t xml:space="preserve"> P </w:t>
      </w:r>
      <w:proofErr w:type="spellStart"/>
      <w:r w:rsidRPr="00FD408A">
        <w:rPr>
          <w:rFonts w:ascii="Times New Roman" w:hAnsi="Times New Roman" w:cs="Times New Roman"/>
          <w:bCs/>
          <w:color w:val="000000" w:themeColor="text1"/>
          <w:sz w:val="20"/>
          <w:szCs w:val="20"/>
          <w:lang w:val="en-US"/>
        </w:rPr>
        <w:t>Rayamane</w:t>
      </w:r>
      <w:proofErr w:type="spellEnd"/>
      <w:r w:rsidRPr="00FD408A">
        <w:rPr>
          <w:rFonts w:ascii="Times New Roman" w:hAnsi="Times New Roman" w:cs="Times New Roman"/>
          <w:bCs/>
          <w:color w:val="000000" w:themeColor="text1"/>
          <w:sz w:val="20"/>
          <w:szCs w:val="20"/>
          <w:lang w:val="en-US"/>
        </w:rPr>
        <w:t xml:space="preserve">, </w:t>
      </w:r>
      <w:proofErr w:type="spellStart"/>
      <w:r w:rsidRPr="00FD408A">
        <w:rPr>
          <w:rFonts w:ascii="Times New Roman" w:hAnsi="Times New Roman" w:cs="Times New Roman"/>
          <w:bCs/>
          <w:color w:val="000000" w:themeColor="text1"/>
          <w:sz w:val="20"/>
          <w:szCs w:val="20"/>
          <w:lang w:val="en-US"/>
        </w:rPr>
        <w:t>Ashish</w:t>
      </w:r>
      <w:proofErr w:type="spellEnd"/>
      <w:r w:rsidRPr="00FD408A">
        <w:rPr>
          <w:rFonts w:ascii="Times New Roman" w:hAnsi="Times New Roman" w:cs="Times New Roman"/>
          <w:bCs/>
          <w:color w:val="000000" w:themeColor="text1"/>
          <w:sz w:val="20"/>
          <w:szCs w:val="20"/>
          <w:lang w:val="en-US"/>
        </w:rPr>
        <w:t xml:space="preserve"> </w:t>
      </w:r>
      <w:proofErr w:type="spellStart"/>
      <w:r w:rsidRPr="00FD408A">
        <w:rPr>
          <w:rFonts w:ascii="Times New Roman" w:hAnsi="Times New Roman" w:cs="Times New Roman"/>
          <w:bCs/>
          <w:color w:val="000000" w:themeColor="text1"/>
          <w:sz w:val="20"/>
          <w:szCs w:val="20"/>
          <w:lang w:val="en-US"/>
        </w:rPr>
        <w:t>Saraf</w:t>
      </w:r>
      <w:proofErr w:type="spellEnd"/>
      <w:r w:rsidRPr="00FD408A">
        <w:rPr>
          <w:rFonts w:ascii="Times New Roman" w:hAnsi="Times New Roman" w:cs="Times New Roman"/>
          <w:bCs/>
          <w:color w:val="000000" w:themeColor="text1"/>
          <w:sz w:val="20"/>
          <w:szCs w:val="20"/>
          <w:lang w:val="en-US"/>
        </w:rPr>
        <w:t xml:space="preserve">. Sexual Dimorphism in Permanent </w:t>
      </w:r>
      <w:proofErr w:type="spellStart"/>
      <w:r w:rsidRPr="00FD408A">
        <w:rPr>
          <w:rFonts w:ascii="Times New Roman" w:hAnsi="Times New Roman" w:cs="Times New Roman"/>
          <w:bCs/>
          <w:color w:val="000000" w:themeColor="text1"/>
          <w:sz w:val="20"/>
          <w:szCs w:val="20"/>
          <w:lang w:val="en-US"/>
        </w:rPr>
        <w:t>Mandibular</w:t>
      </w:r>
      <w:proofErr w:type="spellEnd"/>
      <w:r w:rsidRPr="00FD408A">
        <w:rPr>
          <w:rFonts w:ascii="Times New Roman" w:hAnsi="Times New Roman" w:cs="Times New Roman"/>
          <w:bCs/>
          <w:color w:val="000000" w:themeColor="text1"/>
          <w:sz w:val="20"/>
          <w:szCs w:val="20"/>
          <w:lang w:val="en-US"/>
        </w:rPr>
        <w:t xml:space="preserve"> Canines. </w:t>
      </w:r>
      <w:r>
        <w:rPr>
          <w:rFonts w:ascii="Times New Roman" w:hAnsi="Times New Roman" w:cs="Times New Roman"/>
          <w:bCs/>
          <w:color w:val="000000" w:themeColor="text1"/>
          <w:sz w:val="20"/>
          <w:szCs w:val="20"/>
          <w:lang w:val="en-US"/>
        </w:rPr>
        <w:t xml:space="preserve">JKAMLS </w:t>
      </w:r>
      <w:proofErr w:type="spellStart"/>
      <w:r>
        <w:rPr>
          <w:rFonts w:ascii="Times New Roman" w:hAnsi="Times New Roman" w:cs="Times New Roman"/>
          <w:bCs/>
          <w:color w:val="000000" w:themeColor="text1"/>
          <w:sz w:val="20"/>
          <w:szCs w:val="20"/>
          <w:lang w:val="en-US"/>
        </w:rPr>
        <w:t>Vol</w:t>
      </w:r>
      <w:proofErr w:type="spellEnd"/>
      <w:r>
        <w:rPr>
          <w:rFonts w:ascii="Times New Roman" w:hAnsi="Times New Roman" w:cs="Times New Roman"/>
          <w:bCs/>
          <w:color w:val="000000" w:themeColor="text1"/>
          <w:sz w:val="20"/>
          <w:szCs w:val="20"/>
          <w:lang w:val="en-US"/>
        </w:rPr>
        <w:t xml:space="preserve"> 23(1) Jan - Jun 2014:</w:t>
      </w:r>
      <w:r w:rsidRPr="00FD408A">
        <w:rPr>
          <w:rFonts w:ascii="Times New Roman" w:hAnsi="Times New Roman" w:cs="Times New Roman"/>
          <w:bCs/>
          <w:color w:val="000000" w:themeColor="text1"/>
          <w:sz w:val="20"/>
          <w:szCs w:val="20"/>
          <w:lang w:val="en-US"/>
        </w:rPr>
        <w:t>1-8.</w:t>
      </w:r>
    </w:p>
    <w:p w:rsidR="00B8455F" w:rsidRPr="00C52168" w:rsidRDefault="00B8455F" w:rsidP="00B8455F">
      <w:pPr>
        <w:numPr>
          <w:ilvl w:val="0"/>
          <w:numId w:val="2"/>
        </w:numPr>
        <w:tabs>
          <w:tab w:val="left" w:pos="904"/>
        </w:tabs>
        <w:spacing w:line="240" w:lineRule="auto"/>
        <w:jc w:val="both"/>
        <w:rPr>
          <w:rFonts w:ascii="Times New Roman" w:hAnsi="Times New Roman" w:cs="Times New Roman"/>
          <w:bCs/>
          <w:color w:val="000000" w:themeColor="text1"/>
          <w:sz w:val="20"/>
          <w:szCs w:val="20"/>
          <w:lang w:val="en-US"/>
        </w:rPr>
      </w:pPr>
      <w:proofErr w:type="spellStart"/>
      <w:r w:rsidRPr="00C52168">
        <w:rPr>
          <w:rFonts w:ascii="Times New Roman" w:eastAsiaTheme="minorHAnsi" w:hAnsi="Times New Roman" w:cs="Times New Roman"/>
          <w:color w:val="000000" w:themeColor="text1"/>
          <w:sz w:val="20"/>
          <w:szCs w:val="20"/>
          <w:lang w:val="en-US" w:eastAsia="en-US"/>
        </w:rPr>
        <w:t>Asli</w:t>
      </w:r>
      <w:proofErr w:type="spellEnd"/>
      <w:r w:rsidRPr="00C52168">
        <w:rPr>
          <w:rFonts w:ascii="Times New Roman" w:eastAsiaTheme="minorHAnsi" w:hAnsi="Times New Roman" w:cs="Times New Roman"/>
          <w:color w:val="000000" w:themeColor="text1"/>
          <w:sz w:val="20"/>
          <w:szCs w:val="20"/>
          <w:lang w:val="en-US" w:eastAsia="en-US"/>
        </w:rPr>
        <w:t xml:space="preserve"> H </w:t>
      </w:r>
      <w:proofErr w:type="spellStart"/>
      <w:r w:rsidRPr="00C52168">
        <w:rPr>
          <w:rFonts w:ascii="Times New Roman" w:eastAsiaTheme="minorHAnsi" w:hAnsi="Times New Roman" w:cs="Times New Roman"/>
          <w:color w:val="000000" w:themeColor="text1"/>
          <w:sz w:val="20"/>
          <w:szCs w:val="20"/>
          <w:lang w:val="en-US" w:eastAsia="en-US"/>
        </w:rPr>
        <w:t>M</w:t>
      </w:r>
      <w:proofErr w:type="gramStart"/>
      <w:r w:rsidRPr="00C52168">
        <w:rPr>
          <w:rFonts w:ascii="Times New Roman" w:eastAsiaTheme="minorHAnsi" w:hAnsi="Times New Roman" w:cs="Times New Roman"/>
          <w:color w:val="000000" w:themeColor="text1"/>
          <w:sz w:val="20"/>
          <w:szCs w:val="20"/>
          <w:lang w:val="en-US" w:eastAsia="en-US"/>
        </w:rPr>
        <w:t>,MastoorehK</w:t>
      </w:r>
      <w:proofErr w:type="spellEnd"/>
      <w:proofErr w:type="gramEnd"/>
      <w:r w:rsidRPr="00C52168">
        <w:rPr>
          <w:rFonts w:ascii="Times New Roman" w:eastAsiaTheme="minorHAnsi" w:hAnsi="Times New Roman" w:cs="Times New Roman"/>
          <w:color w:val="000000" w:themeColor="text1"/>
          <w:sz w:val="20"/>
          <w:szCs w:val="20"/>
          <w:lang w:val="en-US" w:eastAsia="en-US"/>
        </w:rPr>
        <w:t xml:space="preserve"> </w:t>
      </w:r>
      <w:proofErr w:type="spellStart"/>
      <w:r w:rsidRPr="00C52168">
        <w:rPr>
          <w:rFonts w:ascii="Times New Roman" w:eastAsiaTheme="minorHAnsi" w:hAnsi="Times New Roman" w:cs="Times New Roman"/>
          <w:color w:val="000000" w:themeColor="text1"/>
          <w:sz w:val="20"/>
          <w:szCs w:val="20"/>
          <w:lang w:val="en-US" w:eastAsia="en-US"/>
        </w:rPr>
        <w:t>G.Evaluation</w:t>
      </w:r>
      <w:proofErr w:type="spellEnd"/>
      <w:r w:rsidRPr="00C52168">
        <w:rPr>
          <w:rFonts w:ascii="Times New Roman" w:eastAsiaTheme="minorHAnsi" w:hAnsi="Times New Roman" w:cs="Times New Roman"/>
          <w:color w:val="000000" w:themeColor="text1"/>
          <w:sz w:val="20"/>
          <w:szCs w:val="20"/>
          <w:lang w:val="en-US" w:eastAsia="en-US"/>
        </w:rPr>
        <w:t xml:space="preserve"> of the relationship between upper intercanine and inner </w:t>
      </w:r>
      <w:proofErr w:type="spellStart"/>
      <w:r w:rsidRPr="00C52168">
        <w:rPr>
          <w:rFonts w:ascii="Times New Roman" w:eastAsiaTheme="minorHAnsi" w:hAnsi="Times New Roman" w:cs="Times New Roman"/>
          <w:color w:val="000000" w:themeColor="text1"/>
          <w:sz w:val="20"/>
          <w:szCs w:val="20"/>
          <w:lang w:val="en-US" w:eastAsia="en-US"/>
        </w:rPr>
        <w:t>canthal</w:t>
      </w:r>
      <w:proofErr w:type="spellEnd"/>
      <w:r w:rsidRPr="00C52168">
        <w:rPr>
          <w:rFonts w:ascii="Times New Roman" w:eastAsiaTheme="minorHAnsi" w:hAnsi="Times New Roman" w:cs="Times New Roman"/>
          <w:color w:val="000000" w:themeColor="text1"/>
          <w:sz w:val="20"/>
          <w:szCs w:val="20"/>
          <w:lang w:val="en-US" w:eastAsia="en-US"/>
        </w:rPr>
        <w:t xml:space="preserve"> distances in selected patients. </w:t>
      </w:r>
      <w:proofErr w:type="spellStart"/>
      <w:r w:rsidRPr="00C52168">
        <w:rPr>
          <w:rFonts w:ascii="Times New Roman" w:eastAsiaTheme="minorHAnsi" w:hAnsi="Times New Roman" w:cs="Times New Roman"/>
          <w:color w:val="000000" w:themeColor="text1"/>
          <w:sz w:val="20"/>
          <w:szCs w:val="20"/>
          <w:lang w:val="en-US" w:eastAsia="en-US"/>
        </w:rPr>
        <w:t>Biosci</w:t>
      </w:r>
      <w:proofErr w:type="spellEnd"/>
      <w:r w:rsidRPr="00C52168">
        <w:rPr>
          <w:rFonts w:ascii="Times New Roman" w:eastAsiaTheme="minorHAnsi" w:hAnsi="Times New Roman" w:cs="Times New Roman"/>
          <w:color w:val="000000" w:themeColor="text1"/>
          <w:sz w:val="20"/>
          <w:szCs w:val="20"/>
          <w:lang w:val="en-US" w:eastAsia="en-US"/>
        </w:rPr>
        <w:t xml:space="preserve">. Biotech. Res. </w:t>
      </w:r>
      <w:proofErr w:type="spellStart"/>
      <w:r w:rsidRPr="00C52168">
        <w:rPr>
          <w:rFonts w:ascii="Times New Roman" w:eastAsiaTheme="minorHAnsi" w:hAnsi="Times New Roman" w:cs="Times New Roman"/>
          <w:color w:val="000000" w:themeColor="text1"/>
          <w:sz w:val="20"/>
          <w:szCs w:val="20"/>
          <w:lang w:val="en-US" w:eastAsia="en-US"/>
        </w:rPr>
        <w:t>Comm</w:t>
      </w:r>
      <w:proofErr w:type="spellEnd"/>
      <w:r w:rsidRPr="00C52168">
        <w:rPr>
          <w:rFonts w:ascii="Times New Roman" w:eastAsiaTheme="minorHAnsi" w:hAnsi="Times New Roman" w:cs="Times New Roman"/>
          <w:color w:val="000000" w:themeColor="text1"/>
          <w:sz w:val="20"/>
          <w:szCs w:val="20"/>
          <w:lang w:val="en-US" w:eastAsia="en-US"/>
        </w:rPr>
        <w:t xml:space="preserve"> 2017). 10(2): 143-147.</w:t>
      </w:r>
    </w:p>
    <w:p w:rsidR="00B8455F" w:rsidRPr="00C52168" w:rsidRDefault="00B8455F" w:rsidP="00B8455F">
      <w:pPr>
        <w:numPr>
          <w:ilvl w:val="0"/>
          <w:numId w:val="2"/>
        </w:numPr>
        <w:tabs>
          <w:tab w:val="left" w:pos="904"/>
        </w:tabs>
        <w:spacing w:line="240" w:lineRule="auto"/>
        <w:jc w:val="both"/>
        <w:rPr>
          <w:rFonts w:ascii="Times New Roman" w:hAnsi="Times New Roman" w:cs="Times New Roman"/>
          <w:bCs/>
          <w:color w:val="000000" w:themeColor="text1"/>
          <w:sz w:val="20"/>
          <w:szCs w:val="20"/>
          <w:lang w:val="en-US"/>
        </w:rPr>
      </w:pPr>
      <w:proofErr w:type="spellStart"/>
      <w:r w:rsidRPr="00C52168">
        <w:rPr>
          <w:rFonts w:ascii="Times New Roman" w:hAnsi="Times New Roman" w:cs="Times New Roman"/>
          <w:bCs/>
          <w:color w:val="000000" w:themeColor="text1"/>
          <w:sz w:val="20"/>
          <w:szCs w:val="20"/>
          <w:lang w:val="en-US"/>
        </w:rPr>
        <w:t>Fulwaria</w:t>
      </w:r>
      <w:proofErr w:type="spellEnd"/>
      <w:r w:rsidRPr="00C52168">
        <w:rPr>
          <w:rFonts w:ascii="Times New Roman" w:hAnsi="Times New Roman" w:cs="Times New Roman"/>
          <w:bCs/>
          <w:color w:val="000000" w:themeColor="text1"/>
          <w:sz w:val="20"/>
          <w:szCs w:val="20"/>
          <w:lang w:val="en-US"/>
        </w:rPr>
        <w:t xml:space="preserve"> M, </w:t>
      </w:r>
      <w:proofErr w:type="spellStart"/>
      <w:r w:rsidRPr="00C52168">
        <w:rPr>
          <w:rFonts w:ascii="Times New Roman" w:hAnsi="Times New Roman" w:cs="Times New Roman"/>
          <w:bCs/>
          <w:color w:val="000000" w:themeColor="text1"/>
          <w:sz w:val="20"/>
          <w:szCs w:val="20"/>
          <w:lang w:val="en-US"/>
        </w:rPr>
        <w:t>Bijaraniya</w:t>
      </w:r>
      <w:proofErr w:type="spellEnd"/>
      <w:r w:rsidRPr="00C52168">
        <w:rPr>
          <w:rFonts w:ascii="Times New Roman" w:hAnsi="Times New Roman" w:cs="Times New Roman"/>
          <w:bCs/>
          <w:color w:val="000000" w:themeColor="text1"/>
          <w:sz w:val="20"/>
          <w:szCs w:val="20"/>
          <w:lang w:val="en-US"/>
        </w:rPr>
        <w:t xml:space="preserve"> K. Determination of Sexual Dimorphism in Bikaner city population in Rajasthan by </w:t>
      </w:r>
      <w:proofErr w:type="spellStart"/>
      <w:r w:rsidRPr="00C52168">
        <w:rPr>
          <w:rFonts w:ascii="Times New Roman" w:hAnsi="Times New Roman" w:cs="Times New Roman"/>
          <w:bCs/>
          <w:color w:val="000000" w:themeColor="text1"/>
          <w:sz w:val="20"/>
          <w:szCs w:val="20"/>
          <w:lang w:val="en-US"/>
        </w:rPr>
        <w:t>Odontometric</w:t>
      </w:r>
      <w:proofErr w:type="spellEnd"/>
      <w:r w:rsidRPr="00C52168">
        <w:rPr>
          <w:rFonts w:ascii="Times New Roman" w:hAnsi="Times New Roman" w:cs="Times New Roman"/>
          <w:bCs/>
          <w:color w:val="000000" w:themeColor="text1"/>
          <w:sz w:val="20"/>
          <w:szCs w:val="20"/>
          <w:lang w:val="en-US"/>
        </w:rPr>
        <w:t xml:space="preserve"> Study of Permanent </w:t>
      </w:r>
      <w:proofErr w:type="spellStart"/>
      <w:r w:rsidRPr="00C52168">
        <w:rPr>
          <w:rFonts w:ascii="Times New Roman" w:hAnsi="Times New Roman" w:cs="Times New Roman"/>
          <w:bCs/>
          <w:color w:val="000000" w:themeColor="text1"/>
          <w:sz w:val="20"/>
          <w:szCs w:val="20"/>
          <w:lang w:val="en-US"/>
        </w:rPr>
        <w:t>Mandibular</w:t>
      </w:r>
      <w:proofErr w:type="spellEnd"/>
      <w:r w:rsidRPr="00C52168">
        <w:rPr>
          <w:rFonts w:ascii="Times New Roman" w:hAnsi="Times New Roman" w:cs="Times New Roman"/>
          <w:bCs/>
          <w:color w:val="000000" w:themeColor="text1"/>
          <w:sz w:val="20"/>
          <w:szCs w:val="20"/>
          <w:lang w:val="en-US"/>
        </w:rPr>
        <w:t xml:space="preserve"> Canine Sch. J. App. Med. Sci., Oct 2017; 5(10E):4187-4190.</w:t>
      </w:r>
    </w:p>
    <w:p w:rsidR="00B8455F" w:rsidRPr="00C52168" w:rsidRDefault="00B8455F" w:rsidP="00B8455F">
      <w:pPr>
        <w:numPr>
          <w:ilvl w:val="0"/>
          <w:numId w:val="2"/>
        </w:numPr>
        <w:tabs>
          <w:tab w:val="left" w:pos="904"/>
        </w:tabs>
        <w:spacing w:line="240" w:lineRule="auto"/>
        <w:jc w:val="both"/>
        <w:rPr>
          <w:rFonts w:ascii="Times New Roman" w:hAnsi="Times New Roman" w:cs="Times New Roman"/>
          <w:bCs/>
          <w:color w:val="000000" w:themeColor="text1"/>
          <w:sz w:val="20"/>
          <w:szCs w:val="20"/>
          <w:lang w:val="en-US"/>
        </w:rPr>
      </w:pPr>
      <w:proofErr w:type="spellStart"/>
      <w:r w:rsidRPr="00C52168">
        <w:rPr>
          <w:rFonts w:ascii="Times New Roman" w:hAnsi="Times New Roman" w:cs="Times New Roman"/>
          <w:bCs/>
          <w:color w:val="000000" w:themeColor="text1"/>
          <w:sz w:val="20"/>
          <w:szCs w:val="20"/>
          <w:lang w:val="en-US"/>
        </w:rPr>
        <w:lastRenderedPageBreak/>
        <w:t>PatilHS</w:t>
      </w:r>
      <w:proofErr w:type="spellEnd"/>
      <w:r w:rsidRPr="00C52168">
        <w:rPr>
          <w:rFonts w:ascii="Times New Roman" w:hAnsi="Times New Roman" w:cs="Times New Roman"/>
          <w:bCs/>
          <w:color w:val="000000" w:themeColor="text1"/>
          <w:sz w:val="20"/>
          <w:szCs w:val="20"/>
          <w:lang w:val="en-US"/>
        </w:rPr>
        <w:t xml:space="preserve">, </w:t>
      </w:r>
      <w:proofErr w:type="spellStart"/>
      <w:r w:rsidRPr="00C52168">
        <w:rPr>
          <w:rFonts w:ascii="Times New Roman" w:hAnsi="Times New Roman" w:cs="Times New Roman"/>
          <w:bCs/>
          <w:color w:val="000000" w:themeColor="text1"/>
          <w:sz w:val="20"/>
          <w:szCs w:val="20"/>
          <w:lang w:val="en-US"/>
        </w:rPr>
        <w:t>AlaneU</w:t>
      </w:r>
      <w:proofErr w:type="spellEnd"/>
      <w:r w:rsidRPr="00C52168">
        <w:rPr>
          <w:rFonts w:ascii="Times New Roman" w:hAnsi="Times New Roman" w:cs="Times New Roman"/>
          <w:bCs/>
          <w:color w:val="000000" w:themeColor="text1"/>
          <w:sz w:val="20"/>
          <w:szCs w:val="20"/>
          <w:lang w:val="en-US"/>
        </w:rPr>
        <w:t xml:space="preserve"> Y. Estimation of Stature in Local </w:t>
      </w:r>
      <w:proofErr w:type="spellStart"/>
      <w:r w:rsidRPr="00C52168">
        <w:rPr>
          <w:rFonts w:ascii="Times New Roman" w:hAnsi="Times New Roman" w:cs="Times New Roman"/>
          <w:bCs/>
          <w:color w:val="000000" w:themeColor="text1"/>
          <w:sz w:val="20"/>
          <w:szCs w:val="20"/>
          <w:lang w:val="en-US"/>
        </w:rPr>
        <w:t>Beed</w:t>
      </w:r>
      <w:proofErr w:type="spellEnd"/>
      <w:r w:rsidRPr="00C52168">
        <w:rPr>
          <w:rFonts w:ascii="Times New Roman" w:hAnsi="Times New Roman" w:cs="Times New Roman"/>
          <w:bCs/>
          <w:color w:val="000000" w:themeColor="text1"/>
          <w:sz w:val="20"/>
          <w:szCs w:val="20"/>
          <w:lang w:val="en-US"/>
        </w:rPr>
        <w:t xml:space="preserve"> (Maharashtra) Population: An </w:t>
      </w:r>
      <w:proofErr w:type="spellStart"/>
      <w:r w:rsidRPr="00C52168">
        <w:rPr>
          <w:rFonts w:ascii="Times New Roman" w:hAnsi="Times New Roman" w:cs="Times New Roman"/>
          <w:bCs/>
          <w:color w:val="000000" w:themeColor="text1"/>
          <w:sz w:val="20"/>
          <w:szCs w:val="20"/>
          <w:lang w:val="en-US"/>
        </w:rPr>
        <w:t>Odontometric</w:t>
      </w:r>
      <w:proofErr w:type="spellEnd"/>
      <w:r w:rsidRPr="00C52168">
        <w:rPr>
          <w:rFonts w:ascii="Times New Roman" w:hAnsi="Times New Roman" w:cs="Times New Roman"/>
          <w:bCs/>
          <w:color w:val="000000" w:themeColor="text1"/>
          <w:sz w:val="20"/>
          <w:szCs w:val="20"/>
          <w:lang w:val="en-US"/>
        </w:rPr>
        <w:t xml:space="preserve"> Approach. Journal of Dental and Medical </w:t>
      </w:r>
      <w:proofErr w:type="spellStart"/>
      <w:r w:rsidRPr="00C52168">
        <w:rPr>
          <w:rFonts w:ascii="Times New Roman" w:hAnsi="Times New Roman" w:cs="Times New Roman"/>
          <w:bCs/>
          <w:color w:val="000000" w:themeColor="text1"/>
          <w:sz w:val="20"/>
          <w:szCs w:val="20"/>
          <w:lang w:val="en-US"/>
        </w:rPr>
        <w:t>Sciences.Volume</w:t>
      </w:r>
      <w:proofErr w:type="spellEnd"/>
      <w:r w:rsidRPr="00C52168">
        <w:rPr>
          <w:rFonts w:ascii="Times New Roman" w:hAnsi="Times New Roman" w:cs="Times New Roman"/>
          <w:bCs/>
          <w:color w:val="000000" w:themeColor="text1"/>
          <w:sz w:val="20"/>
          <w:szCs w:val="20"/>
          <w:lang w:val="en-US"/>
        </w:rPr>
        <w:t xml:space="preserve"> 16, Issue 9 Ver. X (September. 2017), PP 80-84.</w:t>
      </w:r>
    </w:p>
    <w:p w:rsidR="00B8455F" w:rsidRDefault="00B8455F" w:rsidP="001C24AC">
      <w:pPr>
        <w:spacing w:after="0"/>
        <w:jc w:val="both"/>
        <w:rPr>
          <w:rFonts w:ascii="Times New Roman" w:hAnsi="Times New Roman" w:cs="Times New Roman"/>
          <w:sz w:val="24"/>
          <w:szCs w:val="24"/>
          <w:shd w:val="clear" w:color="auto" w:fill="FFFFFF"/>
        </w:rPr>
      </w:pPr>
    </w:p>
    <w:p w:rsidR="00B8455F" w:rsidRPr="00A874DC" w:rsidRDefault="00B8455F" w:rsidP="001C24AC">
      <w:pPr>
        <w:spacing w:after="0"/>
        <w:jc w:val="both"/>
        <w:rPr>
          <w:rFonts w:ascii="Times New Roman" w:hAnsi="Times New Roman" w:cs="Times New Roman"/>
          <w:sz w:val="24"/>
          <w:szCs w:val="24"/>
          <w:shd w:val="clear" w:color="auto" w:fill="FFFFFF"/>
        </w:rPr>
      </w:pPr>
    </w:p>
    <w:p w:rsidR="00864774" w:rsidRPr="00A874DC" w:rsidRDefault="00864774">
      <w:pPr>
        <w:rPr>
          <w:sz w:val="24"/>
          <w:szCs w:val="24"/>
        </w:rPr>
      </w:pPr>
    </w:p>
    <w:sectPr w:rsidR="00864774" w:rsidRPr="00A874DC" w:rsidSect="00A83C27">
      <w:pgSz w:w="11909" w:h="16834" w:code="9"/>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12E"/>
    <w:multiLevelType w:val="hybridMultilevel"/>
    <w:tmpl w:val="B96AA248"/>
    <w:lvl w:ilvl="0" w:tplc="5F0A6D4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842DFA"/>
    <w:multiLevelType w:val="hybridMultilevel"/>
    <w:tmpl w:val="AEA45FA2"/>
    <w:lvl w:ilvl="0" w:tplc="2F120F16">
      <w:start w:val="1"/>
      <w:numFmt w:val="decimal"/>
      <w:lvlText w:val="%1."/>
      <w:lvlJc w:val="left"/>
      <w:pPr>
        <w:tabs>
          <w:tab w:val="num" w:pos="720"/>
        </w:tabs>
        <w:ind w:left="720" w:hanging="360"/>
      </w:pPr>
      <w:rPr>
        <w:color w:val="auto"/>
      </w:rPr>
    </w:lvl>
    <w:lvl w:ilvl="1" w:tplc="C87A9F22">
      <w:start w:val="1"/>
      <w:numFmt w:val="decimal"/>
      <w:lvlText w:val="%2."/>
      <w:lvlJc w:val="left"/>
      <w:pPr>
        <w:tabs>
          <w:tab w:val="num" w:pos="1440"/>
        </w:tabs>
        <w:ind w:left="1440" w:hanging="360"/>
      </w:pPr>
    </w:lvl>
    <w:lvl w:ilvl="2" w:tplc="6F325F84">
      <w:start w:val="1"/>
      <w:numFmt w:val="decimal"/>
      <w:lvlText w:val="%3."/>
      <w:lvlJc w:val="left"/>
      <w:pPr>
        <w:tabs>
          <w:tab w:val="num" w:pos="2160"/>
        </w:tabs>
        <w:ind w:left="2160" w:hanging="360"/>
      </w:pPr>
    </w:lvl>
    <w:lvl w:ilvl="3" w:tplc="D06EC718">
      <w:start w:val="1"/>
      <w:numFmt w:val="decimal"/>
      <w:lvlText w:val="%4."/>
      <w:lvlJc w:val="left"/>
      <w:pPr>
        <w:tabs>
          <w:tab w:val="num" w:pos="2880"/>
        </w:tabs>
        <w:ind w:left="2880" w:hanging="360"/>
      </w:pPr>
    </w:lvl>
    <w:lvl w:ilvl="4" w:tplc="5D8A1420">
      <w:start w:val="1"/>
      <w:numFmt w:val="decimal"/>
      <w:lvlText w:val="%5."/>
      <w:lvlJc w:val="left"/>
      <w:pPr>
        <w:tabs>
          <w:tab w:val="num" w:pos="3600"/>
        </w:tabs>
        <w:ind w:left="3600" w:hanging="360"/>
      </w:pPr>
    </w:lvl>
    <w:lvl w:ilvl="5" w:tplc="6BC4A612">
      <w:start w:val="1"/>
      <w:numFmt w:val="decimal"/>
      <w:lvlText w:val="%6."/>
      <w:lvlJc w:val="left"/>
      <w:pPr>
        <w:tabs>
          <w:tab w:val="num" w:pos="4320"/>
        </w:tabs>
        <w:ind w:left="4320" w:hanging="360"/>
      </w:pPr>
    </w:lvl>
    <w:lvl w:ilvl="6" w:tplc="A97C9E8E">
      <w:start w:val="1"/>
      <w:numFmt w:val="decimal"/>
      <w:lvlText w:val="%7."/>
      <w:lvlJc w:val="left"/>
      <w:pPr>
        <w:tabs>
          <w:tab w:val="num" w:pos="5040"/>
        </w:tabs>
        <w:ind w:left="5040" w:hanging="360"/>
      </w:pPr>
    </w:lvl>
    <w:lvl w:ilvl="7" w:tplc="137CDA2C">
      <w:start w:val="1"/>
      <w:numFmt w:val="decimal"/>
      <w:lvlText w:val="%8."/>
      <w:lvlJc w:val="left"/>
      <w:pPr>
        <w:tabs>
          <w:tab w:val="num" w:pos="5760"/>
        </w:tabs>
        <w:ind w:left="5760" w:hanging="360"/>
      </w:pPr>
    </w:lvl>
    <w:lvl w:ilvl="8" w:tplc="6F2C87DE">
      <w:start w:val="1"/>
      <w:numFmt w:val="decimal"/>
      <w:lvlText w:val="%9."/>
      <w:lvlJc w:val="left"/>
      <w:pPr>
        <w:tabs>
          <w:tab w:val="num" w:pos="6480"/>
        </w:tabs>
        <w:ind w:left="6480" w:hanging="360"/>
      </w:pPr>
    </w:lvl>
  </w:abstractNum>
  <w:abstractNum w:abstractNumId="2">
    <w:nsid w:val="36C3256C"/>
    <w:multiLevelType w:val="hybridMultilevel"/>
    <w:tmpl w:val="B5DE7DA0"/>
    <w:lvl w:ilvl="0" w:tplc="D2220AC6">
      <w:start w:val="1"/>
      <w:numFmt w:val="bullet"/>
      <w:lvlText w:val=""/>
      <w:lvlJc w:val="left"/>
      <w:pPr>
        <w:tabs>
          <w:tab w:val="num" w:pos="720"/>
        </w:tabs>
        <w:ind w:left="720" w:hanging="360"/>
      </w:pPr>
      <w:rPr>
        <w:rFonts w:ascii="Wingdings 2" w:hAnsi="Wingdings 2" w:hint="default"/>
      </w:rPr>
    </w:lvl>
    <w:lvl w:ilvl="1" w:tplc="98742988">
      <w:start w:val="1"/>
      <w:numFmt w:val="bullet"/>
      <w:lvlText w:val=""/>
      <w:lvlJc w:val="left"/>
      <w:pPr>
        <w:tabs>
          <w:tab w:val="num" w:pos="1440"/>
        </w:tabs>
        <w:ind w:left="1440" w:hanging="360"/>
      </w:pPr>
      <w:rPr>
        <w:rFonts w:ascii="Wingdings 2" w:hAnsi="Wingdings 2" w:hint="default"/>
      </w:rPr>
    </w:lvl>
    <w:lvl w:ilvl="2" w:tplc="C77C9E5E">
      <w:start w:val="1"/>
      <w:numFmt w:val="bullet"/>
      <w:lvlText w:val=""/>
      <w:lvlJc w:val="left"/>
      <w:pPr>
        <w:tabs>
          <w:tab w:val="num" w:pos="2160"/>
        </w:tabs>
        <w:ind w:left="2160" w:hanging="360"/>
      </w:pPr>
      <w:rPr>
        <w:rFonts w:ascii="Wingdings 2" w:hAnsi="Wingdings 2" w:hint="default"/>
      </w:rPr>
    </w:lvl>
    <w:lvl w:ilvl="3" w:tplc="02886C8C">
      <w:start w:val="1"/>
      <w:numFmt w:val="bullet"/>
      <w:lvlText w:val=""/>
      <w:lvlJc w:val="left"/>
      <w:pPr>
        <w:tabs>
          <w:tab w:val="num" w:pos="2880"/>
        </w:tabs>
        <w:ind w:left="2880" w:hanging="360"/>
      </w:pPr>
      <w:rPr>
        <w:rFonts w:ascii="Wingdings 2" w:hAnsi="Wingdings 2" w:hint="default"/>
      </w:rPr>
    </w:lvl>
    <w:lvl w:ilvl="4" w:tplc="D0D060A8">
      <w:start w:val="1"/>
      <w:numFmt w:val="bullet"/>
      <w:lvlText w:val=""/>
      <w:lvlJc w:val="left"/>
      <w:pPr>
        <w:tabs>
          <w:tab w:val="num" w:pos="3600"/>
        </w:tabs>
        <w:ind w:left="3600" w:hanging="360"/>
      </w:pPr>
      <w:rPr>
        <w:rFonts w:ascii="Wingdings 2" w:hAnsi="Wingdings 2" w:hint="default"/>
      </w:rPr>
    </w:lvl>
    <w:lvl w:ilvl="5" w:tplc="705E3628">
      <w:start w:val="1"/>
      <w:numFmt w:val="bullet"/>
      <w:lvlText w:val=""/>
      <w:lvlJc w:val="left"/>
      <w:pPr>
        <w:tabs>
          <w:tab w:val="num" w:pos="4320"/>
        </w:tabs>
        <w:ind w:left="4320" w:hanging="360"/>
      </w:pPr>
      <w:rPr>
        <w:rFonts w:ascii="Wingdings 2" w:hAnsi="Wingdings 2" w:hint="default"/>
      </w:rPr>
    </w:lvl>
    <w:lvl w:ilvl="6" w:tplc="E970FBD0">
      <w:start w:val="1"/>
      <w:numFmt w:val="bullet"/>
      <w:lvlText w:val=""/>
      <w:lvlJc w:val="left"/>
      <w:pPr>
        <w:tabs>
          <w:tab w:val="num" w:pos="5040"/>
        </w:tabs>
        <w:ind w:left="5040" w:hanging="360"/>
      </w:pPr>
      <w:rPr>
        <w:rFonts w:ascii="Wingdings 2" w:hAnsi="Wingdings 2" w:hint="default"/>
      </w:rPr>
    </w:lvl>
    <w:lvl w:ilvl="7" w:tplc="13423B72">
      <w:start w:val="1"/>
      <w:numFmt w:val="bullet"/>
      <w:lvlText w:val=""/>
      <w:lvlJc w:val="left"/>
      <w:pPr>
        <w:tabs>
          <w:tab w:val="num" w:pos="5760"/>
        </w:tabs>
        <w:ind w:left="5760" w:hanging="360"/>
      </w:pPr>
      <w:rPr>
        <w:rFonts w:ascii="Wingdings 2" w:hAnsi="Wingdings 2" w:hint="default"/>
      </w:rPr>
    </w:lvl>
    <w:lvl w:ilvl="8" w:tplc="E5A8F296">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rawingGridVerticalSpacing w:val="299"/>
  <w:displayHorizontalDrawingGridEvery w:val="2"/>
  <w:characterSpacingControl w:val="doNotCompress"/>
  <w:compat/>
  <w:rsids>
    <w:rsidRoot w:val="0030614D"/>
    <w:rsid w:val="001C24AC"/>
    <w:rsid w:val="0024099F"/>
    <w:rsid w:val="00303E62"/>
    <w:rsid w:val="0030614D"/>
    <w:rsid w:val="007021CE"/>
    <w:rsid w:val="007727DF"/>
    <w:rsid w:val="00864774"/>
    <w:rsid w:val="00974FB3"/>
    <w:rsid w:val="009E215D"/>
    <w:rsid w:val="00A51735"/>
    <w:rsid w:val="00A83C27"/>
    <w:rsid w:val="00A874DC"/>
    <w:rsid w:val="00B8455F"/>
    <w:rsid w:val="00EB0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15D"/>
    <w:pPr>
      <w:spacing w:after="200" w:line="276" w:lineRule="auto"/>
    </w:pPr>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15D"/>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B8455F"/>
    <w:rPr>
      <w:color w:val="0563C1" w:themeColor="hyperlink"/>
      <w:u w:val="single"/>
    </w:rPr>
  </w:style>
  <w:style w:type="table" w:styleId="TableGrid">
    <w:name w:val="Table Grid"/>
    <w:basedOn w:val="TableNormal"/>
    <w:uiPriority w:val="39"/>
    <w:rsid w:val="00B8455F"/>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journal">
    <w:name w:val="ref-journal"/>
    <w:basedOn w:val="DefaultParagraphFont"/>
    <w:rsid w:val="00B8455F"/>
  </w:style>
  <w:style w:type="character" w:customStyle="1" w:styleId="ref-vol">
    <w:name w:val="ref-vol"/>
    <w:basedOn w:val="DefaultParagraphFont"/>
    <w:rsid w:val="00B8455F"/>
  </w:style>
  <w:style w:type="paragraph" w:styleId="NoSpacing">
    <w:name w:val="No Spacing"/>
    <w:uiPriority w:val="1"/>
    <w:qFormat/>
    <w:rsid w:val="00B8455F"/>
    <w:pPr>
      <w:spacing w:after="0" w:line="240" w:lineRule="auto"/>
    </w:pPr>
  </w:style>
  <w:style w:type="paragraph" w:styleId="ListParagraph">
    <w:name w:val="List Paragraph"/>
    <w:basedOn w:val="Normal"/>
    <w:uiPriority w:val="34"/>
    <w:qFormat/>
    <w:rsid w:val="00B8455F"/>
    <w:pPr>
      <w:ind w:left="720"/>
      <w:contextualSpacing/>
    </w:pPr>
  </w:style>
  <w:style w:type="paragraph" w:styleId="BalloonText">
    <w:name w:val="Balloon Text"/>
    <w:basedOn w:val="Normal"/>
    <w:link w:val="BalloonTextChar"/>
    <w:uiPriority w:val="99"/>
    <w:semiHidden/>
    <w:unhideWhenUsed/>
    <w:rsid w:val="00B8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55F"/>
    <w:rPr>
      <w:rFonts w:ascii="Tahoma" w:eastAsiaTheme="minorEastAsia"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divs>
    <w:div w:id="7461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2386</Words>
  <Characters>13603</Characters>
  <Application>Microsoft Office Word</Application>
  <DocSecurity>0</DocSecurity>
  <Lines>113</Lines>
  <Paragraphs>31</Paragraphs>
  <ScaleCrop>false</ScaleCrop>
  <Company/>
  <LinksUpToDate>false</LinksUpToDate>
  <CharactersWithSpaces>15958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dr.rattan.singh2004@gmail.com</dc:creator>
  <cp:lastModifiedBy>user1</cp:lastModifiedBy>
  <cp:revision>3</cp:revision>
  <dcterms:created xsi:type="dcterms:W3CDTF">2019-03-08T07:19:00Z</dcterms:created>
  <dcterms:modified xsi:type="dcterms:W3CDTF">2019-03-08T07:21:00Z</dcterms:modified>
</cp:coreProperties>
</file>