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1E7" w:rsidRPr="00134C8F" w:rsidRDefault="00E10886" w:rsidP="002801E7">
      <w:pPr>
        <w:autoSpaceDE w:val="0"/>
        <w:autoSpaceDN w:val="0"/>
        <w:adjustRightInd w:val="0"/>
        <w:spacing w:after="0" w:line="480" w:lineRule="auto"/>
        <w:jc w:val="center"/>
        <w:rPr>
          <w:rFonts w:ascii="Times New Roman" w:hAnsi="Times New Roman" w:cs="Times New Roman"/>
          <w:b/>
          <w:bCs/>
          <w:sz w:val="36"/>
          <w:szCs w:val="36"/>
          <w:u w:val="single"/>
        </w:rPr>
      </w:pPr>
      <w:r w:rsidRPr="00134C8F">
        <w:rPr>
          <w:rFonts w:ascii="Times New Roman" w:hAnsi="Times New Roman" w:cs="Times New Roman"/>
          <w:b/>
          <w:bCs/>
          <w:sz w:val="28"/>
          <w:u w:val="single"/>
        </w:rPr>
        <w:t>“</w:t>
      </w:r>
      <w:r w:rsidR="002801E7" w:rsidRPr="00134C8F">
        <w:rPr>
          <w:rFonts w:ascii="Times New Roman" w:hAnsi="Times New Roman" w:cs="Times New Roman"/>
          <w:b/>
          <w:bCs/>
          <w:sz w:val="28"/>
          <w:u w:val="single"/>
        </w:rPr>
        <w:t>THE COVID-19 PANDEMIC: HOW FAR HAVE WE COME?</w:t>
      </w:r>
      <w:r w:rsidRPr="00134C8F">
        <w:rPr>
          <w:rFonts w:ascii="Times New Roman" w:hAnsi="Times New Roman" w:cs="Times New Roman"/>
          <w:b/>
          <w:bCs/>
          <w:sz w:val="28"/>
          <w:u w:val="single"/>
        </w:rPr>
        <w:t>”</w:t>
      </w:r>
    </w:p>
    <w:p w:rsidR="00D813D0" w:rsidRDefault="00D813D0" w:rsidP="00A61B40">
      <w:pPr>
        <w:autoSpaceDE w:val="0"/>
        <w:autoSpaceDN w:val="0"/>
        <w:adjustRightInd w:val="0"/>
        <w:spacing w:after="0" w:line="480" w:lineRule="auto"/>
        <w:jc w:val="both"/>
        <w:rPr>
          <w:rFonts w:ascii="Times New Roman" w:hAnsi="Times New Roman" w:cs="Times New Roman"/>
          <w:sz w:val="24"/>
          <w:szCs w:val="24"/>
        </w:rPr>
      </w:pPr>
      <w:bookmarkStart w:id="0" w:name="_GoBack"/>
      <w:bookmarkEnd w:id="0"/>
    </w:p>
    <w:p w:rsidR="00134C8F" w:rsidRDefault="00134C8F" w:rsidP="00A61B40">
      <w:pPr>
        <w:autoSpaceDE w:val="0"/>
        <w:autoSpaceDN w:val="0"/>
        <w:adjustRightInd w:val="0"/>
        <w:spacing w:after="0" w:line="480" w:lineRule="auto"/>
        <w:jc w:val="both"/>
        <w:rPr>
          <w:rFonts w:ascii="Times New Roman" w:hAnsi="Times New Roman" w:cs="Times New Roman"/>
          <w:b/>
          <w:bCs/>
          <w:sz w:val="24"/>
          <w:szCs w:val="24"/>
        </w:rPr>
      </w:pPr>
    </w:p>
    <w:p w:rsidR="00001D01" w:rsidRDefault="00353364" w:rsidP="00A61B40">
      <w:pPr>
        <w:autoSpaceDE w:val="0"/>
        <w:autoSpaceDN w:val="0"/>
        <w:adjustRightInd w:val="0"/>
        <w:spacing w:after="0" w:line="480" w:lineRule="auto"/>
        <w:jc w:val="both"/>
        <w:rPr>
          <w:rFonts w:ascii="Times New Roman" w:hAnsi="Times New Roman" w:cs="Times New Roman"/>
          <w:i/>
          <w:iCs/>
          <w:sz w:val="24"/>
          <w:szCs w:val="24"/>
        </w:rPr>
      </w:pPr>
      <w:proofErr w:type="spellStart"/>
      <w:r w:rsidRPr="00E10886">
        <w:rPr>
          <w:rFonts w:ascii="Times New Roman" w:hAnsi="Times New Roman" w:cs="Times New Roman"/>
          <w:b/>
          <w:bCs/>
          <w:sz w:val="24"/>
          <w:szCs w:val="24"/>
        </w:rPr>
        <w:t>ABSTRACT:</w:t>
      </w:r>
      <w:r w:rsidR="005B7AB7" w:rsidRPr="002801E7">
        <w:rPr>
          <w:rFonts w:ascii="Times New Roman" w:hAnsi="Times New Roman" w:cs="Times New Roman"/>
          <w:i/>
          <w:iCs/>
          <w:sz w:val="24"/>
          <w:szCs w:val="24"/>
        </w:rPr>
        <w:t>The</w:t>
      </w:r>
      <w:proofErr w:type="spellEnd"/>
      <w:r w:rsidR="005B7AB7" w:rsidRPr="002801E7">
        <w:rPr>
          <w:rFonts w:ascii="Times New Roman" w:hAnsi="Times New Roman" w:cs="Times New Roman"/>
          <w:i/>
          <w:iCs/>
          <w:sz w:val="24"/>
          <w:szCs w:val="24"/>
        </w:rPr>
        <w:t xml:space="preserve"> </w:t>
      </w:r>
      <w:r w:rsidR="001C05B5" w:rsidRPr="002801E7">
        <w:rPr>
          <w:rFonts w:ascii="Times New Roman" w:hAnsi="Times New Roman" w:cs="Times New Roman"/>
          <w:i/>
          <w:iCs/>
          <w:sz w:val="24"/>
          <w:szCs w:val="24"/>
        </w:rPr>
        <w:t>genesis</w:t>
      </w:r>
      <w:r w:rsidR="005B7AB7" w:rsidRPr="002801E7">
        <w:rPr>
          <w:rFonts w:ascii="Times New Roman" w:hAnsi="Times New Roman" w:cs="Times New Roman"/>
          <w:i/>
          <w:iCs/>
          <w:sz w:val="24"/>
          <w:szCs w:val="24"/>
        </w:rPr>
        <w:t xml:space="preserve"> of novel SARS-CoV-2(COVID-19)</w:t>
      </w:r>
      <w:r w:rsidR="00C30327" w:rsidRPr="002801E7">
        <w:rPr>
          <w:rFonts w:ascii="Times New Roman" w:hAnsi="Times New Roman" w:cs="Times New Roman"/>
          <w:i/>
          <w:iCs/>
          <w:sz w:val="24"/>
          <w:szCs w:val="24"/>
        </w:rPr>
        <w:t xml:space="preserve"> started</w:t>
      </w:r>
      <w:r w:rsidR="00681399">
        <w:rPr>
          <w:rFonts w:ascii="Times New Roman" w:hAnsi="Times New Roman" w:cs="Times New Roman"/>
          <w:i/>
          <w:iCs/>
          <w:sz w:val="24"/>
          <w:szCs w:val="24"/>
        </w:rPr>
        <w:t xml:space="preserve"> </w:t>
      </w:r>
      <w:r w:rsidR="001C05B5" w:rsidRPr="002801E7">
        <w:rPr>
          <w:rFonts w:ascii="Times New Roman" w:hAnsi="Times New Roman" w:cs="Times New Roman"/>
          <w:i/>
          <w:iCs/>
          <w:sz w:val="24"/>
          <w:szCs w:val="24"/>
        </w:rPr>
        <w:t xml:space="preserve">from </w:t>
      </w:r>
      <w:r w:rsidR="005B7AB7" w:rsidRPr="002801E7">
        <w:rPr>
          <w:rFonts w:ascii="Times New Roman" w:hAnsi="Times New Roman" w:cs="Times New Roman"/>
          <w:i/>
          <w:iCs/>
          <w:sz w:val="24"/>
          <w:szCs w:val="24"/>
        </w:rPr>
        <w:t xml:space="preserve">Wuhan, China and </w:t>
      </w:r>
      <w:r w:rsidR="001C05B5" w:rsidRPr="002801E7">
        <w:rPr>
          <w:rFonts w:ascii="Times New Roman" w:hAnsi="Times New Roman" w:cs="Times New Roman"/>
          <w:i/>
          <w:iCs/>
          <w:sz w:val="24"/>
          <w:szCs w:val="24"/>
        </w:rPr>
        <w:t xml:space="preserve">consequently </w:t>
      </w:r>
      <w:r w:rsidR="00C30327" w:rsidRPr="002801E7">
        <w:rPr>
          <w:rFonts w:ascii="Times New Roman" w:hAnsi="Times New Roman" w:cs="Times New Roman"/>
          <w:i/>
          <w:iCs/>
          <w:sz w:val="24"/>
          <w:szCs w:val="24"/>
        </w:rPr>
        <w:t xml:space="preserve">flared-up </w:t>
      </w:r>
      <w:r w:rsidR="005B7AB7" w:rsidRPr="002801E7">
        <w:rPr>
          <w:rFonts w:ascii="Times New Roman" w:hAnsi="Times New Roman" w:cs="Times New Roman"/>
          <w:i/>
          <w:iCs/>
          <w:sz w:val="24"/>
          <w:szCs w:val="24"/>
        </w:rPr>
        <w:t>to</w:t>
      </w:r>
      <w:r w:rsidR="001C05B5" w:rsidRPr="002801E7">
        <w:rPr>
          <w:rFonts w:ascii="Times New Roman" w:hAnsi="Times New Roman" w:cs="Times New Roman"/>
          <w:i/>
          <w:iCs/>
          <w:sz w:val="24"/>
          <w:szCs w:val="24"/>
        </w:rPr>
        <w:t xml:space="preserve"> every nook and corner </w:t>
      </w:r>
      <w:r w:rsidR="00A61B40" w:rsidRPr="002801E7">
        <w:rPr>
          <w:rFonts w:ascii="Times New Roman" w:hAnsi="Times New Roman" w:cs="Times New Roman"/>
          <w:i/>
          <w:iCs/>
          <w:sz w:val="24"/>
          <w:szCs w:val="24"/>
        </w:rPr>
        <w:t>covering the entire</w:t>
      </w:r>
      <w:r w:rsidR="005B7AB7" w:rsidRPr="002801E7">
        <w:rPr>
          <w:rFonts w:ascii="Times New Roman" w:hAnsi="Times New Roman" w:cs="Times New Roman"/>
          <w:i/>
          <w:iCs/>
          <w:sz w:val="24"/>
          <w:szCs w:val="24"/>
        </w:rPr>
        <w:t xml:space="preserve"> world </w:t>
      </w:r>
      <w:r w:rsidR="001C05B5" w:rsidRPr="002801E7">
        <w:rPr>
          <w:rFonts w:ascii="Times New Roman" w:hAnsi="Times New Roman" w:cs="Times New Roman"/>
          <w:i/>
          <w:iCs/>
          <w:sz w:val="24"/>
          <w:szCs w:val="24"/>
        </w:rPr>
        <w:t xml:space="preserve">globally </w:t>
      </w:r>
      <w:r w:rsidR="005B7AB7" w:rsidRPr="002801E7">
        <w:rPr>
          <w:rFonts w:ascii="Times New Roman" w:hAnsi="Times New Roman" w:cs="Times New Roman"/>
          <w:i/>
          <w:iCs/>
          <w:sz w:val="24"/>
          <w:szCs w:val="24"/>
        </w:rPr>
        <w:t xml:space="preserve">creating a pandemic and setting off </w:t>
      </w:r>
      <w:r w:rsidR="001C05B5" w:rsidRPr="002801E7">
        <w:rPr>
          <w:rFonts w:ascii="Times New Roman" w:hAnsi="Times New Roman" w:cs="Times New Roman"/>
          <w:i/>
          <w:iCs/>
          <w:sz w:val="24"/>
          <w:szCs w:val="24"/>
        </w:rPr>
        <w:t xml:space="preserve">like a ticking time bomb which if not controlled or contained can cause </w:t>
      </w:r>
      <w:r w:rsidR="005B7AB7" w:rsidRPr="002801E7">
        <w:rPr>
          <w:rFonts w:ascii="Times New Roman" w:hAnsi="Times New Roman" w:cs="Times New Roman"/>
          <w:i/>
          <w:iCs/>
          <w:sz w:val="24"/>
          <w:szCs w:val="24"/>
        </w:rPr>
        <w:t xml:space="preserve">an </w:t>
      </w:r>
      <w:r w:rsidR="00A61B40" w:rsidRPr="002801E7">
        <w:rPr>
          <w:rFonts w:ascii="Times New Roman" w:hAnsi="Times New Roman" w:cs="Times New Roman"/>
          <w:i/>
          <w:iCs/>
          <w:sz w:val="24"/>
          <w:szCs w:val="24"/>
        </w:rPr>
        <w:t>overall severe</w:t>
      </w:r>
      <w:r w:rsidR="001C05B5" w:rsidRPr="002801E7">
        <w:rPr>
          <w:rFonts w:ascii="Times New Roman" w:hAnsi="Times New Roman" w:cs="Times New Roman"/>
          <w:i/>
          <w:iCs/>
          <w:sz w:val="24"/>
          <w:szCs w:val="24"/>
        </w:rPr>
        <w:t xml:space="preserve"> acute </w:t>
      </w:r>
      <w:r w:rsidR="005B7AB7" w:rsidRPr="002801E7">
        <w:rPr>
          <w:rFonts w:ascii="Times New Roman" w:hAnsi="Times New Roman" w:cs="Times New Roman"/>
          <w:i/>
          <w:iCs/>
          <w:sz w:val="24"/>
          <w:szCs w:val="24"/>
        </w:rPr>
        <w:t>respiratory</w:t>
      </w:r>
      <w:r w:rsidR="001C05B5" w:rsidRPr="002801E7">
        <w:rPr>
          <w:rFonts w:ascii="Times New Roman" w:hAnsi="Times New Roman" w:cs="Times New Roman"/>
          <w:i/>
          <w:iCs/>
          <w:sz w:val="24"/>
          <w:szCs w:val="24"/>
        </w:rPr>
        <w:t xml:space="preserve"> syndrome</w:t>
      </w:r>
      <w:r w:rsidR="00122671">
        <w:rPr>
          <w:rFonts w:ascii="Times New Roman" w:hAnsi="Times New Roman" w:cs="Times New Roman"/>
          <w:i/>
          <w:iCs/>
          <w:sz w:val="24"/>
          <w:szCs w:val="24"/>
        </w:rPr>
        <w:t xml:space="preserve"> </w:t>
      </w:r>
      <w:r w:rsidR="00A61B40" w:rsidRPr="002801E7">
        <w:rPr>
          <w:rFonts w:ascii="Times New Roman" w:hAnsi="Times New Roman" w:cs="Times New Roman"/>
          <w:i/>
          <w:iCs/>
          <w:sz w:val="24"/>
          <w:szCs w:val="24"/>
        </w:rPr>
        <w:t>along with</w:t>
      </w:r>
      <w:r w:rsidR="00122671">
        <w:rPr>
          <w:rFonts w:ascii="Times New Roman" w:hAnsi="Times New Roman" w:cs="Times New Roman"/>
          <w:i/>
          <w:iCs/>
          <w:sz w:val="24"/>
          <w:szCs w:val="24"/>
        </w:rPr>
        <w:t xml:space="preserve"> </w:t>
      </w:r>
      <w:r w:rsidR="00C30327" w:rsidRPr="002801E7">
        <w:rPr>
          <w:rFonts w:ascii="Times New Roman" w:hAnsi="Times New Roman" w:cs="Times New Roman"/>
          <w:i/>
          <w:iCs/>
          <w:sz w:val="24"/>
          <w:szCs w:val="24"/>
        </w:rPr>
        <w:t xml:space="preserve">a </w:t>
      </w:r>
      <w:r w:rsidR="005B7AB7" w:rsidRPr="002801E7">
        <w:rPr>
          <w:rFonts w:ascii="Times New Roman" w:hAnsi="Times New Roman" w:cs="Times New Roman"/>
          <w:i/>
          <w:iCs/>
          <w:sz w:val="24"/>
          <w:szCs w:val="24"/>
        </w:rPr>
        <w:t>wide range of symptoms</w:t>
      </w:r>
      <w:r w:rsidR="00F64775">
        <w:rPr>
          <w:rFonts w:ascii="Times New Roman" w:hAnsi="Times New Roman" w:cs="Times New Roman"/>
          <w:i/>
          <w:iCs/>
          <w:sz w:val="24"/>
          <w:szCs w:val="24"/>
        </w:rPr>
        <w:t xml:space="preserve"> </w:t>
      </w:r>
      <w:r w:rsidR="00C30327" w:rsidRPr="002801E7">
        <w:rPr>
          <w:rFonts w:ascii="Times New Roman" w:hAnsi="Times New Roman" w:cs="Times New Roman"/>
          <w:i/>
          <w:iCs/>
          <w:sz w:val="24"/>
          <w:szCs w:val="24"/>
        </w:rPr>
        <w:t xml:space="preserve">which have </w:t>
      </w:r>
      <w:r w:rsidR="00A61B40" w:rsidRPr="002801E7">
        <w:rPr>
          <w:rFonts w:ascii="Times New Roman" w:hAnsi="Times New Roman" w:cs="Times New Roman"/>
          <w:i/>
          <w:iCs/>
          <w:sz w:val="24"/>
          <w:szCs w:val="24"/>
        </w:rPr>
        <w:t>proven fatal</w:t>
      </w:r>
      <w:r w:rsidR="005B7AB7" w:rsidRPr="002801E7">
        <w:rPr>
          <w:rFonts w:ascii="Times New Roman" w:hAnsi="Times New Roman" w:cs="Times New Roman"/>
          <w:i/>
          <w:iCs/>
          <w:sz w:val="24"/>
          <w:szCs w:val="24"/>
        </w:rPr>
        <w:t xml:space="preserve">. </w:t>
      </w:r>
      <w:r w:rsidR="00001D01" w:rsidRPr="002801E7">
        <w:rPr>
          <w:rFonts w:ascii="Times New Roman" w:hAnsi="Times New Roman" w:cs="Times New Roman"/>
          <w:i/>
          <w:iCs/>
          <w:sz w:val="24"/>
          <w:szCs w:val="24"/>
        </w:rPr>
        <w:t>With increasing risk</w:t>
      </w:r>
      <w:r w:rsidR="00C30327" w:rsidRPr="002801E7">
        <w:rPr>
          <w:rFonts w:ascii="Times New Roman" w:hAnsi="Times New Roman" w:cs="Times New Roman"/>
          <w:i/>
          <w:iCs/>
          <w:sz w:val="24"/>
          <w:szCs w:val="24"/>
        </w:rPr>
        <w:t>s</w:t>
      </w:r>
      <w:r w:rsidR="00001D01" w:rsidRPr="002801E7">
        <w:rPr>
          <w:rFonts w:ascii="Times New Roman" w:hAnsi="Times New Roman" w:cs="Times New Roman"/>
          <w:i/>
          <w:iCs/>
          <w:sz w:val="24"/>
          <w:szCs w:val="24"/>
        </w:rPr>
        <w:t xml:space="preserve"> to public health due to</w:t>
      </w:r>
      <w:r w:rsidR="001C05B5" w:rsidRPr="002801E7">
        <w:rPr>
          <w:rFonts w:ascii="Times New Roman" w:hAnsi="Times New Roman" w:cs="Times New Roman"/>
          <w:i/>
          <w:iCs/>
          <w:sz w:val="24"/>
          <w:szCs w:val="24"/>
        </w:rPr>
        <w:t xml:space="preserve"> this</w:t>
      </w:r>
      <w:r w:rsidR="00001D01" w:rsidRPr="002801E7">
        <w:rPr>
          <w:rFonts w:ascii="Times New Roman" w:hAnsi="Times New Roman" w:cs="Times New Roman"/>
          <w:i/>
          <w:iCs/>
          <w:sz w:val="24"/>
          <w:szCs w:val="24"/>
        </w:rPr>
        <w:t xml:space="preserve"> pandemic, this review literature is aimed to introduce </w:t>
      </w:r>
      <w:r w:rsidR="004D3C1C" w:rsidRPr="002801E7">
        <w:rPr>
          <w:rFonts w:ascii="Times New Roman" w:hAnsi="Times New Roman" w:cs="Times New Roman"/>
          <w:i/>
          <w:iCs/>
          <w:sz w:val="24"/>
          <w:szCs w:val="24"/>
        </w:rPr>
        <w:t>proper</w:t>
      </w:r>
      <w:r w:rsidR="005B7AB7" w:rsidRPr="002801E7">
        <w:rPr>
          <w:rFonts w:ascii="Times New Roman" w:hAnsi="Times New Roman" w:cs="Times New Roman"/>
          <w:i/>
          <w:iCs/>
          <w:sz w:val="24"/>
          <w:szCs w:val="24"/>
        </w:rPr>
        <w:t xml:space="preserve"> effective</w:t>
      </w:r>
      <w:r w:rsidR="004D3C1C" w:rsidRPr="002801E7">
        <w:rPr>
          <w:rFonts w:ascii="Times New Roman" w:hAnsi="Times New Roman" w:cs="Times New Roman"/>
          <w:i/>
          <w:iCs/>
          <w:sz w:val="24"/>
          <w:szCs w:val="24"/>
        </w:rPr>
        <w:t xml:space="preserve"> kn</w:t>
      </w:r>
      <w:r w:rsidR="005B7AB7" w:rsidRPr="002801E7">
        <w:rPr>
          <w:rFonts w:ascii="Times New Roman" w:hAnsi="Times New Roman" w:cs="Times New Roman"/>
          <w:i/>
          <w:iCs/>
          <w:sz w:val="24"/>
          <w:szCs w:val="24"/>
        </w:rPr>
        <w:t xml:space="preserve">owledge </w:t>
      </w:r>
      <w:r w:rsidR="004D3C1C" w:rsidRPr="002801E7">
        <w:rPr>
          <w:rFonts w:ascii="Times New Roman" w:hAnsi="Times New Roman" w:cs="Times New Roman"/>
          <w:i/>
          <w:iCs/>
          <w:sz w:val="24"/>
          <w:szCs w:val="24"/>
        </w:rPr>
        <w:t>of</w:t>
      </w:r>
      <w:r w:rsidR="005B7AB7" w:rsidRPr="002801E7">
        <w:rPr>
          <w:rFonts w:ascii="Times New Roman" w:hAnsi="Times New Roman" w:cs="Times New Roman"/>
          <w:i/>
          <w:iCs/>
          <w:sz w:val="24"/>
          <w:szCs w:val="24"/>
        </w:rPr>
        <w:t xml:space="preserve"> how to prevent transmission among people </w:t>
      </w:r>
      <w:r w:rsidR="004D3C1C" w:rsidRPr="002801E7">
        <w:rPr>
          <w:rFonts w:ascii="Times New Roman" w:hAnsi="Times New Roman" w:cs="Times New Roman"/>
          <w:i/>
          <w:iCs/>
          <w:sz w:val="24"/>
          <w:szCs w:val="24"/>
        </w:rPr>
        <w:t xml:space="preserve">and </w:t>
      </w:r>
      <w:r w:rsidR="005B7AB7" w:rsidRPr="002801E7">
        <w:rPr>
          <w:rFonts w:ascii="Times New Roman" w:hAnsi="Times New Roman" w:cs="Times New Roman"/>
          <w:i/>
          <w:iCs/>
          <w:sz w:val="24"/>
          <w:szCs w:val="24"/>
        </w:rPr>
        <w:t xml:space="preserve">mainly </w:t>
      </w:r>
      <w:r w:rsidR="00C30327" w:rsidRPr="002801E7">
        <w:rPr>
          <w:rFonts w:ascii="Times New Roman" w:hAnsi="Times New Roman" w:cs="Times New Roman"/>
          <w:i/>
          <w:iCs/>
          <w:sz w:val="24"/>
          <w:szCs w:val="24"/>
        </w:rPr>
        <w:t>projecting</w:t>
      </w:r>
      <w:r w:rsidR="004D3C1C" w:rsidRPr="002801E7">
        <w:rPr>
          <w:rFonts w:ascii="Times New Roman" w:hAnsi="Times New Roman" w:cs="Times New Roman"/>
          <w:i/>
          <w:iCs/>
          <w:sz w:val="24"/>
          <w:szCs w:val="24"/>
        </w:rPr>
        <w:t xml:space="preserve"> on current treatment and clinical data of COVID-19 patients.</w:t>
      </w: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A61B40">
      <w:pPr>
        <w:autoSpaceDE w:val="0"/>
        <w:autoSpaceDN w:val="0"/>
        <w:adjustRightInd w:val="0"/>
        <w:spacing w:after="0" w:line="480" w:lineRule="auto"/>
        <w:jc w:val="both"/>
        <w:rPr>
          <w:rFonts w:ascii="Times New Roman" w:hAnsi="Times New Roman" w:cs="Times New Roman"/>
          <w:i/>
          <w:iCs/>
          <w:sz w:val="24"/>
          <w:szCs w:val="24"/>
        </w:rPr>
      </w:pPr>
    </w:p>
    <w:p w:rsidR="002502B3" w:rsidRDefault="002502B3" w:rsidP="002502B3">
      <w:pPr>
        <w:spacing w:before="60" w:line="400" w:lineRule="atLeast"/>
        <w:rPr>
          <w:rFonts w:ascii="Arial" w:hAnsi="Arial"/>
          <w:color w:val="000000"/>
        </w:rPr>
      </w:pPr>
    </w:p>
    <w:p w:rsidR="002502B3" w:rsidRDefault="002502B3" w:rsidP="002502B3">
      <w:pPr>
        <w:autoSpaceDE w:val="0"/>
        <w:autoSpaceDN w:val="0"/>
        <w:adjustRightInd w:val="0"/>
        <w:rPr>
          <w:rFonts w:ascii="Arial" w:hAnsi="Arial"/>
          <w:b/>
          <w:color w:val="000000"/>
        </w:rPr>
      </w:pPr>
    </w:p>
    <w:p w:rsidR="002502B3" w:rsidRDefault="002502B3" w:rsidP="002502B3">
      <w:pPr>
        <w:autoSpaceDE w:val="0"/>
        <w:autoSpaceDN w:val="0"/>
        <w:adjustRightInd w:val="0"/>
        <w:rPr>
          <w:rFonts w:ascii="Arial" w:hAnsi="Arial"/>
          <w:b/>
          <w:color w:val="000000"/>
        </w:rPr>
      </w:pPr>
    </w:p>
    <w:p w:rsidR="002502B3" w:rsidRDefault="002502B3" w:rsidP="002502B3">
      <w:pPr>
        <w:autoSpaceDE w:val="0"/>
        <w:autoSpaceDN w:val="0"/>
        <w:adjustRightInd w:val="0"/>
        <w:rPr>
          <w:rFonts w:ascii="Arial" w:hAnsi="Arial"/>
          <w:b/>
          <w:color w:val="000000"/>
        </w:rPr>
      </w:pPr>
    </w:p>
    <w:p w:rsidR="002502B3" w:rsidRDefault="002502B3" w:rsidP="002502B3">
      <w:pPr>
        <w:autoSpaceDE w:val="0"/>
        <w:autoSpaceDN w:val="0"/>
        <w:adjustRightInd w:val="0"/>
        <w:rPr>
          <w:rFonts w:ascii="Arial" w:hAnsi="Arial"/>
          <w:b/>
          <w:color w:val="000000"/>
        </w:rPr>
      </w:pPr>
    </w:p>
    <w:p w:rsidR="002502B3" w:rsidRPr="003B0656" w:rsidRDefault="002502B3" w:rsidP="002502B3">
      <w:pPr>
        <w:autoSpaceDE w:val="0"/>
        <w:autoSpaceDN w:val="0"/>
        <w:adjustRightInd w:val="0"/>
        <w:rPr>
          <w:sz w:val="24"/>
          <w:szCs w:val="24"/>
        </w:rPr>
      </w:pPr>
      <w:r w:rsidRPr="002502B3">
        <w:rPr>
          <w:rFonts w:ascii="Arial" w:hAnsi="Arial"/>
          <w:b/>
          <w:color w:val="000000"/>
        </w:rPr>
        <w:t>Key-words</w:t>
      </w:r>
      <w:r>
        <w:rPr>
          <w:rFonts w:ascii="Arial" w:hAnsi="Arial"/>
          <w:color w:val="000000"/>
        </w:rPr>
        <w:t xml:space="preserve">: </w:t>
      </w:r>
      <w:r w:rsidRPr="003B0656">
        <w:rPr>
          <w:sz w:val="24"/>
          <w:szCs w:val="24"/>
        </w:rPr>
        <w:t xml:space="preserve">Covid-19 management, </w:t>
      </w:r>
      <w:proofErr w:type="spellStart"/>
      <w:r w:rsidRPr="003B0656">
        <w:rPr>
          <w:sz w:val="24"/>
          <w:szCs w:val="24"/>
        </w:rPr>
        <w:t>chloroquine</w:t>
      </w:r>
      <w:proofErr w:type="spellEnd"/>
      <w:r w:rsidRPr="003B0656">
        <w:rPr>
          <w:sz w:val="24"/>
          <w:szCs w:val="24"/>
        </w:rPr>
        <w:t xml:space="preserve"> phosphate, clinical trials,</w:t>
      </w:r>
      <w:r w:rsidRPr="003B0656">
        <w:rPr>
          <w:bCs/>
          <w:sz w:val="24"/>
          <w:szCs w:val="24"/>
        </w:rPr>
        <w:t xml:space="preserve"> Convalescent plasma therapy,</w:t>
      </w:r>
      <w:r w:rsidRPr="003B0656">
        <w:rPr>
          <w:sz w:val="24"/>
          <w:szCs w:val="24"/>
        </w:rPr>
        <w:t xml:space="preserve"> ECMO, fusion inhibitor, herd immunity, ICMR, nasopharyngeal, prophylactic vaccination, swab specimen, </w:t>
      </w:r>
      <w:proofErr w:type="spellStart"/>
      <w:r w:rsidRPr="003B0656">
        <w:rPr>
          <w:sz w:val="24"/>
          <w:szCs w:val="24"/>
        </w:rPr>
        <w:t>remdesivir</w:t>
      </w:r>
      <w:proofErr w:type="spellEnd"/>
      <w:r w:rsidRPr="003B0656">
        <w:rPr>
          <w:sz w:val="24"/>
          <w:szCs w:val="24"/>
        </w:rPr>
        <w:t>, R0 number, sars-cov-2, virus</w:t>
      </w:r>
      <w:r>
        <w:rPr>
          <w:sz w:val="24"/>
          <w:szCs w:val="24"/>
        </w:rPr>
        <w:t>.</w:t>
      </w:r>
    </w:p>
    <w:p w:rsidR="002502B3" w:rsidRDefault="002502B3" w:rsidP="00A61B40">
      <w:pPr>
        <w:spacing w:line="480" w:lineRule="auto"/>
        <w:jc w:val="both"/>
        <w:rPr>
          <w:rFonts w:ascii="Arial" w:hAnsi="Arial"/>
          <w:sz w:val="24"/>
          <w:szCs w:val="24"/>
        </w:rPr>
      </w:pPr>
    </w:p>
    <w:p w:rsidR="009828FC" w:rsidRPr="00E10886" w:rsidRDefault="00377617" w:rsidP="00A61B40">
      <w:pPr>
        <w:spacing w:line="480" w:lineRule="auto"/>
        <w:jc w:val="both"/>
        <w:rPr>
          <w:rFonts w:ascii="Times New Roman" w:hAnsi="Times New Roman" w:cs="Times New Roman"/>
          <w:b/>
          <w:bCs/>
          <w:sz w:val="24"/>
          <w:szCs w:val="24"/>
        </w:rPr>
      </w:pPr>
      <w:r w:rsidRPr="00E10886">
        <w:rPr>
          <w:rFonts w:ascii="Times New Roman" w:hAnsi="Times New Roman" w:cs="Times New Roman"/>
          <w:b/>
          <w:bCs/>
          <w:sz w:val="24"/>
          <w:szCs w:val="24"/>
        </w:rPr>
        <w:t>INTRODUCTION:</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The outburst of a potentially severe acute respiratory infection - Coronavirus disease 2019 (COVID-19) flushed its way across countries sparing none. It dawned on a late December 2019 in Wuhan City, Hubei Province, China, and has since attracted increasing attention and public emergency beginning its leisurely and unhurried kill, whi</w:t>
      </w:r>
      <w:r w:rsidR="00BA01D5" w:rsidRPr="00A61B40">
        <w:rPr>
          <w:rFonts w:ascii="Times New Roman" w:hAnsi="Times New Roman" w:cs="Times New Roman"/>
          <w:sz w:val="24"/>
          <w:szCs w:val="24"/>
        </w:rPr>
        <w:t>le spreading up to 215</w:t>
      </w:r>
      <w:r w:rsidRPr="00A61B40">
        <w:rPr>
          <w:rFonts w:ascii="Times New Roman" w:hAnsi="Times New Roman" w:cs="Times New Roman"/>
          <w:sz w:val="24"/>
          <w:szCs w:val="24"/>
        </w:rPr>
        <w:t xml:space="preserve"> coun</w:t>
      </w:r>
      <w:r w:rsidR="00BA01D5" w:rsidRPr="00A61B40">
        <w:rPr>
          <w:rFonts w:ascii="Times New Roman" w:hAnsi="Times New Roman" w:cs="Times New Roman"/>
          <w:sz w:val="24"/>
          <w:szCs w:val="24"/>
        </w:rPr>
        <w:t>tries and caused more than</w:t>
      </w:r>
      <w:r w:rsidR="00A61B40" w:rsidRPr="00A61B40">
        <w:rPr>
          <w:rFonts w:ascii="Times New Roman" w:hAnsi="Times New Roman" w:cs="Times New Roman"/>
          <w:sz w:val="24"/>
          <w:szCs w:val="32"/>
        </w:rPr>
        <w:t>236431</w:t>
      </w:r>
      <w:r w:rsidR="00A61B40" w:rsidRPr="00A61B40">
        <w:rPr>
          <w:rFonts w:ascii="Times New Roman" w:hAnsi="Times New Roman" w:cs="Times New Roman"/>
          <w:sz w:val="24"/>
          <w:szCs w:val="24"/>
        </w:rPr>
        <w:t>deaths</w:t>
      </w:r>
      <w:r w:rsidR="005B7AB7" w:rsidRPr="00A61B40">
        <w:rPr>
          <w:rFonts w:ascii="Times New Roman" w:hAnsi="Times New Roman" w:cs="Times New Roman"/>
          <w:sz w:val="24"/>
          <w:szCs w:val="24"/>
        </w:rPr>
        <w:t xml:space="preserve"> by 3</w:t>
      </w:r>
      <w:r w:rsidR="005B7AB7" w:rsidRPr="00A61B40">
        <w:rPr>
          <w:rFonts w:ascii="Times New Roman" w:hAnsi="Times New Roman" w:cs="Times New Roman"/>
          <w:sz w:val="24"/>
          <w:szCs w:val="24"/>
          <w:vertAlign w:val="superscript"/>
        </w:rPr>
        <w:t>rd</w:t>
      </w:r>
      <w:r w:rsidR="005B7AB7" w:rsidRPr="00A61B40">
        <w:rPr>
          <w:rFonts w:ascii="Times New Roman" w:hAnsi="Times New Roman" w:cs="Times New Roman"/>
          <w:sz w:val="24"/>
          <w:szCs w:val="24"/>
        </w:rPr>
        <w:t xml:space="preserve"> may,</w:t>
      </w:r>
      <w:r w:rsidRPr="00A61B40">
        <w:rPr>
          <w:rFonts w:ascii="Times New Roman" w:hAnsi="Times New Roman" w:cs="Times New Roman"/>
          <w:sz w:val="24"/>
          <w:szCs w:val="24"/>
        </w:rPr>
        <w:t xml:space="preserve"> 2020. Whilst we're still unaware of the pandemic it crept to India and the first case was reported on 30 January 2020. Enforcement although taken in a hasty manner has affected people without distinction. As of 2 May 2020, the Ministry of Health and Family Welfare has confirmed a total of 37,776 cases, 10,018 recoveries, and 1223 deaths in the country</w:t>
      </w:r>
      <w:r w:rsidR="00A84B67" w:rsidRPr="00A61B40">
        <w:rPr>
          <w:rFonts w:ascii="Times New Roman" w:hAnsi="Times New Roman" w:cs="Times New Roman"/>
          <w:sz w:val="24"/>
          <w:szCs w:val="24"/>
          <w:vertAlign w:val="superscript"/>
        </w:rPr>
        <w:t>1</w:t>
      </w:r>
      <w:r w:rsidRPr="00A61B40">
        <w:rPr>
          <w:rFonts w:ascii="Times New Roman" w:hAnsi="Times New Roman" w:cs="Times New Roman"/>
          <w:sz w:val="24"/>
          <w:szCs w:val="24"/>
        </w:rPr>
        <w:t>. Experts suggest the number of infections could be much higher as India’s testing rates are among the lowest in the world</w:t>
      </w:r>
      <w:r w:rsidR="00A84B67" w:rsidRPr="00A61B40">
        <w:rPr>
          <w:rFonts w:ascii="Times New Roman" w:hAnsi="Times New Roman" w:cs="Times New Roman"/>
          <w:sz w:val="24"/>
          <w:szCs w:val="24"/>
          <w:vertAlign w:val="superscript"/>
        </w:rPr>
        <w:t>2</w:t>
      </w:r>
      <w:r w:rsidR="00A84B67" w:rsidRPr="00A61B40">
        <w:rPr>
          <w:rFonts w:ascii="Times New Roman" w:hAnsi="Times New Roman" w:cs="Times New Roman"/>
          <w:sz w:val="24"/>
          <w:szCs w:val="24"/>
        </w:rPr>
        <w:t>.</w:t>
      </w:r>
      <w:r w:rsidRPr="00A61B40">
        <w:rPr>
          <w:rFonts w:ascii="Times New Roman" w:hAnsi="Times New Roman" w:cs="Times New Roman"/>
          <w:sz w:val="24"/>
          <w:szCs w:val="24"/>
        </w:rPr>
        <w:t xml:space="preserve"> The challenges faced by a developing country with limited health facilities and manpower to tackle this newfound virus have the authority to take unprecedented steps yet timely. Different states across the country have responded and implemented measures to maintain a low mortality rate. They have developed a containment strategy by a total lockdown at all levels, sealing borders to avoid the interstate and inter-district mobilization, use of extensive testing, contact tracing of affected individuals, maintaining isolation centers, and raising awareness and concerns through social media platforms at the earliest. Despite the efforts, a number of deaths have been registered since first recorded till today. The infection rate of COVID 19 in India is reported to be 1.7, significantly lower than in the worst affected countries</w:t>
      </w:r>
      <w:r w:rsidR="00A84B67" w:rsidRPr="00A61B40">
        <w:rPr>
          <w:rFonts w:ascii="Times New Roman" w:hAnsi="Times New Roman" w:cs="Times New Roman"/>
          <w:sz w:val="24"/>
          <w:szCs w:val="24"/>
          <w:vertAlign w:val="superscript"/>
        </w:rPr>
        <w:t>3</w:t>
      </w:r>
      <w:r w:rsidR="00A84B67" w:rsidRPr="00A61B40">
        <w:rPr>
          <w:rFonts w:ascii="Times New Roman" w:hAnsi="Times New Roman" w:cs="Times New Roman"/>
          <w:sz w:val="24"/>
          <w:szCs w:val="24"/>
        </w:rPr>
        <w:t>.</w:t>
      </w:r>
      <w:r w:rsidRPr="00A61B40">
        <w:rPr>
          <w:rFonts w:ascii="Times New Roman" w:hAnsi="Times New Roman" w:cs="Times New Roman"/>
          <w:sz w:val="24"/>
          <w:szCs w:val="24"/>
        </w:rPr>
        <w:t xml:space="preserve"> Nevertheless, the desired effects are also appreciated by thousands who have recovered thereby flattening the pandemic curve.</w:t>
      </w:r>
    </w:p>
    <w:p w:rsidR="00F85218" w:rsidRPr="00A61B40" w:rsidRDefault="00F85218" w:rsidP="00A61B40">
      <w:pPr>
        <w:spacing w:line="480" w:lineRule="auto"/>
        <w:jc w:val="both"/>
        <w:rPr>
          <w:rFonts w:ascii="Times New Roman" w:hAnsi="Times New Roman" w:cs="Times New Roman"/>
          <w:sz w:val="24"/>
          <w:szCs w:val="24"/>
        </w:rPr>
      </w:pPr>
    </w:p>
    <w:p w:rsidR="00B80153" w:rsidRPr="00E10886" w:rsidRDefault="001761F4" w:rsidP="00A61B40">
      <w:pPr>
        <w:spacing w:line="480" w:lineRule="auto"/>
        <w:jc w:val="both"/>
        <w:rPr>
          <w:rFonts w:ascii="Times New Roman" w:hAnsi="Times New Roman" w:cs="Times New Roman"/>
          <w:b/>
          <w:bCs/>
          <w:sz w:val="24"/>
          <w:szCs w:val="24"/>
        </w:rPr>
      </w:pPr>
      <w:r w:rsidRPr="00E10886">
        <w:rPr>
          <w:rFonts w:ascii="Times New Roman" w:hAnsi="Times New Roman" w:cs="Times New Roman"/>
          <w:b/>
          <w:bCs/>
          <w:sz w:val="24"/>
          <w:szCs w:val="24"/>
        </w:rPr>
        <w:lastRenderedPageBreak/>
        <w:t>MANAGEMENT:</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As this deadly disease (COVID 19)/ Novel Coronavirus takes its toll rapidly worldwide triggering a pandemic and creating a public health emergency of international concern, it demands that we develop urgent yet effective measures to protect people from risks of transmission. </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Various researches by WHO is being carried out for ratifying the available potential treatment regime, vaccines, and therapeutics and for developing newer ones.</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Non</w:t>
      </w:r>
      <w:r w:rsidR="00A61B40" w:rsidRPr="00A61B40">
        <w:rPr>
          <w:rFonts w:ascii="Times New Roman" w:hAnsi="Times New Roman" w:cs="Times New Roman"/>
          <w:sz w:val="24"/>
          <w:szCs w:val="24"/>
        </w:rPr>
        <w:t>-</w:t>
      </w:r>
      <w:r w:rsidRPr="00A61B40">
        <w:rPr>
          <w:rFonts w:ascii="Times New Roman" w:hAnsi="Times New Roman" w:cs="Times New Roman"/>
          <w:sz w:val="24"/>
          <w:szCs w:val="24"/>
        </w:rPr>
        <w:t>pharmacological interventions focusing on infection control and transmission of this novel coronavirus outbreaks include isolation at home, voluntary quarantine at home, a social distancing of the entire population especially of the elderly and temporary closure of schools, universities, and workplaces. For avoiding exposure to the virus people are advised to</w:t>
      </w:r>
      <w:r w:rsidR="0029373D" w:rsidRPr="00A61B40">
        <w:rPr>
          <w:rFonts w:ascii="Times New Roman" w:hAnsi="Times New Roman" w:cs="Times New Roman"/>
          <w:sz w:val="24"/>
          <w:szCs w:val="24"/>
          <w:vertAlign w:val="superscript"/>
        </w:rPr>
        <w:t>4</w:t>
      </w:r>
      <w:r w:rsidR="00A84B67" w:rsidRPr="00A61B40">
        <w:rPr>
          <w:rFonts w:ascii="Times New Roman" w:hAnsi="Times New Roman" w:cs="Times New Roman"/>
          <w:sz w:val="24"/>
          <w:szCs w:val="24"/>
          <w:vertAlign w:val="superscript"/>
        </w:rPr>
        <w:t>-</w:t>
      </w:r>
      <w:r w:rsidR="0029373D" w:rsidRPr="00A61B40">
        <w:rPr>
          <w:rFonts w:ascii="Times New Roman" w:hAnsi="Times New Roman" w:cs="Times New Roman"/>
          <w:sz w:val="24"/>
          <w:szCs w:val="24"/>
          <w:vertAlign w:val="superscript"/>
        </w:rPr>
        <w:t>5</w:t>
      </w:r>
      <w:r w:rsidR="0029373D"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 Wash hands often with soap and water for at least 20 seconds or an alcohol-based hand sanitizer (that contains at least 60% alcohol), especially after being in a public place, blowing their nose, or coughing/sneezing. </w:t>
      </w:r>
      <w:r w:rsidR="00546376" w:rsidRPr="00A61B40">
        <w:rPr>
          <w:rFonts w:ascii="Times New Roman" w:hAnsi="Times New Roman" w:cs="Times New Roman"/>
          <w:sz w:val="24"/>
          <w:szCs w:val="24"/>
        </w:rPr>
        <w:t>T</w:t>
      </w:r>
      <w:r w:rsidRPr="00A61B40">
        <w:rPr>
          <w:rFonts w:ascii="Times New Roman" w:hAnsi="Times New Roman" w:cs="Times New Roman"/>
          <w:sz w:val="24"/>
          <w:szCs w:val="24"/>
        </w:rPr>
        <w:t>ouching the eyes, nose, and mouth with unwashed hands</w:t>
      </w:r>
      <w:r w:rsidR="00546376" w:rsidRPr="00A61B40">
        <w:rPr>
          <w:rFonts w:ascii="Times New Roman" w:hAnsi="Times New Roman" w:cs="Times New Roman"/>
          <w:sz w:val="24"/>
          <w:szCs w:val="24"/>
        </w:rPr>
        <w:t xml:space="preserve"> should be avoided.</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 • Avoid close contact with people (i.e., maintain a distance of at least 1 meter [3 feet]) including shaking hands, particularly those who are sick, have a fever or are coughing or sneezing. </w:t>
      </w:r>
      <w:r w:rsidR="00546376" w:rsidRPr="00A61B40">
        <w:rPr>
          <w:rFonts w:ascii="Times New Roman" w:hAnsi="Times New Roman" w:cs="Times New Roman"/>
          <w:sz w:val="24"/>
          <w:szCs w:val="24"/>
        </w:rPr>
        <w:t xml:space="preserve">A </w:t>
      </w:r>
      <w:r w:rsidRPr="00A61B40">
        <w:rPr>
          <w:rFonts w:ascii="Times New Roman" w:hAnsi="Times New Roman" w:cs="Times New Roman"/>
          <w:sz w:val="24"/>
          <w:szCs w:val="24"/>
        </w:rPr>
        <w:t>recommended distance</w:t>
      </w:r>
      <w:r w:rsidR="00546376" w:rsidRPr="00A61B40">
        <w:rPr>
          <w:rFonts w:ascii="Times New Roman" w:hAnsi="Times New Roman" w:cs="Times New Roman"/>
          <w:sz w:val="24"/>
          <w:szCs w:val="24"/>
        </w:rPr>
        <w:t xml:space="preserve"> should be maintained which may</w:t>
      </w:r>
      <w:r w:rsidRPr="00A61B40">
        <w:rPr>
          <w:rFonts w:ascii="Times New Roman" w:hAnsi="Times New Roman" w:cs="Times New Roman"/>
          <w:sz w:val="24"/>
          <w:szCs w:val="24"/>
        </w:rPr>
        <w:t xml:space="preserve"> differ between countries (for example, 2 meters is recommended in the US and UK) and you should consult local guidance </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9F0D63"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lastRenderedPageBreak/>
        <w:t>• R</w:t>
      </w:r>
      <w:r w:rsidR="00CD61C0" w:rsidRPr="00A61B40">
        <w:rPr>
          <w:rFonts w:ascii="Times New Roman" w:hAnsi="Times New Roman" w:cs="Times New Roman"/>
          <w:sz w:val="24"/>
          <w:szCs w:val="24"/>
        </w:rPr>
        <w:t>espiratory hygiene</w:t>
      </w:r>
      <w:r w:rsidRPr="00A61B40">
        <w:rPr>
          <w:rFonts w:ascii="Times New Roman" w:hAnsi="Times New Roman" w:cs="Times New Roman"/>
          <w:sz w:val="24"/>
          <w:szCs w:val="24"/>
        </w:rPr>
        <w:t xml:space="preserve"> to be </w:t>
      </w:r>
      <w:r w:rsidR="00A61B40" w:rsidRPr="00A61B40">
        <w:rPr>
          <w:rFonts w:ascii="Times New Roman" w:hAnsi="Times New Roman" w:cs="Times New Roman"/>
          <w:sz w:val="24"/>
          <w:szCs w:val="24"/>
        </w:rPr>
        <w:t>practiced</w:t>
      </w:r>
      <w:r w:rsidR="00CD61C0" w:rsidRPr="00A61B40">
        <w:rPr>
          <w:rFonts w:ascii="Times New Roman" w:hAnsi="Times New Roman" w:cs="Times New Roman"/>
          <w:sz w:val="24"/>
          <w:szCs w:val="24"/>
        </w:rPr>
        <w:t xml:space="preserve"> (i.e., cover mouth and nose when coughing or sneezing, discard tissue immediately in a closed bin, and wash hands) </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Se</w:t>
      </w:r>
      <w:r w:rsidR="00546376" w:rsidRPr="00A61B40">
        <w:rPr>
          <w:rFonts w:ascii="Times New Roman" w:hAnsi="Times New Roman" w:cs="Times New Roman"/>
          <w:sz w:val="24"/>
          <w:szCs w:val="24"/>
        </w:rPr>
        <w:t>ek</w:t>
      </w:r>
      <w:r w:rsidRPr="00A61B40">
        <w:rPr>
          <w:rFonts w:ascii="Times New Roman" w:hAnsi="Times New Roman" w:cs="Times New Roman"/>
          <w:sz w:val="24"/>
          <w:szCs w:val="24"/>
        </w:rPr>
        <w:t xml:space="preserve"> medical </w:t>
      </w:r>
      <w:r w:rsidR="00546376" w:rsidRPr="00A61B40">
        <w:rPr>
          <w:rFonts w:ascii="Times New Roman" w:hAnsi="Times New Roman" w:cs="Times New Roman"/>
          <w:sz w:val="24"/>
          <w:szCs w:val="24"/>
        </w:rPr>
        <w:t>attention</w:t>
      </w:r>
      <w:r w:rsidRPr="00A61B40">
        <w:rPr>
          <w:rFonts w:ascii="Times New Roman" w:hAnsi="Times New Roman" w:cs="Times New Roman"/>
          <w:sz w:val="24"/>
          <w:szCs w:val="24"/>
        </w:rPr>
        <w:t xml:space="preserve"> early if they have a fever, cough, and difficulty breathing, and share their previous travel and contact history (travelers or suspected/confirmed cases) with their healthcare provider </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 Stay at home if they </w:t>
      </w:r>
      <w:r w:rsidR="00546376" w:rsidRPr="00A61B40">
        <w:rPr>
          <w:rFonts w:ascii="Times New Roman" w:hAnsi="Times New Roman" w:cs="Times New Roman"/>
          <w:sz w:val="24"/>
          <w:szCs w:val="24"/>
        </w:rPr>
        <w:t>present</w:t>
      </w:r>
      <w:r w:rsidRPr="00A61B40">
        <w:rPr>
          <w:rFonts w:ascii="Times New Roman" w:hAnsi="Times New Roman" w:cs="Times New Roman"/>
          <w:sz w:val="24"/>
          <w:szCs w:val="24"/>
        </w:rPr>
        <w:t xml:space="preserve"> with mild symptoms</w:t>
      </w:r>
      <w:r w:rsidR="00546376" w:rsidRPr="00A61B40">
        <w:rPr>
          <w:rFonts w:ascii="Times New Roman" w:hAnsi="Times New Roman" w:cs="Times New Roman"/>
          <w:sz w:val="24"/>
          <w:szCs w:val="24"/>
        </w:rPr>
        <w:t xml:space="preserve"> of fever</w:t>
      </w:r>
      <w:r w:rsidRPr="00A61B40">
        <w:rPr>
          <w:rFonts w:ascii="Times New Roman" w:hAnsi="Times New Roman" w:cs="Times New Roman"/>
          <w:sz w:val="24"/>
          <w:szCs w:val="24"/>
        </w:rPr>
        <w:t xml:space="preserve">, until they recover (except to get medical care) </w:t>
      </w:r>
    </w:p>
    <w:p w:rsidR="00A61B40" w:rsidRPr="00A61B40" w:rsidRDefault="00A61B4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Clean and disinfect frequently touched surfaces daily (e.g., light switches, doorknobs, countertops, handles, phones).</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Wearing a mask is another very important mode of preventing th</w:t>
      </w:r>
      <w:r w:rsidR="0029373D" w:rsidRPr="00A61B40">
        <w:rPr>
          <w:rFonts w:ascii="Times New Roman" w:hAnsi="Times New Roman" w:cs="Times New Roman"/>
          <w:sz w:val="24"/>
          <w:szCs w:val="24"/>
        </w:rPr>
        <w:t xml:space="preserve">e aerosol spread of COVID-19. </w:t>
      </w:r>
      <w:r w:rsidRPr="00A61B40">
        <w:rPr>
          <w:rFonts w:ascii="Times New Roman" w:hAnsi="Times New Roman" w:cs="Times New Roman"/>
          <w:sz w:val="24"/>
          <w:szCs w:val="24"/>
        </w:rPr>
        <w:t>Based on the emerging observations, the Centre for Disease Control, USA as of 3rd April 2020 is reviewing its policy and is considering a recommendation to encourage broader use of face masks in the community</w:t>
      </w:r>
      <w:r w:rsidR="00BF2CB0" w:rsidRPr="00A61B40">
        <w:rPr>
          <w:rFonts w:ascii="Times New Roman" w:hAnsi="Times New Roman" w:cs="Times New Roman"/>
          <w:sz w:val="24"/>
          <w:szCs w:val="24"/>
          <w:vertAlign w:val="superscript"/>
        </w:rPr>
        <w:t>6</w:t>
      </w:r>
      <w:r w:rsidR="00BF2CB0" w:rsidRPr="00A61B40">
        <w:rPr>
          <w:rFonts w:ascii="Times New Roman" w:hAnsi="Times New Roman" w:cs="Times New Roman"/>
          <w:sz w:val="24"/>
          <w:szCs w:val="24"/>
        </w:rPr>
        <w:t xml:space="preserve">. </w:t>
      </w:r>
      <w:r w:rsidRPr="00A61B40">
        <w:rPr>
          <w:rFonts w:ascii="Times New Roman" w:hAnsi="Times New Roman" w:cs="Times New Roman"/>
          <w:sz w:val="24"/>
          <w:szCs w:val="24"/>
        </w:rPr>
        <w:t>On 3rd April 2020, the Government of India initiated the Mission PPE (Personal Protective Equipment), where 5 billion cloth masks, 500 million surgical masks, and 500 million gloves will be procured soon</w:t>
      </w:r>
      <w:r w:rsidR="00BF2CB0" w:rsidRPr="00A61B40">
        <w:rPr>
          <w:rFonts w:ascii="Times New Roman" w:hAnsi="Times New Roman" w:cs="Times New Roman"/>
          <w:sz w:val="24"/>
          <w:szCs w:val="24"/>
          <w:vertAlign w:val="superscript"/>
        </w:rPr>
        <w:t>6</w:t>
      </w:r>
      <w:r w:rsidR="00BF2CB0"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Hence it is of utmost importance for the doctors, health care providers, policymakers and laypeople to have a proper knowledge of which masks to wear, how to wear and how to remove </w:t>
      </w:r>
      <w:r w:rsidRPr="00A61B40">
        <w:rPr>
          <w:rFonts w:ascii="Times New Roman" w:hAnsi="Times New Roman" w:cs="Times New Roman"/>
          <w:sz w:val="24"/>
          <w:szCs w:val="24"/>
        </w:rPr>
        <w:lastRenderedPageBreak/>
        <w:t xml:space="preserve">as it significantly reduces the chances of spreading the aerosol route of transmission, and also because it offers protection against catching the infection. </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A 3-layered surgical mask is an ideal mask for the common man to wear but as it is usually either not effective or not available, a 3-layered cotton mask is a reasonable alternative,</w:t>
      </w:r>
      <w:r w:rsidR="00EA39BC" w:rsidRPr="00A61B40">
        <w:rPr>
          <w:rFonts w:ascii="Times New Roman" w:hAnsi="Times New Roman" w:cs="Times New Roman"/>
          <w:sz w:val="24"/>
          <w:szCs w:val="24"/>
        </w:rPr>
        <w:t xml:space="preserve"> in spite of the fact that it isn't as effective</w:t>
      </w:r>
      <w:r w:rsidRPr="00A61B40">
        <w:rPr>
          <w:rFonts w:ascii="Times New Roman" w:hAnsi="Times New Roman" w:cs="Times New Roman"/>
          <w:sz w:val="24"/>
          <w:szCs w:val="24"/>
        </w:rPr>
        <w:t xml:space="preserve">. A surgical mask is recommended for doctors, nurses, and all paramedics in routine clinical practice. Those doctors and healthcare providers who take throat swabs/nasal swabs of suspected COVID-19 patients or perform aerosol-generating procedures should wear an N95 mask. Masks should be worn properly and disposed </w:t>
      </w:r>
      <w:proofErr w:type="spellStart"/>
      <w:r w:rsidRPr="00A61B40">
        <w:rPr>
          <w:rFonts w:ascii="Times New Roman" w:hAnsi="Times New Roman" w:cs="Times New Roman"/>
          <w:sz w:val="24"/>
          <w:szCs w:val="24"/>
        </w:rPr>
        <w:t>off</w:t>
      </w:r>
      <w:proofErr w:type="spellEnd"/>
      <w:r w:rsidRPr="00A61B40">
        <w:rPr>
          <w:rFonts w:ascii="Times New Roman" w:hAnsi="Times New Roman" w:cs="Times New Roman"/>
          <w:sz w:val="24"/>
          <w:szCs w:val="24"/>
        </w:rPr>
        <w:t xml:space="preserve"> properly with good hand hygiene practices.</w:t>
      </w:r>
    </w:p>
    <w:p w:rsidR="00CD61C0" w:rsidRPr="00A61B40" w:rsidRDefault="00CD61C0" w:rsidP="00A61B40">
      <w:pPr>
        <w:pStyle w:val="ListParagraph"/>
        <w:numPr>
          <w:ilvl w:val="1"/>
          <w:numId w:val="4"/>
        </w:num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N95 mask – 99% protection, decrease transmission by 70%</w:t>
      </w:r>
    </w:p>
    <w:p w:rsidR="00CD61C0" w:rsidRPr="00A61B40" w:rsidRDefault="00CD61C0" w:rsidP="00A61B40">
      <w:pPr>
        <w:pStyle w:val="ListParagraph"/>
        <w:numPr>
          <w:ilvl w:val="1"/>
          <w:numId w:val="4"/>
        </w:num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Surgical mask – 75% protection, decrease transmission by 50%</w:t>
      </w:r>
    </w:p>
    <w:p w:rsidR="00CD61C0" w:rsidRPr="00A61B40" w:rsidRDefault="00CD61C0" w:rsidP="00A61B40">
      <w:pPr>
        <w:pStyle w:val="ListParagraph"/>
        <w:numPr>
          <w:ilvl w:val="1"/>
          <w:numId w:val="4"/>
        </w:num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Cloth mask – 67% protection, </w:t>
      </w:r>
      <w:r w:rsidR="00BF2CB0" w:rsidRPr="00A61B40">
        <w:rPr>
          <w:rFonts w:ascii="Times New Roman" w:hAnsi="Times New Roman" w:cs="Times New Roman"/>
          <w:sz w:val="24"/>
          <w:szCs w:val="24"/>
        </w:rPr>
        <w:t>decrease transmission by 40%</w:t>
      </w:r>
      <w:r w:rsidR="00BF2CB0" w:rsidRPr="00A61B40">
        <w:rPr>
          <w:rFonts w:ascii="Times New Roman" w:hAnsi="Times New Roman" w:cs="Times New Roman"/>
          <w:sz w:val="24"/>
          <w:szCs w:val="24"/>
          <w:vertAlign w:val="superscript"/>
        </w:rPr>
        <w:t>6</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324D0D"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No particular medications are known to be compelling for COVID-19 yet</w:t>
      </w:r>
      <w:r w:rsidR="00CD61C0" w:rsidRPr="00A61B40">
        <w:rPr>
          <w:rFonts w:ascii="Times New Roman" w:hAnsi="Times New Roman" w:cs="Times New Roman"/>
          <w:sz w:val="24"/>
          <w:szCs w:val="24"/>
        </w:rPr>
        <w:t>; therefore, the mainstay of management is early recognition and optimized supportive care to relieve symptoms and to support organ function in more severe illness</w:t>
      </w:r>
      <w:r w:rsidR="00BF2CB0" w:rsidRPr="00A61B40">
        <w:rPr>
          <w:rFonts w:ascii="Times New Roman" w:hAnsi="Times New Roman" w:cs="Times New Roman"/>
          <w:sz w:val="24"/>
          <w:szCs w:val="24"/>
        </w:rPr>
        <w:t>.</w:t>
      </w:r>
      <w:r w:rsidRPr="00A61B40">
        <w:rPr>
          <w:rFonts w:ascii="Times New Roman" w:hAnsi="Times New Roman" w:cs="Times New Roman"/>
          <w:sz w:val="24"/>
          <w:szCs w:val="24"/>
        </w:rPr>
        <w:t xml:space="preserve"> Patients ought to be overseen in an emergency hospital setting where conceivable; nonetheless, home consideration might be appropriate for chosen patients with mild illness except if there is concern about rapid deterioration or a inability to promptly come back to the hospital setup if urgency arises</w:t>
      </w:r>
      <w:r w:rsidRPr="00A61B40">
        <w:rPr>
          <w:rFonts w:ascii="Times New Roman" w:hAnsi="Times New Roman" w:cs="Times New Roman"/>
          <w:sz w:val="24"/>
          <w:szCs w:val="24"/>
          <w:vertAlign w:val="superscript"/>
        </w:rPr>
        <w:t>7</w:t>
      </w:r>
      <w:r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vertAlign w:val="superscript"/>
        </w:rPr>
      </w:pPr>
      <w:r w:rsidRPr="00A61B40">
        <w:rPr>
          <w:rFonts w:ascii="Times New Roman" w:hAnsi="Times New Roman" w:cs="Times New Roman"/>
          <w:sz w:val="24"/>
          <w:szCs w:val="24"/>
        </w:rPr>
        <w:lastRenderedPageBreak/>
        <w:t>Several possible drugs and novel agents, which have not been clinically tested, are available through compassionate use, or as repurposed antiviral and immune-</w:t>
      </w:r>
      <w:r w:rsidR="00BF2CB0" w:rsidRPr="00A61B40">
        <w:rPr>
          <w:rFonts w:ascii="Times New Roman" w:hAnsi="Times New Roman" w:cs="Times New Roman"/>
          <w:sz w:val="24"/>
          <w:szCs w:val="24"/>
        </w:rPr>
        <w:t>modulating pharmacotherapies</w:t>
      </w:r>
      <w:r w:rsidR="00BF2CB0" w:rsidRPr="00A61B40">
        <w:rPr>
          <w:rFonts w:ascii="Times New Roman" w:hAnsi="Times New Roman" w:cs="Times New Roman"/>
          <w:sz w:val="24"/>
          <w:szCs w:val="24"/>
          <w:vertAlign w:val="superscript"/>
        </w:rPr>
        <w:t>8.</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Supportive care being the cornerstone of the treatment can be achieved with the use of acetaminophen, external cooling, oxygen therapy, nutritional supplements, and anti-bacterial therapy</w:t>
      </w:r>
      <w:r w:rsidR="00BF2CB0" w:rsidRPr="00A61B40">
        <w:rPr>
          <w:rFonts w:ascii="Times New Roman" w:hAnsi="Times New Roman" w:cs="Times New Roman"/>
          <w:sz w:val="24"/>
          <w:szCs w:val="24"/>
          <w:vertAlign w:val="superscript"/>
        </w:rPr>
        <w:t>9</w:t>
      </w:r>
      <w:r w:rsidR="00BF2CB0" w:rsidRPr="00A61B40">
        <w:rPr>
          <w:rFonts w:ascii="Times New Roman" w:hAnsi="Times New Roman" w:cs="Times New Roman"/>
          <w:sz w:val="24"/>
          <w:szCs w:val="24"/>
        </w:rPr>
        <w:t>.</w:t>
      </w:r>
      <w:r w:rsidRPr="00A61B40">
        <w:rPr>
          <w:rFonts w:ascii="Times New Roman" w:hAnsi="Times New Roman" w:cs="Times New Roman"/>
          <w:sz w:val="24"/>
          <w:szCs w:val="24"/>
        </w:rPr>
        <w:t xml:space="preserve">  In-vitro studies have suggested that </w:t>
      </w:r>
      <w:proofErr w:type="spellStart"/>
      <w:r w:rsidRPr="00A61B40">
        <w:rPr>
          <w:rFonts w:ascii="Times New Roman" w:hAnsi="Times New Roman" w:cs="Times New Roman"/>
          <w:sz w:val="24"/>
          <w:szCs w:val="24"/>
        </w:rPr>
        <w:t>chloroquine</w:t>
      </w:r>
      <w:proofErr w:type="spellEnd"/>
      <w:r w:rsidRPr="00A61B40">
        <w:rPr>
          <w:rFonts w:ascii="Times New Roman" w:hAnsi="Times New Roman" w:cs="Times New Roman"/>
          <w:sz w:val="24"/>
          <w:szCs w:val="24"/>
        </w:rPr>
        <w:t xml:space="preserve">, an </w:t>
      </w:r>
      <w:proofErr w:type="spellStart"/>
      <w:r w:rsidRPr="00A61B40">
        <w:rPr>
          <w:rFonts w:ascii="Times New Roman" w:hAnsi="Times New Roman" w:cs="Times New Roman"/>
          <w:sz w:val="24"/>
          <w:szCs w:val="24"/>
        </w:rPr>
        <w:t>immunomodulant</w:t>
      </w:r>
      <w:proofErr w:type="spellEnd"/>
      <w:r w:rsidRPr="00A61B40">
        <w:rPr>
          <w:rFonts w:ascii="Times New Roman" w:hAnsi="Times New Roman" w:cs="Times New Roman"/>
          <w:sz w:val="24"/>
          <w:szCs w:val="24"/>
        </w:rPr>
        <w:t xml:space="preserve"> drug traditionally used to treat malaria, is effective in reducing viral replication</w:t>
      </w:r>
      <w:r w:rsidR="00A61B40" w:rsidRPr="00A61B40">
        <w:rPr>
          <w:rFonts w:ascii="Times New Roman" w:hAnsi="Times New Roman" w:cs="Times New Roman"/>
          <w:sz w:val="24"/>
          <w:szCs w:val="24"/>
          <w:vertAlign w:val="superscript"/>
        </w:rPr>
        <w:t>10.</w:t>
      </w:r>
      <w:r w:rsidRPr="00A61B40">
        <w:rPr>
          <w:rFonts w:ascii="Times New Roman" w:hAnsi="Times New Roman" w:cs="Times New Roman"/>
          <w:sz w:val="24"/>
          <w:szCs w:val="24"/>
        </w:rPr>
        <w:t>Hydroxychloroquine received an emergency use authorization from the FDA as of 3 April 2020, but there are still a lot of questions about optimal doses and treatments for COVID-19</w:t>
      </w:r>
      <w:r w:rsidR="00BF2CB0" w:rsidRPr="00A61B40">
        <w:rPr>
          <w:rFonts w:ascii="Times New Roman" w:hAnsi="Times New Roman" w:cs="Times New Roman"/>
          <w:sz w:val="24"/>
          <w:szCs w:val="24"/>
          <w:vertAlign w:val="superscript"/>
        </w:rPr>
        <w:t>11</w:t>
      </w:r>
      <w:r w:rsidR="00BF2CB0"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 Critically ill patients require high flow oxygen, extracorporeal membrane oxygenation (ECMO), glucocorticoid therapy, and convalescent plasma</w:t>
      </w:r>
      <w:r w:rsidR="00BF2CB0" w:rsidRPr="00A61B40">
        <w:rPr>
          <w:rFonts w:ascii="Times New Roman" w:hAnsi="Times New Roman" w:cs="Times New Roman"/>
          <w:sz w:val="24"/>
          <w:szCs w:val="24"/>
          <w:vertAlign w:val="superscript"/>
        </w:rPr>
        <w:t>9</w:t>
      </w:r>
      <w:r w:rsidRPr="00A61B40">
        <w:rPr>
          <w:rFonts w:ascii="Times New Roman" w:hAnsi="Times New Roman" w:cs="Times New Roman"/>
          <w:sz w:val="24"/>
          <w:szCs w:val="24"/>
        </w:rPr>
        <w:t>. The administration of systemic corticosteroids is not recommended to treat ARDS</w:t>
      </w:r>
      <w:r w:rsidR="00BF2CB0" w:rsidRPr="00A61B40">
        <w:rPr>
          <w:rFonts w:ascii="Times New Roman" w:hAnsi="Times New Roman" w:cs="Times New Roman"/>
          <w:sz w:val="24"/>
          <w:szCs w:val="24"/>
          <w:vertAlign w:val="superscript"/>
        </w:rPr>
        <w:t>12</w:t>
      </w:r>
      <w:r w:rsidRPr="00A61B40">
        <w:rPr>
          <w:rFonts w:ascii="Times New Roman" w:hAnsi="Times New Roman" w:cs="Times New Roman"/>
          <w:sz w:val="24"/>
          <w:szCs w:val="24"/>
        </w:rPr>
        <w:t>. Moreover, unnecessary administration of antibiotics should also be avoided. ECMO should be considered in patients with refractory hypoxemia despite undergoing protective ventilation</w:t>
      </w:r>
      <w:r w:rsidR="00BF2CB0" w:rsidRPr="00A61B40">
        <w:rPr>
          <w:rFonts w:ascii="Times New Roman" w:hAnsi="Times New Roman" w:cs="Times New Roman"/>
          <w:sz w:val="24"/>
          <w:szCs w:val="24"/>
          <w:vertAlign w:val="superscript"/>
        </w:rPr>
        <w:t>12</w:t>
      </w:r>
      <w:r w:rsidRPr="00A61B40">
        <w:rPr>
          <w:rFonts w:ascii="Times New Roman" w:hAnsi="Times New Roman" w:cs="Times New Roman"/>
          <w:sz w:val="24"/>
          <w:szCs w:val="24"/>
        </w:rPr>
        <w:t>. Patients with respiratory failure may require intubation, mechanical ventilation, high-flow nasal oxygen, or non-invasive ventilation</w:t>
      </w:r>
      <w:r w:rsidR="00BF2CB0" w:rsidRPr="00A61B40">
        <w:rPr>
          <w:rFonts w:ascii="Times New Roman" w:hAnsi="Times New Roman" w:cs="Times New Roman"/>
          <w:sz w:val="24"/>
          <w:szCs w:val="24"/>
          <w:vertAlign w:val="superscript"/>
        </w:rPr>
        <w:t>12</w:t>
      </w:r>
      <w:r w:rsidRPr="00A61B40">
        <w:rPr>
          <w:rFonts w:ascii="Times New Roman" w:hAnsi="Times New Roman" w:cs="Times New Roman"/>
          <w:sz w:val="24"/>
          <w:szCs w:val="24"/>
        </w:rPr>
        <w:t>. Treatment of septic shock requires hemodynamic support with the administration of vasopressors. Organ function support is necessary for patients with multiple organ dysfunction</w:t>
      </w:r>
      <w:r w:rsidR="00BF2CB0" w:rsidRPr="00A61B40">
        <w:rPr>
          <w:rFonts w:ascii="Times New Roman" w:hAnsi="Times New Roman" w:cs="Times New Roman"/>
          <w:sz w:val="24"/>
          <w:szCs w:val="24"/>
          <w:vertAlign w:val="superscript"/>
        </w:rPr>
        <w:t>12</w:t>
      </w:r>
      <w:r w:rsidRPr="00A61B40">
        <w:rPr>
          <w:rFonts w:ascii="Times New Roman" w:hAnsi="Times New Roman" w:cs="Times New Roman"/>
          <w:sz w:val="24"/>
          <w:szCs w:val="24"/>
        </w:rPr>
        <w:t xml:space="preserve">. Therapeutically, aerosol administration of alpha-interferon (5 million units twice daily), </w:t>
      </w:r>
      <w:proofErr w:type="spellStart"/>
      <w:r w:rsidRPr="00A61B40">
        <w:rPr>
          <w:rFonts w:ascii="Times New Roman" w:hAnsi="Times New Roman" w:cs="Times New Roman"/>
          <w:sz w:val="24"/>
          <w:szCs w:val="24"/>
        </w:rPr>
        <w:t>chloroquine</w:t>
      </w:r>
      <w:proofErr w:type="spellEnd"/>
      <w:r w:rsidRPr="00A61B40">
        <w:rPr>
          <w:rFonts w:ascii="Times New Roman" w:hAnsi="Times New Roman" w:cs="Times New Roman"/>
          <w:sz w:val="24"/>
          <w:szCs w:val="24"/>
        </w:rPr>
        <w:t xml:space="preserve"> phosphate, and </w:t>
      </w:r>
      <w:proofErr w:type="spellStart"/>
      <w:r w:rsidRPr="00A61B40">
        <w:rPr>
          <w:rFonts w:ascii="Times New Roman" w:hAnsi="Times New Roman" w:cs="Times New Roman"/>
          <w:sz w:val="24"/>
          <w:szCs w:val="24"/>
        </w:rPr>
        <w:t>lopinavir</w:t>
      </w:r>
      <w:proofErr w:type="spellEnd"/>
      <w:r w:rsidRPr="00A61B40">
        <w:rPr>
          <w:rFonts w:ascii="Times New Roman" w:hAnsi="Times New Roman" w:cs="Times New Roman"/>
          <w:sz w:val="24"/>
          <w:szCs w:val="24"/>
        </w:rPr>
        <w:t>/</w:t>
      </w:r>
      <w:proofErr w:type="spellStart"/>
      <w:r w:rsidRPr="00A61B40">
        <w:rPr>
          <w:rFonts w:ascii="Times New Roman" w:hAnsi="Times New Roman" w:cs="Times New Roman"/>
          <w:sz w:val="24"/>
          <w:szCs w:val="24"/>
        </w:rPr>
        <w:t>ritonavir</w:t>
      </w:r>
      <w:proofErr w:type="spellEnd"/>
      <w:r w:rsidRPr="00A61B40">
        <w:rPr>
          <w:rFonts w:ascii="Times New Roman" w:hAnsi="Times New Roman" w:cs="Times New Roman"/>
          <w:sz w:val="24"/>
          <w:szCs w:val="24"/>
        </w:rPr>
        <w:t xml:space="preserve"> have been suggested</w:t>
      </w:r>
      <w:r w:rsidR="00BF2CB0" w:rsidRPr="00A61B40">
        <w:rPr>
          <w:rFonts w:ascii="Times New Roman" w:hAnsi="Times New Roman" w:cs="Times New Roman"/>
          <w:sz w:val="24"/>
          <w:szCs w:val="24"/>
          <w:vertAlign w:val="superscript"/>
        </w:rPr>
        <w:t>12</w:t>
      </w:r>
      <w:r w:rsidRPr="00A61B40">
        <w:rPr>
          <w:rFonts w:ascii="Times New Roman" w:hAnsi="Times New Roman" w:cs="Times New Roman"/>
          <w:sz w:val="24"/>
          <w:szCs w:val="24"/>
        </w:rPr>
        <w:t>. Other suggested anti-</w:t>
      </w:r>
      <w:r w:rsidR="00A61B40" w:rsidRPr="00A61B40">
        <w:rPr>
          <w:rFonts w:ascii="Times New Roman" w:hAnsi="Times New Roman" w:cs="Times New Roman"/>
          <w:sz w:val="24"/>
          <w:szCs w:val="24"/>
        </w:rPr>
        <w:t>viral</w:t>
      </w:r>
      <w:r w:rsidRPr="00A61B40">
        <w:rPr>
          <w:rFonts w:ascii="Times New Roman" w:hAnsi="Times New Roman" w:cs="Times New Roman"/>
          <w:sz w:val="24"/>
          <w:szCs w:val="24"/>
        </w:rPr>
        <w:t xml:space="preserve"> include ribavirin and abidor</w:t>
      </w:r>
      <w:r w:rsidR="00BF2CB0" w:rsidRPr="00A61B40">
        <w:rPr>
          <w:rFonts w:ascii="Times New Roman" w:hAnsi="Times New Roman" w:cs="Times New Roman"/>
          <w:sz w:val="24"/>
          <w:szCs w:val="24"/>
          <w:vertAlign w:val="superscript"/>
        </w:rPr>
        <w:t>9</w:t>
      </w:r>
      <w:r w:rsidRPr="00A61B40">
        <w:rPr>
          <w:rFonts w:ascii="Times New Roman" w:hAnsi="Times New Roman" w:cs="Times New Roman"/>
          <w:sz w:val="24"/>
          <w:szCs w:val="24"/>
        </w:rPr>
        <w:t>. T</w:t>
      </w:r>
      <w:r w:rsidR="00D713DC" w:rsidRPr="00A61B40">
        <w:rPr>
          <w:rFonts w:ascii="Times New Roman" w:hAnsi="Times New Roman" w:cs="Times New Roman"/>
          <w:sz w:val="24"/>
          <w:szCs w:val="24"/>
        </w:rPr>
        <w:t xml:space="preserve">he utilization </w:t>
      </w:r>
      <w:r w:rsidRPr="00A61B40">
        <w:rPr>
          <w:rFonts w:ascii="Times New Roman" w:hAnsi="Times New Roman" w:cs="Times New Roman"/>
          <w:sz w:val="24"/>
          <w:szCs w:val="24"/>
        </w:rPr>
        <w:t xml:space="preserve">of three or more anti-viral drugs simultaneously is not recommended. </w:t>
      </w:r>
      <w:r w:rsidRPr="00A61B40">
        <w:rPr>
          <w:rFonts w:ascii="Times New Roman" w:hAnsi="Times New Roman" w:cs="Times New Roman"/>
          <w:sz w:val="24"/>
          <w:szCs w:val="24"/>
        </w:rPr>
        <w:lastRenderedPageBreak/>
        <w:t xml:space="preserve">Ongoing clinical studies suggest that </w:t>
      </w:r>
      <w:proofErr w:type="spellStart"/>
      <w:r w:rsidRPr="00A61B40">
        <w:rPr>
          <w:rFonts w:ascii="Times New Roman" w:hAnsi="Times New Roman" w:cs="Times New Roman"/>
          <w:sz w:val="24"/>
          <w:szCs w:val="24"/>
        </w:rPr>
        <w:t>remdesivir</w:t>
      </w:r>
      <w:proofErr w:type="spellEnd"/>
      <w:r w:rsidRPr="00A61B40">
        <w:rPr>
          <w:rFonts w:ascii="Times New Roman" w:hAnsi="Times New Roman" w:cs="Times New Roman"/>
          <w:sz w:val="24"/>
          <w:szCs w:val="24"/>
        </w:rPr>
        <w:t xml:space="preserve"> (GS5734) can be used for prophylaxis and therapy</w:t>
      </w:r>
      <w:r w:rsidR="00BF2CB0" w:rsidRPr="00A61B40">
        <w:rPr>
          <w:rFonts w:ascii="Times New Roman" w:hAnsi="Times New Roman" w:cs="Times New Roman"/>
          <w:sz w:val="24"/>
          <w:szCs w:val="24"/>
          <w:vertAlign w:val="superscript"/>
        </w:rPr>
        <w:t>12</w:t>
      </w:r>
      <w:r w:rsidRPr="00A61B40">
        <w:rPr>
          <w:rFonts w:ascii="Times New Roman" w:hAnsi="Times New Roman" w:cs="Times New Roman"/>
          <w:sz w:val="24"/>
          <w:szCs w:val="24"/>
        </w:rPr>
        <w:t>. Furthermore, a fusion inhibitor targeting the HR1 domain of spike protein is reported to have the potential to treat COVID-19</w:t>
      </w:r>
      <w:r w:rsidR="00BF2CB0" w:rsidRPr="00A61B40">
        <w:rPr>
          <w:rFonts w:ascii="Times New Roman" w:hAnsi="Times New Roman" w:cs="Times New Roman"/>
          <w:sz w:val="24"/>
          <w:szCs w:val="24"/>
          <w:vertAlign w:val="superscript"/>
        </w:rPr>
        <w:t>13</w:t>
      </w:r>
      <w:r w:rsidR="00BF2CB0" w:rsidRPr="00A61B40">
        <w:rPr>
          <w:rFonts w:ascii="Times New Roman" w:hAnsi="Times New Roman" w:cs="Times New Roman"/>
          <w:sz w:val="24"/>
          <w:szCs w:val="24"/>
        </w:rPr>
        <w:t xml:space="preserve">. </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Major research has focused on identifying antibody molecules targeting spike proteins as they mediate viral entry, and their potential to induce host immune responses and cause protective antibody responses in infected individuals</w:t>
      </w:r>
      <w:r w:rsidR="00BF2CB0" w:rsidRPr="00A61B40">
        <w:rPr>
          <w:rFonts w:ascii="Times New Roman" w:hAnsi="Times New Roman" w:cs="Times New Roman"/>
          <w:sz w:val="24"/>
          <w:szCs w:val="24"/>
          <w:vertAlign w:val="superscript"/>
        </w:rPr>
        <w:t>11</w:t>
      </w:r>
      <w:r w:rsidR="00BF2CB0"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In the absence of validated treatment and tested vaccine, localized herd immunity can help in slowing down its spread at sensitive locations</w:t>
      </w:r>
      <w:r w:rsidR="00A61B40" w:rsidRPr="00A61B40">
        <w:rPr>
          <w:rFonts w:ascii="Times New Roman" w:hAnsi="Times New Roman" w:cs="Times New Roman"/>
          <w:sz w:val="24"/>
          <w:szCs w:val="24"/>
          <w:vertAlign w:val="superscript"/>
        </w:rPr>
        <w:t>14.</w:t>
      </w:r>
      <w:r w:rsidRPr="00A61B40">
        <w:rPr>
          <w:rFonts w:ascii="Times New Roman" w:hAnsi="Times New Roman" w:cs="Times New Roman"/>
          <w:sz w:val="24"/>
          <w:szCs w:val="24"/>
        </w:rPr>
        <w:t xml:space="preserve"> Herd immunity or herd protection is an age-old concept. It is indirect protection conferred by immune individuals to the susceptible ones in a given population against a specific pathogenic infestation. Herd immunity protects by limiting t</w:t>
      </w:r>
      <w:r w:rsidR="0029373D" w:rsidRPr="00A61B40">
        <w:rPr>
          <w:rFonts w:ascii="Times New Roman" w:hAnsi="Times New Roman" w:cs="Times New Roman"/>
          <w:sz w:val="24"/>
          <w:szCs w:val="24"/>
        </w:rPr>
        <w:t>he spread of the disease</w:t>
      </w:r>
      <w:r w:rsidR="00BF2CB0" w:rsidRPr="00A61B40">
        <w:rPr>
          <w:rFonts w:ascii="Times New Roman" w:hAnsi="Times New Roman" w:cs="Times New Roman"/>
          <w:sz w:val="24"/>
          <w:szCs w:val="24"/>
          <w:vertAlign w:val="superscript"/>
        </w:rPr>
        <w:t>15</w:t>
      </w:r>
      <w:r w:rsidR="0029373D" w:rsidRPr="00A61B40">
        <w:rPr>
          <w:rFonts w:ascii="Times New Roman" w:hAnsi="Times New Roman" w:cs="Times New Roman"/>
          <w:sz w:val="24"/>
          <w:szCs w:val="24"/>
        </w:rPr>
        <w:t xml:space="preserve">. </w:t>
      </w:r>
      <w:r w:rsidRPr="00A61B40">
        <w:rPr>
          <w:rFonts w:ascii="Times New Roman" w:hAnsi="Times New Roman" w:cs="Times New Roman"/>
          <w:sz w:val="24"/>
          <w:szCs w:val="24"/>
        </w:rPr>
        <w:t>R0 number determines the minimum percentage (Y) of the population required to be immune to achieve the herd immunity for the entire population</w:t>
      </w:r>
      <w:r w:rsidR="00BF2CB0" w:rsidRPr="00A61B40">
        <w:rPr>
          <w:rFonts w:ascii="Times New Roman" w:hAnsi="Times New Roman" w:cs="Times New Roman"/>
          <w:sz w:val="24"/>
          <w:szCs w:val="24"/>
          <w:vertAlign w:val="superscript"/>
        </w:rPr>
        <w:t>15</w:t>
      </w:r>
      <w:r w:rsidRPr="00A61B40">
        <w:rPr>
          <w:rFonts w:ascii="Times New Roman" w:hAnsi="Times New Roman" w:cs="Times New Roman"/>
          <w:sz w:val="24"/>
          <w:szCs w:val="24"/>
        </w:rPr>
        <w:t xml:space="preserve">. Here, </w:t>
      </w:r>
    </w:p>
    <w:p w:rsidR="00CD61C0" w:rsidRPr="00A61B40" w:rsidRDefault="00CD61C0" w:rsidP="00A61B40">
      <w:pPr>
        <w:spacing w:line="480" w:lineRule="auto"/>
        <w:jc w:val="both"/>
        <w:rPr>
          <w:rFonts w:ascii="Times New Roman" w:hAnsi="Times New Roman" w:cs="Times New Roman"/>
          <w:b/>
          <w:sz w:val="24"/>
          <w:szCs w:val="24"/>
        </w:rPr>
      </w:pPr>
      <w:r w:rsidRPr="00A61B40">
        <w:rPr>
          <w:rFonts w:ascii="Times New Roman" w:hAnsi="Times New Roman" w:cs="Times New Roman"/>
          <w:b/>
          <w:sz w:val="24"/>
          <w:szCs w:val="24"/>
        </w:rPr>
        <w:t>Y= (R0 – 1)/R0 X 100 [12]</w:t>
      </w:r>
    </w:p>
    <w:p w:rsidR="00CD61C0" w:rsidRPr="00A61B40" w:rsidRDefault="00CD61C0" w:rsidP="00A61B40">
      <w:pPr>
        <w:spacing w:line="480" w:lineRule="auto"/>
        <w:jc w:val="both"/>
        <w:rPr>
          <w:rFonts w:ascii="Times New Roman" w:hAnsi="Times New Roman" w:cs="Times New Roman"/>
          <w:b/>
          <w:sz w:val="24"/>
          <w:szCs w:val="24"/>
        </w:rPr>
      </w:pPr>
      <w:r w:rsidRPr="00A61B40">
        <w:rPr>
          <w:rFonts w:ascii="Times New Roman" w:hAnsi="Times New Roman" w:cs="Times New Roman"/>
          <w:b/>
          <w:sz w:val="24"/>
          <w:szCs w:val="24"/>
        </w:rPr>
        <w:t xml:space="preserve">                           As described before, R0 = 2-3 as per recent reports. </w:t>
      </w:r>
    </w:p>
    <w:p w:rsidR="00CD61C0" w:rsidRPr="00A61B40" w:rsidRDefault="00CD61C0" w:rsidP="00A61B40">
      <w:pPr>
        <w:spacing w:line="480" w:lineRule="auto"/>
        <w:jc w:val="both"/>
        <w:rPr>
          <w:rFonts w:ascii="Times New Roman" w:hAnsi="Times New Roman" w:cs="Times New Roman"/>
          <w:b/>
          <w:sz w:val="24"/>
          <w:szCs w:val="24"/>
        </w:rPr>
      </w:pPr>
      <w:r w:rsidRPr="00A61B40">
        <w:rPr>
          <w:rFonts w:ascii="Times New Roman" w:hAnsi="Times New Roman" w:cs="Times New Roman"/>
          <w:b/>
          <w:sz w:val="24"/>
          <w:szCs w:val="24"/>
        </w:rPr>
        <w:t xml:space="preserve">                           If R0=2, then Y</w:t>
      </w:r>
      <w:proofErr w:type="gramStart"/>
      <w:r w:rsidRPr="00A61B40">
        <w:rPr>
          <w:rFonts w:ascii="Times New Roman" w:hAnsi="Times New Roman" w:cs="Times New Roman"/>
          <w:b/>
          <w:sz w:val="24"/>
          <w:szCs w:val="24"/>
        </w:rPr>
        <w:t>=[</w:t>
      </w:r>
      <w:proofErr w:type="gramEnd"/>
      <w:r w:rsidRPr="00A61B40">
        <w:rPr>
          <w:rFonts w:ascii="Times New Roman" w:hAnsi="Times New Roman" w:cs="Times New Roman"/>
          <w:b/>
          <w:sz w:val="24"/>
          <w:szCs w:val="24"/>
        </w:rPr>
        <w:t xml:space="preserve">(2-1)/2]X100=50 % </w:t>
      </w:r>
    </w:p>
    <w:p w:rsidR="00CD61C0" w:rsidRPr="00A61B40" w:rsidRDefault="00CD61C0" w:rsidP="00A61B40">
      <w:pPr>
        <w:spacing w:line="480" w:lineRule="auto"/>
        <w:jc w:val="both"/>
        <w:rPr>
          <w:rFonts w:ascii="Times New Roman" w:hAnsi="Times New Roman" w:cs="Times New Roman"/>
          <w:b/>
          <w:sz w:val="24"/>
          <w:szCs w:val="24"/>
        </w:rPr>
      </w:pPr>
      <w:r w:rsidRPr="00A61B40">
        <w:rPr>
          <w:rFonts w:ascii="Times New Roman" w:hAnsi="Times New Roman" w:cs="Times New Roman"/>
          <w:b/>
          <w:sz w:val="24"/>
          <w:szCs w:val="24"/>
        </w:rPr>
        <w:t xml:space="preserve">                        Similarly, when R0=3, then Y</w:t>
      </w:r>
      <w:proofErr w:type="gramStart"/>
      <w:r w:rsidRPr="00A61B40">
        <w:rPr>
          <w:rFonts w:ascii="Times New Roman" w:hAnsi="Times New Roman" w:cs="Times New Roman"/>
          <w:b/>
          <w:sz w:val="24"/>
          <w:szCs w:val="24"/>
        </w:rPr>
        <w:t>=[</w:t>
      </w:r>
      <w:proofErr w:type="gramEnd"/>
      <w:r w:rsidRPr="00A61B40">
        <w:rPr>
          <w:rFonts w:ascii="Times New Roman" w:hAnsi="Times New Roman" w:cs="Times New Roman"/>
          <w:b/>
          <w:sz w:val="24"/>
          <w:szCs w:val="24"/>
        </w:rPr>
        <w:t xml:space="preserve">(3-1)/3*100=66.66 % </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Therefore, for R0 = 2-3, nearly 50 to 66.66 percent* (threshold) of the population is required to be immune against COVID-19 for the protection of susceptible individuals in a given population through herd immunity</w:t>
      </w:r>
      <w:r w:rsidR="00643E47" w:rsidRPr="00A61B40">
        <w:rPr>
          <w:rFonts w:ascii="Times New Roman" w:hAnsi="Times New Roman" w:cs="Times New Roman"/>
          <w:sz w:val="24"/>
          <w:szCs w:val="24"/>
          <w:vertAlign w:val="superscript"/>
        </w:rPr>
        <w:t>14</w:t>
      </w:r>
      <w:r w:rsidR="00643E47"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*As discussed previously, it can be higher as cases are most likely under-reported.</w:t>
      </w:r>
    </w:p>
    <w:p w:rsidR="00CD61C0"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lastRenderedPageBreak/>
        <w:t>The recovered individuals if placed in high enough numbers at a sensitive location can act as a source of indirect immunity</w:t>
      </w:r>
      <w:r w:rsidR="00643E47" w:rsidRPr="00A61B40">
        <w:rPr>
          <w:rFonts w:ascii="Times New Roman" w:hAnsi="Times New Roman" w:cs="Times New Roman"/>
          <w:sz w:val="24"/>
          <w:szCs w:val="24"/>
          <w:vertAlign w:val="superscript"/>
        </w:rPr>
        <w:t>16</w:t>
      </w:r>
      <w:r w:rsidRPr="00A61B40">
        <w:rPr>
          <w:rFonts w:ascii="Times New Roman" w:hAnsi="Times New Roman" w:cs="Times New Roman"/>
          <w:sz w:val="24"/>
          <w:szCs w:val="24"/>
        </w:rPr>
        <w:t xml:space="preserve">and protect the target population. The </w:t>
      </w:r>
      <w:proofErr w:type="spellStart"/>
      <w:r w:rsidRPr="00A61B40">
        <w:rPr>
          <w:rFonts w:ascii="Times New Roman" w:hAnsi="Times New Roman" w:cs="Times New Roman"/>
          <w:sz w:val="24"/>
          <w:szCs w:val="24"/>
        </w:rPr>
        <w:t>coronavirus</w:t>
      </w:r>
      <w:proofErr w:type="spellEnd"/>
      <w:r w:rsidRPr="00A61B40">
        <w:rPr>
          <w:rFonts w:ascii="Times New Roman" w:hAnsi="Times New Roman" w:cs="Times New Roman"/>
          <w:sz w:val="24"/>
          <w:szCs w:val="24"/>
        </w:rPr>
        <w:t xml:space="preserve"> cannot </w:t>
      </w:r>
      <w:proofErr w:type="spellStart"/>
      <w:r w:rsidRPr="00A61B40">
        <w:rPr>
          <w:rFonts w:ascii="Times New Roman" w:hAnsi="Times New Roman" w:cs="Times New Roman"/>
          <w:sz w:val="24"/>
          <w:szCs w:val="24"/>
        </w:rPr>
        <w:t>reinfect</w:t>
      </w:r>
      <w:proofErr w:type="spellEnd"/>
      <w:r w:rsidRPr="00A61B40">
        <w:rPr>
          <w:rFonts w:ascii="Times New Roman" w:hAnsi="Times New Roman" w:cs="Times New Roman"/>
          <w:sz w:val="24"/>
          <w:szCs w:val="24"/>
        </w:rPr>
        <w:t xml:space="preserve"> the recovered subjects. Localized herd immunity can help in further impeding the spread of COVID-19</w:t>
      </w:r>
      <w:r w:rsidR="00643E47" w:rsidRPr="00A61B40">
        <w:rPr>
          <w:rFonts w:ascii="Times New Roman" w:hAnsi="Times New Roman" w:cs="Times New Roman"/>
          <w:sz w:val="24"/>
          <w:szCs w:val="24"/>
          <w:vertAlign w:val="superscript"/>
        </w:rPr>
        <w:t>14</w:t>
      </w:r>
      <w:r w:rsidR="00643E47" w:rsidRPr="00A61B40">
        <w:rPr>
          <w:rFonts w:ascii="Times New Roman" w:hAnsi="Times New Roman" w:cs="Times New Roman"/>
          <w:sz w:val="24"/>
          <w:szCs w:val="24"/>
        </w:rPr>
        <w:t>.</w:t>
      </w:r>
    </w:p>
    <w:p w:rsidR="00CD61C0" w:rsidRPr="00A61B40" w:rsidRDefault="00CD61C0" w:rsidP="00A61B40">
      <w:pPr>
        <w:spacing w:line="480" w:lineRule="auto"/>
        <w:jc w:val="both"/>
        <w:rPr>
          <w:rFonts w:ascii="Times New Roman" w:hAnsi="Times New Roman" w:cs="Times New Roman"/>
          <w:sz w:val="24"/>
          <w:szCs w:val="24"/>
        </w:rPr>
      </w:pPr>
    </w:p>
    <w:p w:rsidR="00682721" w:rsidRPr="00A61B40" w:rsidRDefault="00CD61C0"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One of the investigational treatments being researched is the administration of convalescent plasma collected from recovered patients to COVID-19 patients. Here, convalescent plasma from recovered patients (or survivors) contains neutralizing antibodies against COVID-19. Most effective convalescent plasma with a high titer of neutralizing antibodies as determined by ELISA assays s</w:t>
      </w:r>
      <w:r w:rsidR="00643E47" w:rsidRPr="00A61B40">
        <w:rPr>
          <w:rFonts w:ascii="Times New Roman" w:hAnsi="Times New Roman" w:cs="Times New Roman"/>
          <w:sz w:val="24"/>
          <w:szCs w:val="24"/>
        </w:rPr>
        <w:t xml:space="preserve">hould be stored in blood banks. </w:t>
      </w:r>
      <w:r w:rsidRPr="00A61B40">
        <w:rPr>
          <w:rFonts w:ascii="Times New Roman" w:hAnsi="Times New Roman" w:cs="Times New Roman"/>
          <w:sz w:val="24"/>
          <w:szCs w:val="24"/>
        </w:rPr>
        <w:t xml:space="preserve">Previously, it has been shown that convalescent plasma </w:t>
      </w:r>
      <w:r w:rsidR="00A61B40" w:rsidRPr="00A61B40">
        <w:rPr>
          <w:rFonts w:ascii="Times New Roman" w:hAnsi="Times New Roman" w:cs="Times New Roman"/>
          <w:sz w:val="24"/>
          <w:szCs w:val="24"/>
        </w:rPr>
        <w:t>transfers</w:t>
      </w:r>
      <w:r w:rsidRPr="00A61B40">
        <w:rPr>
          <w:rFonts w:ascii="Times New Roman" w:hAnsi="Times New Roman" w:cs="Times New Roman"/>
          <w:sz w:val="24"/>
          <w:szCs w:val="24"/>
        </w:rPr>
        <w:t xml:space="preserve"> from recovered patients to critical subjects helped in recovering from dreadful infections such as Ebola and Influenza</w:t>
      </w:r>
      <w:r w:rsidR="00643E47" w:rsidRPr="00A61B40">
        <w:rPr>
          <w:rFonts w:ascii="Times New Roman" w:hAnsi="Times New Roman" w:cs="Times New Roman"/>
          <w:sz w:val="24"/>
          <w:szCs w:val="24"/>
          <w:vertAlign w:val="superscript"/>
        </w:rPr>
        <w:t>17</w:t>
      </w:r>
      <w:r w:rsidRPr="00A61B40">
        <w:rPr>
          <w:rFonts w:ascii="Times New Roman" w:hAnsi="Times New Roman" w:cs="Times New Roman"/>
          <w:sz w:val="24"/>
          <w:szCs w:val="24"/>
        </w:rPr>
        <w:t xml:space="preserve">. In China, Shen et al and </w:t>
      </w:r>
      <w:proofErr w:type="spellStart"/>
      <w:r w:rsidRPr="00A61B40">
        <w:rPr>
          <w:rFonts w:ascii="Times New Roman" w:hAnsi="Times New Roman" w:cs="Times New Roman"/>
          <w:sz w:val="24"/>
          <w:szCs w:val="24"/>
        </w:rPr>
        <w:t>Duan</w:t>
      </w:r>
      <w:proofErr w:type="spellEnd"/>
      <w:r w:rsidRPr="00A61B40">
        <w:rPr>
          <w:rFonts w:ascii="Times New Roman" w:hAnsi="Times New Roman" w:cs="Times New Roman"/>
          <w:sz w:val="24"/>
          <w:szCs w:val="24"/>
        </w:rPr>
        <w:t xml:space="preserve"> et al have shown that convalescent plasma therapy could help in the prognosis of severe cases of COVID-19</w:t>
      </w:r>
      <w:r w:rsidR="00CE22B1" w:rsidRPr="00A61B40">
        <w:rPr>
          <w:rFonts w:ascii="Times New Roman" w:hAnsi="Times New Roman" w:cs="Times New Roman"/>
          <w:sz w:val="24"/>
          <w:szCs w:val="24"/>
          <w:vertAlign w:val="superscript"/>
        </w:rPr>
        <w:t>18-19</w:t>
      </w:r>
      <w:r w:rsidRPr="00A61B40">
        <w:rPr>
          <w:rFonts w:ascii="Times New Roman" w:hAnsi="Times New Roman" w:cs="Times New Roman"/>
          <w:sz w:val="24"/>
          <w:szCs w:val="24"/>
        </w:rPr>
        <w:t>, and large scale clinical trials are being conducted to validate their findings at several locations in the United States and Europe</w:t>
      </w:r>
      <w:r w:rsidR="00CE22B1" w:rsidRPr="00A61B40">
        <w:rPr>
          <w:rFonts w:ascii="Times New Roman" w:hAnsi="Times New Roman" w:cs="Times New Roman"/>
          <w:sz w:val="24"/>
          <w:szCs w:val="24"/>
          <w:vertAlign w:val="superscript"/>
        </w:rPr>
        <w:t>20</w:t>
      </w:r>
      <w:r w:rsidRPr="00A61B40">
        <w:rPr>
          <w:rFonts w:ascii="Times New Roman" w:hAnsi="Times New Roman" w:cs="Times New Roman"/>
          <w:sz w:val="24"/>
          <w:szCs w:val="24"/>
        </w:rPr>
        <w:t xml:space="preserve">. The clinical trials conducted by Shen et al and </w:t>
      </w:r>
      <w:proofErr w:type="spellStart"/>
      <w:r w:rsidRPr="00A61B40">
        <w:rPr>
          <w:rFonts w:ascii="Times New Roman" w:hAnsi="Times New Roman" w:cs="Times New Roman"/>
          <w:sz w:val="24"/>
          <w:szCs w:val="24"/>
        </w:rPr>
        <w:t>Duan</w:t>
      </w:r>
      <w:proofErr w:type="spellEnd"/>
      <w:r w:rsidRPr="00A61B40">
        <w:rPr>
          <w:rFonts w:ascii="Times New Roman" w:hAnsi="Times New Roman" w:cs="Times New Roman"/>
          <w:sz w:val="24"/>
          <w:szCs w:val="24"/>
        </w:rPr>
        <w:t xml:space="preserve"> et al were convincing but the administration of convalescent plasma was not done in a randomized clinical trial manner and it is necessary to re-validate their findings</w:t>
      </w:r>
      <w:r w:rsidR="00CE22B1" w:rsidRPr="00A61B40">
        <w:rPr>
          <w:rFonts w:ascii="Times New Roman" w:hAnsi="Times New Roman" w:cs="Times New Roman"/>
          <w:sz w:val="24"/>
          <w:szCs w:val="24"/>
          <w:vertAlign w:val="superscript"/>
        </w:rPr>
        <w:t>21</w:t>
      </w:r>
      <w:r w:rsidRPr="00A61B40">
        <w:rPr>
          <w:rFonts w:ascii="Times New Roman" w:hAnsi="Times New Roman" w:cs="Times New Roman"/>
          <w:sz w:val="24"/>
          <w:szCs w:val="24"/>
        </w:rPr>
        <w:t>. Still considering the success history of plasma therapy against Ebola and Influenza, and recovery reports from China, it looks very promising</w:t>
      </w:r>
      <w:r w:rsidR="00CE22B1" w:rsidRPr="00A61B40">
        <w:rPr>
          <w:rFonts w:ascii="Times New Roman" w:hAnsi="Times New Roman" w:cs="Times New Roman"/>
          <w:sz w:val="24"/>
          <w:szCs w:val="24"/>
          <w:vertAlign w:val="superscript"/>
        </w:rPr>
        <w:t>22</w:t>
      </w:r>
      <w:r w:rsidRPr="00A61B40">
        <w:rPr>
          <w:rFonts w:ascii="Times New Roman" w:hAnsi="Times New Roman" w:cs="Times New Roman"/>
          <w:sz w:val="24"/>
          <w:szCs w:val="24"/>
        </w:rPr>
        <w:t>. As per US FDA guidelines</w:t>
      </w:r>
      <w:r w:rsidR="00CE22B1" w:rsidRPr="00A61B40">
        <w:rPr>
          <w:rFonts w:ascii="Times New Roman" w:hAnsi="Times New Roman" w:cs="Times New Roman"/>
          <w:sz w:val="24"/>
          <w:szCs w:val="24"/>
          <w:vertAlign w:val="superscript"/>
        </w:rPr>
        <w:t>23</w:t>
      </w:r>
      <w:r w:rsidRPr="00A61B40">
        <w:rPr>
          <w:rFonts w:ascii="Times New Roman" w:hAnsi="Times New Roman" w:cs="Times New Roman"/>
          <w:sz w:val="24"/>
          <w:szCs w:val="24"/>
        </w:rPr>
        <w:t>, clinically asymptomatic survivors who have been tested negative twice should be considered for potential convalescent plasma donation. The survivor should not display any symptoms for at least 28 days after discharge OR for at least 14 days after discharge and should be negative results for COVID-19 as determined by nasopharyngeal swab specimen or molecular diagnostic tests like real-time PCR or antibody-</w:t>
      </w:r>
      <w:r w:rsidRPr="00A61B40">
        <w:rPr>
          <w:rFonts w:ascii="Times New Roman" w:hAnsi="Times New Roman" w:cs="Times New Roman"/>
          <w:sz w:val="24"/>
          <w:szCs w:val="24"/>
        </w:rPr>
        <w:lastRenderedPageBreak/>
        <w:t>based assays. The records of recovered subjects should be stringently checked before considering them for potential donation. Importantly, antibody titer should be checked for each of the donated convalescent plasma. Detailed guidelines given by US-FDA (United States-Food and Drug Administration) over the inclusion and exclusion criteria for the selection of recovered patients should be considered for collection procedures and for convalescent plasma therapy</w:t>
      </w:r>
      <w:r w:rsidR="00CE22B1" w:rsidRPr="00A61B40">
        <w:rPr>
          <w:rFonts w:ascii="Times New Roman" w:hAnsi="Times New Roman" w:cs="Times New Roman"/>
          <w:sz w:val="24"/>
          <w:szCs w:val="24"/>
          <w:vertAlign w:val="superscript"/>
        </w:rPr>
        <w:t>23</w:t>
      </w:r>
      <w:r w:rsidRPr="00A61B40">
        <w:rPr>
          <w:rFonts w:ascii="Times New Roman" w:hAnsi="Times New Roman" w:cs="Times New Roman"/>
          <w:sz w:val="24"/>
          <w:szCs w:val="24"/>
        </w:rPr>
        <w:t>.</w:t>
      </w:r>
      <w:r w:rsidR="00057C71" w:rsidRPr="00A61B40">
        <w:rPr>
          <w:rFonts w:ascii="Times New Roman" w:hAnsi="Times New Roman" w:cs="Times New Roman"/>
          <w:sz w:val="24"/>
          <w:szCs w:val="24"/>
        </w:rPr>
        <w:t xml:space="preserve">India </w:t>
      </w:r>
      <w:r w:rsidR="00F637AD" w:rsidRPr="00A61B40">
        <w:rPr>
          <w:rFonts w:ascii="Times New Roman" w:hAnsi="Times New Roman" w:cs="Times New Roman"/>
          <w:sz w:val="24"/>
          <w:szCs w:val="24"/>
        </w:rPr>
        <w:t xml:space="preserve">also </w:t>
      </w:r>
      <w:r w:rsidR="004B79D9" w:rsidRPr="00A61B40">
        <w:rPr>
          <w:rFonts w:ascii="Times New Roman" w:hAnsi="Times New Roman" w:cs="Times New Roman"/>
          <w:sz w:val="24"/>
          <w:szCs w:val="24"/>
        </w:rPr>
        <w:t>reported</w:t>
      </w:r>
      <w:r w:rsidR="00057C71" w:rsidRPr="00A61B40">
        <w:rPr>
          <w:rFonts w:ascii="Times New Roman" w:hAnsi="Times New Roman" w:cs="Times New Roman"/>
          <w:sz w:val="24"/>
          <w:szCs w:val="24"/>
        </w:rPr>
        <w:t xml:space="preserve">the use of </w:t>
      </w:r>
      <w:r w:rsidR="00057C71" w:rsidRPr="00A61B40">
        <w:rPr>
          <w:rFonts w:ascii="Times New Roman" w:hAnsi="Times New Roman" w:cs="Times New Roman"/>
          <w:sz w:val="24"/>
          <w:szCs w:val="24"/>
          <w:shd w:val="clear" w:color="auto" w:fill="FFFFFF"/>
        </w:rPr>
        <w:t>Convalescent Plasma Therapy (CPT)</w:t>
      </w:r>
      <w:r w:rsidR="004B79D9" w:rsidRPr="00A61B40">
        <w:rPr>
          <w:rFonts w:ascii="Times New Roman" w:hAnsi="Times New Roman" w:cs="Times New Roman"/>
          <w:sz w:val="24"/>
          <w:szCs w:val="24"/>
          <w:shd w:val="clear" w:color="auto" w:fill="FFFFFF"/>
        </w:rPr>
        <w:t>, Kerala getting the first nod</w:t>
      </w:r>
      <w:r w:rsidR="00057C71" w:rsidRPr="00A61B40">
        <w:rPr>
          <w:rFonts w:ascii="Times New Roman" w:hAnsi="Times New Roman" w:cs="Times New Roman"/>
          <w:sz w:val="24"/>
          <w:szCs w:val="24"/>
          <w:shd w:val="clear" w:color="auto" w:fill="FFFFFF"/>
        </w:rPr>
        <w:t xml:space="preserve"> to treat those who are critically ill</w:t>
      </w:r>
      <w:r w:rsidR="00F637AD" w:rsidRPr="00A61B40">
        <w:rPr>
          <w:rFonts w:ascii="Times New Roman" w:hAnsi="Times New Roman" w:cs="Times New Roman"/>
          <w:sz w:val="24"/>
          <w:szCs w:val="24"/>
          <w:shd w:val="clear" w:color="auto" w:fill="FFFFFF"/>
          <w:vertAlign w:val="superscript"/>
        </w:rPr>
        <w:t>24</w:t>
      </w:r>
      <w:r w:rsidR="005C6E5F" w:rsidRPr="00A61B40">
        <w:rPr>
          <w:rFonts w:ascii="Times New Roman" w:hAnsi="Times New Roman" w:cs="Times New Roman"/>
          <w:sz w:val="24"/>
          <w:szCs w:val="24"/>
        </w:rPr>
        <w:t>. Though</w:t>
      </w:r>
      <w:r w:rsidR="00250B73" w:rsidRPr="00A61B40">
        <w:rPr>
          <w:rFonts w:ascii="Times New Roman" w:hAnsi="Times New Roman" w:cs="Times New Roman"/>
          <w:sz w:val="24"/>
          <w:szCs w:val="24"/>
        </w:rPr>
        <w:t xml:space="preserve"> Indian Council of Medical </w:t>
      </w:r>
      <w:r w:rsidR="00A61B40" w:rsidRPr="00A61B40">
        <w:rPr>
          <w:rFonts w:ascii="Times New Roman" w:hAnsi="Times New Roman" w:cs="Times New Roman"/>
          <w:sz w:val="24"/>
          <w:szCs w:val="24"/>
        </w:rPr>
        <w:t>Research(ICMR</w:t>
      </w:r>
      <w:r w:rsidR="00250B73" w:rsidRPr="00A61B40">
        <w:rPr>
          <w:rFonts w:ascii="Times New Roman" w:hAnsi="Times New Roman" w:cs="Times New Roman"/>
          <w:sz w:val="24"/>
          <w:szCs w:val="24"/>
        </w:rPr>
        <w:t>)</w:t>
      </w:r>
      <w:r w:rsidR="005C6E5F" w:rsidRPr="00A61B40">
        <w:rPr>
          <w:rFonts w:ascii="Times New Roman" w:hAnsi="Times New Roman" w:cs="Times New Roman"/>
          <w:sz w:val="24"/>
          <w:szCs w:val="24"/>
        </w:rPr>
        <w:t xml:space="preserve">, </w:t>
      </w:r>
      <w:r w:rsidR="00250B73" w:rsidRPr="00A61B40">
        <w:rPr>
          <w:rFonts w:ascii="Times New Roman" w:hAnsi="Times New Roman" w:cs="Times New Roman"/>
          <w:sz w:val="24"/>
          <w:szCs w:val="24"/>
        </w:rPr>
        <w:t xml:space="preserve">the apex health research body of </w:t>
      </w:r>
      <w:r w:rsidR="005C6E5F" w:rsidRPr="00A61B40">
        <w:rPr>
          <w:rFonts w:ascii="Times New Roman" w:hAnsi="Times New Roman" w:cs="Times New Roman"/>
          <w:sz w:val="24"/>
          <w:szCs w:val="24"/>
        </w:rPr>
        <w:t>India in its</w:t>
      </w:r>
      <w:r w:rsidR="004B79D9" w:rsidRPr="00A61B40">
        <w:rPr>
          <w:rFonts w:ascii="Times New Roman" w:hAnsi="Times New Roman" w:cs="Times New Roman"/>
          <w:sz w:val="24"/>
          <w:szCs w:val="24"/>
        </w:rPr>
        <w:t xml:space="preserve"> recent </w:t>
      </w:r>
      <w:r w:rsidR="005C6E5F" w:rsidRPr="00A61B40">
        <w:rPr>
          <w:rFonts w:ascii="Times New Roman" w:hAnsi="Times New Roman" w:cs="Times New Roman"/>
          <w:sz w:val="24"/>
          <w:szCs w:val="24"/>
        </w:rPr>
        <w:t>press release said “</w:t>
      </w:r>
      <w:r w:rsidR="005C6E5F" w:rsidRPr="00A61B40">
        <w:rPr>
          <w:rFonts w:ascii="Times New Roman" w:hAnsi="Times New Roman" w:cs="Times New Roman"/>
          <w:sz w:val="24"/>
          <w:szCs w:val="24"/>
          <w:shd w:val="clear" w:color="auto" w:fill="FFFFFF"/>
        </w:rPr>
        <w:t>Plasma therapy is no silver bullet - To recommend it without undertaking a robust scientific study may cause more harm than good”</w:t>
      </w:r>
      <w:r w:rsidR="004B79D9" w:rsidRPr="00A61B40">
        <w:rPr>
          <w:rFonts w:ascii="Times New Roman" w:hAnsi="Times New Roman" w:cs="Times New Roman"/>
          <w:sz w:val="24"/>
          <w:szCs w:val="24"/>
          <w:shd w:val="clear" w:color="auto" w:fill="FFFFFF"/>
        </w:rPr>
        <w:t xml:space="preserve"> and it requires further randomized controlled trial to evaluate it for both safety and efficacy</w:t>
      </w:r>
      <w:r w:rsidR="00F637AD" w:rsidRPr="00A61B40">
        <w:rPr>
          <w:rFonts w:ascii="Times New Roman" w:hAnsi="Times New Roman" w:cs="Times New Roman"/>
          <w:sz w:val="24"/>
          <w:szCs w:val="24"/>
          <w:shd w:val="clear" w:color="auto" w:fill="FFFFFF"/>
          <w:vertAlign w:val="superscript"/>
        </w:rPr>
        <w:t>25</w:t>
      </w:r>
      <w:r w:rsidR="004B79D9" w:rsidRPr="00A61B40">
        <w:rPr>
          <w:rFonts w:ascii="Times New Roman" w:hAnsi="Times New Roman" w:cs="Times New Roman"/>
          <w:sz w:val="24"/>
          <w:szCs w:val="24"/>
          <w:shd w:val="clear" w:color="auto" w:fill="FFFFFF"/>
        </w:rPr>
        <w:t>.</w:t>
      </w:r>
      <w:r w:rsidR="00AE7062" w:rsidRPr="00A61B40">
        <w:rPr>
          <w:rFonts w:ascii="Times New Roman" w:hAnsi="Times New Roman" w:cs="Times New Roman"/>
          <w:sz w:val="24"/>
          <w:szCs w:val="24"/>
        </w:rPr>
        <w:t>Also, the optimal dosage of convalescent plasma, a timeline of administration, and overall efficacy need more validation by larger randomized clinical trials</w:t>
      </w:r>
      <w:r w:rsidR="00AE7062" w:rsidRPr="00A61B40">
        <w:rPr>
          <w:rFonts w:ascii="Times New Roman" w:hAnsi="Times New Roman" w:cs="Times New Roman"/>
          <w:sz w:val="24"/>
          <w:szCs w:val="24"/>
          <w:vertAlign w:val="superscript"/>
        </w:rPr>
        <w:t>14</w:t>
      </w:r>
      <w:r w:rsidR="00AE7062" w:rsidRPr="00A61B40">
        <w:rPr>
          <w:rFonts w:ascii="Times New Roman" w:hAnsi="Times New Roman" w:cs="Times New Roman"/>
          <w:sz w:val="24"/>
          <w:szCs w:val="24"/>
        </w:rPr>
        <w:t>.</w:t>
      </w:r>
      <w:r w:rsidR="00250B73" w:rsidRPr="00A61B40">
        <w:rPr>
          <w:rFonts w:ascii="Times New Roman" w:hAnsi="Times New Roman" w:cs="Times New Roman"/>
          <w:sz w:val="24"/>
          <w:szCs w:val="24"/>
        </w:rPr>
        <w:t xml:space="preserve"> Another milestone achieved by India as ICMR</w:t>
      </w:r>
      <w:r w:rsidR="00AE7062" w:rsidRPr="00A61B40">
        <w:rPr>
          <w:rFonts w:ascii="Times New Roman" w:hAnsi="Times New Roman" w:cs="Times New Roman"/>
          <w:sz w:val="24"/>
          <w:szCs w:val="24"/>
        </w:rPr>
        <w:t xml:space="preserve"> has successfully isolated the COVID-19 virus strain</w:t>
      </w:r>
      <w:r w:rsidR="00250B73" w:rsidRPr="00A61B40">
        <w:rPr>
          <w:rFonts w:ascii="Times New Roman" w:hAnsi="Times New Roman" w:cs="Times New Roman"/>
          <w:sz w:val="24"/>
          <w:szCs w:val="24"/>
          <w:vertAlign w:val="superscript"/>
        </w:rPr>
        <w:t>26</w:t>
      </w:r>
      <w:r w:rsidR="00934B16" w:rsidRPr="00A61B40">
        <w:rPr>
          <w:rFonts w:ascii="Times New Roman" w:hAnsi="Times New Roman" w:cs="Times New Roman"/>
          <w:sz w:val="24"/>
          <w:szCs w:val="24"/>
        </w:rPr>
        <w:t xml:space="preserve">. Isolation is always the </w:t>
      </w:r>
      <w:r w:rsidR="00AE7062" w:rsidRPr="00A61B40">
        <w:rPr>
          <w:rFonts w:ascii="Times New Roman" w:hAnsi="Times New Roman" w:cs="Times New Roman"/>
          <w:sz w:val="24"/>
          <w:szCs w:val="24"/>
        </w:rPr>
        <w:t>first step towards expediting the development of drugs, vaccines and rapid diagnostic kits in the country</w:t>
      </w:r>
      <w:r w:rsidR="00250B73" w:rsidRPr="00A61B40">
        <w:rPr>
          <w:rFonts w:ascii="Times New Roman" w:hAnsi="Times New Roman" w:cs="Times New Roman"/>
          <w:sz w:val="24"/>
          <w:szCs w:val="24"/>
          <w:vertAlign w:val="superscript"/>
        </w:rPr>
        <w:t>26</w:t>
      </w:r>
      <w:r w:rsidR="00AE7062" w:rsidRPr="00A61B40">
        <w:rPr>
          <w:rFonts w:ascii="Times New Roman" w:hAnsi="Times New Roman" w:cs="Times New Roman"/>
          <w:sz w:val="24"/>
          <w:szCs w:val="24"/>
        </w:rPr>
        <w:t>. The other countries that have isolated the virus are Japan, Thailand, United States of America and China</w:t>
      </w:r>
      <w:r w:rsidR="00250B73" w:rsidRPr="00A61B40">
        <w:rPr>
          <w:rFonts w:ascii="Times New Roman" w:hAnsi="Times New Roman" w:cs="Times New Roman"/>
          <w:sz w:val="24"/>
          <w:szCs w:val="24"/>
          <w:vertAlign w:val="superscript"/>
        </w:rPr>
        <w:t>26</w:t>
      </w:r>
      <w:r w:rsidR="00AE7062" w:rsidRPr="00A61B40">
        <w:rPr>
          <w:rFonts w:ascii="Times New Roman" w:hAnsi="Times New Roman" w:cs="Times New Roman"/>
          <w:sz w:val="24"/>
          <w:szCs w:val="24"/>
        </w:rPr>
        <w:t>. ICMR has been closely working with the Ministry of Health, and other departments to coordinate the effort to tackle COVID-19</w:t>
      </w:r>
      <w:r w:rsidR="00250B73" w:rsidRPr="00A61B40">
        <w:rPr>
          <w:rFonts w:ascii="Times New Roman" w:hAnsi="Times New Roman" w:cs="Times New Roman"/>
          <w:sz w:val="24"/>
          <w:szCs w:val="24"/>
          <w:vertAlign w:val="superscript"/>
        </w:rPr>
        <w:t>26</w:t>
      </w:r>
      <w:r w:rsidR="00AE7062" w:rsidRPr="00A61B40">
        <w:rPr>
          <w:rFonts w:ascii="Times New Roman" w:hAnsi="Times New Roman" w:cs="Times New Roman"/>
          <w:sz w:val="24"/>
          <w:szCs w:val="24"/>
        </w:rPr>
        <w:t>.</w:t>
      </w:r>
    </w:p>
    <w:p w:rsidR="005C1156" w:rsidRPr="00A61B40" w:rsidRDefault="00E10886" w:rsidP="00A61B40">
      <w:pPr>
        <w:spacing w:line="48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Pr="00A61B40">
        <w:rPr>
          <w:rFonts w:ascii="Times New Roman" w:hAnsi="Times New Roman" w:cs="Times New Roman"/>
          <w:b/>
          <w:sz w:val="24"/>
          <w:szCs w:val="24"/>
        </w:rPr>
        <w:t>:</w:t>
      </w:r>
    </w:p>
    <w:p w:rsidR="00A16ECF" w:rsidRPr="00A61B40" w:rsidRDefault="009828FC" w:rsidP="00A61B40">
      <w:pPr>
        <w:spacing w:line="48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The COVID-19 pandemic is spreading across the globe at an alarming rate. It has caused more infections and deaths as compared with SARS or MERS. Based on R0 values, it is deemed that SARS-CoV-2 is more infectious than SARS or MERS. Elderly and immunocompromised patients are at the greatest risk of fatality. The rapid spread of disease warrants intense surveillance and isolation protocols to prevent further transmission. No confirmed medication or </w:t>
      </w:r>
      <w:r w:rsidRPr="00A61B40">
        <w:rPr>
          <w:rFonts w:ascii="Times New Roman" w:hAnsi="Times New Roman" w:cs="Times New Roman"/>
          <w:sz w:val="24"/>
          <w:szCs w:val="24"/>
        </w:rPr>
        <w:lastRenderedPageBreak/>
        <w:t>vaccine has been developed. Current treatment strategies are aimed at symptomatic care and oxygen therapy. Prophylactic vaccination is required for the future prevention of COV-related epidemic or pandemic</w:t>
      </w:r>
      <w:r w:rsidR="005C6E5F" w:rsidRPr="00A61B40">
        <w:rPr>
          <w:rFonts w:ascii="Times New Roman" w:hAnsi="Times New Roman" w:cs="Times New Roman"/>
          <w:sz w:val="24"/>
          <w:szCs w:val="24"/>
          <w:vertAlign w:val="superscript"/>
        </w:rPr>
        <w:t>10</w:t>
      </w:r>
      <w:r w:rsidR="00F85218" w:rsidRPr="00A61B40">
        <w:rPr>
          <w:rFonts w:ascii="Times New Roman" w:hAnsi="Times New Roman" w:cs="Times New Roman"/>
          <w:sz w:val="24"/>
          <w:szCs w:val="24"/>
        </w:rPr>
        <w:t>. Knowledge</w:t>
      </w:r>
      <w:r w:rsidRPr="00A61B40">
        <w:rPr>
          <w:rFonts w:ascii="Times New Roman" w:hAnsi="Times New Roman" w:cs="Times New Roman"/>
          <w:sz w:val="24"/>
          <w:szCs w:val="24"/>
        </w:rPr>
        <w:t xml:space="preserve"> of the treatment of patients with COVID-19 is rapidly evolving. As clinical data are continually being reported and trials being done information will continue to emerge regarding pharmacologic therapy for SARS-CoV-2. The immediate challenges that </w:t>
      </w:r>
      <w:r w:rsidR="00A61B40" w:rsidRPr="00A61B40">
        <w:rPr>
          <w:rFonts w:ascii="Times New Roman" w:hAnsi="Times New Roman" w:cs="Times New Roman"/>
          <w:sz w:val="24"/>
          <w:szCs w:val="24"/>
        </w:rPr>
        <w:t>wait</w:t>
      </w:r>
      <w:r w:rsidRPr="00A61B40">
        <w:rPr>
          <w:rFonts w:ascii="Times New Roman" w:hAnsi="Times New Roman" w:cs="Times New Roman"/>
          <w:sz w:val="24"/>
          <w:szCs w:val="24"/>
        </w:rPr>
        <w:t xml:space="preserve"> for as long as the vaccine is still to be developed, is a call for a long term change in the health care system globally which will very much determine our future. A reformation in the health care system by realizing the importance of primary care centers and community health centers will help tackle the virus at the grass-root level.</w:t>
      </w:r>
    </w:p>
    <w:p w:rsidR="00A61B40" w:rsidRPr="00A61B40" w:rsidRDefault="00A61B40" w:rsidP="00A61B40">
      <w:pPr>
        <w:spacing w:line="480" w:lineRule="auto"/>
        <w:jc w:val="both"/>
        <w:rPr>
          <w:rFonts w:ascii="Times New Roman" w:hAnsi="Times New Roman" w:cs="Times New Roman"/>
          <w:b/>
          <w:sz w:val="24"/>
          <w:szCs w:val="24"/>
        </w:rPr>
      </w:pPr>
    </w:p>
    <w:p w:rsidR="005C1156" w:rsidRPr="00A61B40" w:rsidRDefault="00A16ECF" w:rsidP="00A61B40">
      <w:pPr>
        <w:spacing w:line="480" w:lineRule="auto"/>
        <w:jc w:val="both"/>
        <w:rPr>
          <w:rFonts w:ascii="Times New Roman" w:hAnsi="Times New Roman" w:cs="Times New Roman"/>
          <w:b/>
          <w:sz w:val="24"/>
          <w:szCs w:val="24"/>
        </w:rPr>
      </w:pPr>
      <w:r w:rsidRPr="00A61B40">
        <w:rPr>
          <w:rFonts w:ascii="Times New Roman" w:hAnsi="Times New Roman" w:cs="Times New Roman"/>
          <w:b/>
          <w:sz w:val="24"/>
          <w:szCs w:val="24"/>
        </w:rPr>
        <w:t>REFERENCES:</w:t>
      </w:r>
    </w:p>
    <w:p w:rsidR="00C31DE6" w:rsidRPr="00A61B40" w:rsidRDefault="00C31DE6"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Ministry of Health and Family Welfare. www.mohfw.gov.in Retrieved 2 may 2020</w:t>
      </w:r>
    </w:p>
    <w:p w:rsidR="00DF5D9F" w:rsidRPr="00A61B40" w:rsidRDefault="00DF5D9F" w:rsidP="009470FF">
      <w:pPr>
        <w:pStyle w:val="ListParagraph"/>
        <w:spacing w:after="0" w:line="240" w:lineRule="auto"/>
        <w:jc w:val="both"/>
        <w:rPr>
          <w:rFonts w:ascii="Times New Roman" w:hAnsi="Times New Roman" w:cs="Times New Roman"/>
          <w:sz w:val="24"/>
          <w:szCs w:val="24"/>
        </w:rPr>
      </w:pPr>
    </w:p>
    <w:p w:rsidR="00C31DE6" w:rsidRPr="00A61B40" w:rsidRDefault="00F81361" w:rsidP="009470FF">
      <w:pPr>
        <w:pStyle w:val="Heading1"/>
        <w:numPr>
          <w:ilvl w:val="0"/>
          <w:numId w:val="3"/>
        </w:numPr>
        <w:shd w:val="clear" w:color="auto" w:fill="FFFFFF"/>
        <w:spacing w:before="0" w:beforeAutospacing="0" w:after="0" w:afterAutospacing="0"/>
        <w:jc w:val="both"/>
        <w:textAlignment w:val="baseline"/>
        <w:rPr>
          <w:b w:val="0"/>
          <w:sz w:val="24"/>
          <w:szCs w:val="24"/>
        </w:rPr>
      </w:pPr>
      <w:r w:rsidRPr="00A61B40">
        <w:rPr>
          <w:b w:val="0"/>
          <w:sz w:val="24"/>
          <w:szCs w:val="24"/>
        </w:rPr>
        <w:t>Coronavirus: India defiant as millions struggle under lockdown.</w:t>
      </w:r>
      <w:r w:rsidRPr="00A61B40">
        <w:rPr>
          <w:b w:val="0"/>
          <w:bCs w:val="0"/>
          <w:sz w:val="24"/>
          <w:szCs w:val="24"/>
        </w:rPr>
        <w:t>https://www.bbc.com/news/world-asia-india-52077395</w:t>
      </w:r>
    </w:p>
    <w:p w:rsidR="00DF5D9F" w:rsidRPr="00A61B40" w:rsidRDefault="00DF5D9F" w:rsidP="009470FF">
      <w:pPr>
        <w:pStyle w:val="ListParagraph"/>
        <w:spacing w:after="0" w:line="240" w:lineRule="auto"/>
        <w:jc w:val="both"/>
        <w:rPr>
          <w:rFonts w:ascii="Times New Roman" w:hAnsi="Times New Roman" w:cs="Times New Roman"/>
          <w:sz w:val="24"/>
          <w:szCs w:val="24"/>
        </w:rPr>
      </w:pPr>
    </w:p>
    <w:p w:rsidR="00F81361" w:rsidRPr="00A61B40" w:rsidRDefault="00F81361" w:rsidP="009470FF">
      <w:pPr>
        <w:pStyle w:val="Heading1"/>
        <w:numPr>
          <w:ilvl w:val="0"/>
          <w:numId w:val="3"/>
        </w:numPr>
        <w:spacing w:before="0" w:beforeAutospacing="0" w:after="0" w:afterAutospacing="0"/>
        <w:jc w:val="both"/>
        <w:textAlignment w:val="baseline"/>
        <w:rPr>
          <w:sz w:val="24"/>
          <w:szCs w:val="24"/>
        </w:rPr>
      </w:pPr>
      <w:r w:rsidRPr="00A61B40">
        <w:rPr>
          <w:b w:val="0"/>
          <w:sz w:val="24"/>
          <w:szCs w:val="24"/>
        </w:rPr>
        <w:t>One COVID-19 positive infects 1.7 in India, lower than in hot zones. https://indianexpress.com/article/coronavirus/coronavirus-ind</w:t>
      </w:r>
      <w:r w:rsidR="00A61B40" w:rsidRPr="00A61B40">
        <w:rPr>
          <w:b w:val="0"/>
          <w:sz w:val="24"/>
          <w:szCs w:val="24"/>
        </w:rPr>
        <w:t>ia-infection-rate-china-6321154.</w:t>
      </w:r>
    </w:p>
    <w:p w:rsidR="00C31DE6" w:rsidRPr="00A61B40" w:rsidRDefault="00C31DE6" w:rsidP="009470FF">
      <w:pPr>
        <w:pStyle w:val="ListParagraph"/>
        <w:spacing w:after="0" w:line="240" w:lineRule="auto"/>
        <w:jc w:val="both"/>
        <w:rPr>
          <w:rFonts w:ascii="Times New Roman" w:hAnsi="Times New Roman" w:cs="Times New Roman"/>
          <w:sz w:val="24"/>
          <w:szCs w:val="24"/>
        </w:rPr>
      </w:pPr>
    </w:p>
    <w:p w:rsidR="00A16ECF" w:rsidRPr="00A61B40" w:rsidRDefault="00A16ECF"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World Health Organization. Coronavirus disease (COVID-19) advice for the publ</w:t>
      </w:r>
      <w:r w:rsidR="006C7B01" w:rsidRPr="00A61B40">
        <w:rPr>
          <w:rFonts w:ascii="Times New Roman" w:hAnsi="Times New Roman" w:cs="Times New Roman"/>
          <w:sz w:val="24"/>
          <w:szCs w:val="24"/>
        </w:rPr>
        <w:t>ic. 2020 [internet publication]</w:t>
      </w:r>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A16ECF" w:rsidRPr="00A61B40" w:rsidRDefault="00A16ECF"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Centers for Disease Control and Prevention. How to protect yourself and othe</w:t>
      </w:r>
      <w:r w:rsidR="006C7B01" w:rsidRPr="00A61B40">
        <w:rPr>
          <w:rFonts w:ascii="Times New Roman" w:hAnsi="Times New Roman" w:cs="Times New Roman"/>
          <w:sz w:val="24"/>
          <w:szCs w:val="24"/>
        </w:rPr>
        <w:t>rs. 2020 [internet publication]</w:t>
      </w:r>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A16ECF" w:rsidRPr="00A61B40" w:rsidRDefault="00643E47"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Salvi SS. </w:t>
      </w:r>
      <w:r w:rsidR="00821C18" w:rsidRPr="00A61B40">
        <w:rPr>
          <w:rFonts w:ascii="Times New Roman" w:hAnsi="Times New Roman" w:cs="Times New Roman"/>
          <w:sz w:val="24"/>
          <w:szCs w:val="24"/>
        </w:rPr>
        <w:t>In this pandemic and panic of COVID-19 what should doctors know about masks and respirators?</w:t>
      </w:r>
      <w:r w:rsidR="00B74016" w:rsidRPr="00A61B40">
        <w:rPr>
          <w:rFonts w:ascii="Times New Roman" w:hAnsi="Times New Roman" w:cs="Times New Roman"/>
          <w:sz w:val="24"/>
          <w:szCs w:val="24"/>
        </w:rPr>
        <w:t>http://apiindia.org/wp-content/uploads/pdf/corona-virus/review-article-on-</w:t>
      </w:r>
      <w:proofErr w:type="gramStart"/>
      <w:r w:rsidR="00B74016" w:rsidRPr="00A61B40">
        <w:rPr>
          <w:rFonts w:ascii="Times New Roman" w:hAnsi="Times New Roman" w:cs="Times New Roman"/>
          <w:sz w:val="24"/>
          <w:szCs w:val="24"/>
        </w:rPr>
        <w:t>mask.pdf</w:t>
      </w:r>
      <w:r w:rsidR="00A61B40" w:rsidRPr="00A61B40">
        <w:rPr>
          <w:rFonts w:ascii="Times New Roman" w:hAnsi="Times New Roman" w:cs="Times New Roman"/>
          <w:sz w:val="24"/>
          <w:szCs w:val="24"/>
        </w:rPr>
        <w:t>.</w:t>
      </w:r>
      <w:proofErr w:type="gramEnd"/>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CE22B1" w:rsidRPr="00A61B40" w:rsidRDefault="003762DD" w:rsidP="009470FF">
      <w:pPr>
        <w:pStyle w:val="ListParagraph"/>
        <w:numPr>
          <w:ilvl w:val="0"/>
          <w:numId w:val="3"/>
        </w:numPr>
        <w:spacing w:after="0" w:line="240" w:lineRule="auto"/>
        <w:jc w:val="both"/>
        <w:rPr>
          <w:rFonts w:ascii="Times New Roman" w:hAnsi="Times New Roman" w:cs="Times New Roman"/>
          <w:sz w:val="24"/>
          <w:szCs w:val="24"/>
        </w:rPr>
      </w:pPr>
      <w:proofErr w:type="spellStart"/>
      <w:r w:rsidRPr="00A61B40">
        <w:rPr>
          <w:rFonts w:ascii="Times New Roman" w:hAnsi="Times New Roman" w:cs="Times New Roman"/>
          <w:sz w:val="24"/>
          <w:szCs w:val="24"/>
        </w:rPr>
        <w:t>MacIntyre</w:t>
      </w:r>
      <w:proofErr w:type="spellEnd"/>
      <w:r w:rsidRPr="00A61B40">
        <w:rPr>
          <w:rFonts w:ascii="Times New Roman" w:hAnsi="Times New Roman" w:cs="Times New Roman"/>
          <w:sz w:val="24"/>
          <w:szCs w:val="24"/>
        </w:rPr>
        <w:t xml:space="preserve"> C </w:t>
      </w:r>
      <w:proofErr w:type="spellStart"/>
      <w:r w:rsidRPr="00A61B40">
        <w:rPr>
          <w:rFonts w:ascii="Times New Roman" w:hAnsi="Times New Roman" w:cs="Times New Roman"/>
          <w:sz w:val="24"/>
          <w:szCs w:val="24"/>
        </w:rPr>
        <w:t>Raina</w:t>
      </w:r>
      <w:proofErr w:type="spellEnd"/>
      <w:r w:rsidRPr="00A61B40">
        <w:rPr>
          <w:rFonts w:ascii="Times New Roman" w:hAnsi="Times New Roman" w:cs="Times New Roman"/>
          <w:sz w:val="24"/>
          <w:szCs w:val="24"/>
        </w:rPr>
        <w:t>, </w:t>
      </w:r>
      <w:proofErr w:type="spellStart"/>
      <w:r w:rsidRPr="00A61B40">
        <w:rPr>
          <w:rFonts w:ascii="Times New Roman" w:hAnsi="Times New Roman" w:cs="Times New Roman"/>
          <w:sz w:val="24"/>
          <w:szCs w:val="24"/>
        </w:rPr>
        <w:t>Chughtai</w:t>
      </w:r>
      <w:proofErr w:type="spellEnd"/>
      <w:r w:rsidRPr="00A61B40">
        <w:rPr>
          <w:rFonts w:ascii="Times New Roman" w:hAnsi="Times New Roman" w:cs="Times New Roman"/>
          <w:sz w:val="24"/>
          <w:szCs w:val="24"/>
        </w:rPr>
        <w:t> </w:t>
      </w:r>
      <w:proofErr w:type="spellStart"/>
      <w:r w:rsidRPr="00A61B40">
        <w:rPr>
          <w:rFonts w:ascii="Times New Roman" w:hAnsi="Times New Roman" w:cs="Times New Roman"/>
          <w:sz w:val="24"/>
          <w:szCs w:val="24"/>
        </w:rPr>
        <w:t>Abrar</w:t>
      </w:r>
      <w:proofErr w:type="spellEnd"/>
      <w:r w:rsidRPr="00A61B40">
        <w:rPr>
          <w:rFonts w:ascii="Times New Roman" w:hAnsi="Times New Roman" w:cs="Times New Roman"/>
          <w:sz w:val="24"/>
          <w:szCs w:val="24"/>
        </w:rPr>
        <w:t xml:space="preserve"> Ahmad. Facemasks for the prevention of infection in healthcare and community settings BMJ 2015</w:t>
      </w:r>
      <w:proofErr w:type="gramStart"/>
      <w:r w:rsidRPr="00A61B40">
        <w:rPr>
          <w:rFonts w:ascii="Times New Roman" w:hAnsi="Times New Roman" w:cs="Times New Roman"/>
          <w:sz w:val="24"/>
          <w:szCs w:val="24"/>
        </w:rPr>
        <w:t>;350:h694</w:t>
      </w:r>
      <w:proofErr w:type="gramEnd"/>
      <w:r w:rsidR="00CE22B1" w:rsidRPr="00A61B40">
        <w:rPr>
          <w:rFonts w:ascii="Times New Roman" w:hAnsi="Times New Roman" w:cs="Times New Roman"/>
          <w:sz w:val="24"/>
          <w:szCs w:val="24"/>
        </w:rPr>
        <w:t>.</w:t>
      </w:r>
    </w:p>
    <w:p w:rsidR="00CE22B1" w:rsidRPr="00A61B40" w:rsidRDefault="00CE22B1" w:rsidP="009470FF">
      <w:pPr>
        <w:spacing w:after="0" w:line="240" w:lineRule="auto"/>
        <w:jc w:val="both"/>
        <w:rPr>
          <w:rFonts w:ascii="Times New Roman" w:hAnsi="Times New Roman" w:cs="Times New Roman"/>
          <w:sz w:val="24"/>
          <w:szCs w:val="24"/>
        </w:rPr>
      </w:pPr>
    </w:p>
    <w:p w:rsidR="002A5976" w:rsidRPr="00A61B40" w:rsidRDefault="002A5976"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lastRenderedPageBreak/>
        <w:t xml:space="preserve">Barlow A, </w:t>
      </w:r>
      <w:proofErr w:type="spellStart"/>
      <w:r w:rsidRPr="00A61B40">
        <w:rPr>
          <w:rFonts w:ascii="Times New Roman" w:hAnsi="Times New Roman" w:cs="Times New Roman"/>
          <w:sz w:val="24"/>
          <w:szCs w:val="24"/>
        </w:rPr>
        <w:t>Landolf</w:t>
      </w:r>
      <w:proofErr w:type="spellEnd"/>
      <w:r w:rsidRPr="00A61B40">
        <w:rPr>
          <w:rFonts w:ascii="Times New Roman" w:hAnsi="Times New Roman" w:cs="Times New Roman"/>
          <w:sz w:val="24"/>
          <w:szCs w:val="24"/>
        </w:rPr>
        <w:t xml:space="preserve"> KM, Barlow B, et al. Review of emerging pharmacotherapy for the treatment of coronavirus disease 2019. Pharmacotherapy. 2020. https://doi.org/10.1002/phar.2398. </w:t>
      </w:r>
      <w:proofErr w:type="gramStart"/>
      <w:r w:rsidRPr="00A61B40">
        <w:rPr>
          <w:rFonts w:ascii="Times New Roman" w:hAnsi="Times New Roman" w:cs="Times New Roman"/>
          <w:sz w:val="24"/>
          <w:szCs w:val="24"/>
        </w:rPr>
        <w:t>in</w:t>
      </w:r>
      <w:proofErr w:type="gramEnd"/>
      <w:r w:rsidRPr="00A61B40">
        <w:rPr>
          <w:rFonts w:ascii="Times New Roman" w:hAnsi="Times New Roman" w:cs="Times New Roman"/>
          <w:sz w:val="24"/>
          <w:szCs w:val="24"/>
        </w:rPr>
        <w:t xml:space="preserve"> press.</w:t>
      </w:r>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2A5976" w:rsidRPr="00A61B40" w:rsidRDefault="002A5976"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Wang Y, Wang Y, Chen Y, </w:t>
      </w:r>
      <w:proofErr w:type="gramStart"/>
      <w:r w:rsidRPr="00A61B40">
        <w:rPr>
          <w:rFonts w:ascii="Times New Roman" w:hAnsi="Times New Roman" w:cs="Times New Roman"/>
          <w:sz w:val="24"/>
          <w:szCs w:val="24"/>
        </w:rPr>
        <w:t>Qin</w:t>
      </w:r>
      <w:proofErr w:type="gramEnd"/>
      <w:r w:rsidRPr="00A61B40">
        <w:rPr>
          <w:rFonts w:ascii="Times New Roman" w:hAnsi="Times New Roman" w:cs="Times New Roman"/>
          <w:sz w:val="24"/>
          <w:szCs w:val="24"/>
        </w:rPr>
        <w:t xml:space="preserve"> Q: Unique epidemiological and clinical features of the emerging 2019 novel coronavirus pneumonia (COVID-19) implicate special control </w:t>
      </w:r>
      <w:r w:rsidR="00A61B40" w:rsidRPr="00A61B40">
        <w:rPr>
          <w:rFonts w:ascii="Times New Roman" w:hAnsi="Times New Roman" w:cs="Times New Roman"/>
          <w:sz w:val="24"/>
          <w:szCs w:val="24"/>
        </w:rPr>
        <w:t>measures. [</w:t>
      </w:r>
      <w:proofErr w:type="spellStart"/>
      <w:r w:rsidR="006C7B01" w:rsidRPr="00A61B40">
        <w:rPr>
          <w:rFonts w:ascii="Times New Roman" w:hAnsi="Times New Roman" w:cs="Times New Roman"/>
          <w:sz w:val="24"/>
          <w:szCs w:val="24"/>
        </w:rPr>
        <w:t>Epub</w:t>
      </w:r>
      <w:proofErr w:type="spellEnd"/>
      <w:r w:rsidR="006C7B01" w:rsidRPr="00A61B40">
        <w:rPr>
          <w:rFonts w:ascii="Times New Roman" w:hAnsi="Times New Roman" w:cs="Times New Roman"/>
          <w:sz w:val="24"/>
          <w:szCs w:val="24"/>
        </w:rPr>
        <w:t xml:space="preserve"> ahead of print]. J Med Virol.2020</w:t>
      </w:r>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6C7B01" w:rsidRPr="00A61B40" w:rsidRDefault="006C7B01"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A. </w:t>
      </w:r>
      <w:proofErr w:type="spellStart"/>
      <w:r w:rsidRPr="00A61B40">
        <w:rPr>
          <w:rFonts w:ascii="Times New Roman" w:hAnsi="Times New Roman" w:cs="Times New Roman"/>
          <w:sz w:val="24"/>
          <w:szCs w:val="24"/>
        </w:rPr>
        <w:t>Cortegiani</w:t>
      </w:r>
      <w:proofErr w:type="spellEnd"/>
      <w:r w:rsidRPr="00A61B40">
        <w:rPr>
          <w:rFonts w:ascii="Times New Roman" w:hAnsi="Times New Roman" w:cs="Times New Roman"/>
          <w:sz w:val="24"/>
          <w:szCs w:val="24"/>
        </w:rPr>
        <w:t xml:space="preserve">, G. </w:t>
      </w:r>
      <w:proofErr w:type="spellStart"/>
      <w:r w:rsidRPr="00A61B40">
        <w:rPr>
          <w:rFonts w:ascii="Times New Roman" w:hAnsi="Times New Roman" w:cs="Times New Roman"/>
          <w:sz w:val="24"/>
          <w:szCs w:val="24"/>
        </w:rPr>
        <w:t>Ingoglia</w:t>
      </w:r>
      <w:proofErr w:type="spellEnd"/>
      <w:r w:rsidRPr="00A61B40">
        <w:rPr>
          <w:rFonts w:ascii="Times New Roman" w:hAnsi="Times New Roman" w:cs="Times New Roman"/>
          <w:sz w:val="24"/>
          <w:szCs w:val="24"/>
        </w:rPr>
        <w:t xml:space="preserve">, M. </w:t>
      </w:r>
      <w:proofErr w:type="spellStart"/>
      <w:r w:rsidRPr="00A61B40">
        <w:rPr>
          <w:rFonts w:ascii="Times New Roman" w:hAnsi="Times New Roman" w:cs="Times New Roman"/>
          <w:sz w:val="24"/>
          <w:szCs w:val="24"/>
        </w:rPr>
        <w:t>Ippolito</w:t>
      </w:r>
      <w:proofErr w:type="spellEnd"/>
      <w:r w:rsidRPr="00A61B40">
        <w:rPr>
          <w:rFonts w:ascii="Times New Roman" w:hAnsi="Times New Roman" w:cs="Times New Roman"/>
          <w:sz w:val="24"/>
          <w:szCs w:val="24"/>
        </w:rPr>
        <w:t>, et al., A systematic review on the efficacy and safety of chloroquine for the treatment of COVID-19, Journal of Critical Care, https://doi.org/10.1016/j.jcrc.2020.03.005</w:t>
      </w:r>
    </w:p>
    <w:p w:rsidR="006C7B01" w:rsidRPr="00A61B40" w:rsidRDefault="006C7B01" w:rsidP="009470FF">
      <w:pPr>
        <w:pStyle w:val="ListParagraph"/>
        <w:spacing w:after="0" w:line="240" w:lineRule="auto"/>
        <w:jc w:val="both"/>
        <w:rPr>
          <w:rFonts w:ascii="Times New Roman" w:hAnsi="Times New Roman" w:cs="Times New Roman"/>
          <w:sz w:val="24"/>
          <w:szCs w:val="24"/>
        </w:rPr>
      </w:pPr>
    </w:p>
    <w:p w:rsidR="00A6461D" w:rsidRPr="00A61B40" w:rsidRDefault="00A6461D"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lang w:bidi="ar-SA"/>
        </w:rPr>
        <w:t xml:space="preserve">Kumar GV, </w:t>
      </w:r>
      <w:proofErr w:type="spellStart"/>
      <w:r w:rsidRPr="00A61B40">
        <w:rPr>
          <w:rFonts w:ascii="Times New Roman" w:hAnsi="Times New Roman" w:cs="Times New Roman"/>
          <w:sz w:val="24"/>
          <w:szCs w:val="24"/>
          <w:lang w:bidi="ar-SA"/>
        </w:rPr>
        <w:t>Jeyanthi</w:t>
      </w:r>
      <w:proofErr w:type="spellEnd"/>
      <w:r w:rsidRPr="00A61B40">
        <w:rPr>
          <w:rFonts w:ascii="Times New Roman" w:hAnsi="Times New Roman" w:cs="Times New Roman"/>
          <w:sz w:val="24"/>
          <w:szCs w:val="24"/>
          <w:lang w:bidi="ar-SA"/>
        </w:rPr>
        <w:t xml:space="preserve"> V, </w:t>
      </w:r>
      <w:proofErr w:type="spellStart"/>
      <w:r w:rsidRPr="00A61B40">
        <w:rPr>
          <w:rFonts w:ascii="Times New Roman" w:hAnsi="Times New Roman" w:cs="Times New Roman"/>
          <w:sz w:val="24"/>
          <w:szCs w:val="24"/>
          <w:lang w:bidi="ar-SA"/>
        </w:rPr>
        <w:t>Ramakrishnan</w:t>
      </w:r>
      <w:proofErr w:type="spellEnd"/>
      <w:r w:rsidRPr="00A61B40">
        <w:rPr>
          <w:rFonts w:ascii="Times New Roman" w:hAnsi="Times New Roman" w:cs="Times New Roman"/>
          <w:sz w:val="24"/>
          <w:szCs w:val="24"/>
          <w:lang w:bidi="ar-SA"/>
        </w:rPr>
        <w:t xml:space="preserve"> S, A short review on antibody therapy for COVID-19, </w:t>
      </w:r>
      <w:r w:rsidRPr="00A61B40">
        <w:rPr>
          <w:rFonts w:ascii="Times New Roman" w:hAnsi="Times New Roman" w:cs="Times New Roman"/>
          <w:i/>
          <w:iCs/>
          <w:sz w:val="24"/>
          <w:szCs w:val="24"/>
          <w:lang w:bidi="ar-SA"/>
        </w:rPr>
        <w:t>New Microbes and New Infections</w:t>
      </w:r>
      <w:r w:rsidRPr="00A61B40">
        <w:rPr>
          <w:rFonts w:ascii="Times New Roman" w:hAnsi="Times New Roman" w:cs="Times New Roman"/>
          <w:sz w:val="24"/>
          <w:szCs w:val="24"/>
          <w:lang w:bidi="ar-SA"/>
        </w:rPr>
        <w:t>, https://doi.org/10.1016/j.nmni.2020.100682</w:t>
      </w:r>
    </w:p>
    <w:p w:rsidR="00DA7269" w:rsidRPr="00A61B40" w:rsidRDefault="00DA7269" w:rsidP="009470FF">
      <w:pPr>
        <w:pStyle w:val="ListParagraph"/>
        <w:spacing w:after="0" w:line="240" w:lineRule="auto"/>
        <w:jc w:val="both"/>
        <w:rPr>
          <w:rFonts w:ascii="Times New Roman" w:hAnsi="Times New Roman" w:cs="Times New Roman"/>
          <w:sz w:val="24"/>
          <w:szCs w:val="24"/>
        </w:rPr>
      </w:pPr>
    </w:p>
    <w:p w:rsidR="00DA7269" w:rsidRPr="00A61B40" w:rsidRDefault="00DA7269" w:rsidP="009470FF">
      <w:pPr>
        <w:pStyle w:val="ListParagraph"/>
        <w:numPr>
          <w:ilvl w:val="0"/>
          <w:numId w:val="3"/>
        </w:numPr>
        <w:spacing w:after="0" w:line="240" w:lineRule="auto"/>
        <w:jc w:val="both"/>
        <w:rPr>
          <w:rFonts w:ascii="Times New Roman" w:hAnsi="Times New Roman" w:cs="Times New Roman"/>
          <w:sz w:val="24"/>
          <w:szCs w:val="24"/>
        </w:rPr>
      </w:pPr>
      <w:proofErr w:type="spellStart"/>
      <w:r w:rsidRPr="00A61B40">
        <w:rPr>
          <w:rFonts w:ascii="Times New Roman" w:hAnsi="Times New Roman" w:cs="Times New Roman"/>
          <w:sz w:val="24"/>
          <w:szCs w:val="24"/>
        </w:rPr>
        <w:t>Cascella</w:t>
      </w:r>
      <w:proofErr w:type="spellEnd"/>
      <w:r w:rsidRPr="00A61B40">
        <w:rPr>
          <w:rFonts w:ascii="Times New Roman" w:hAnsi="Times New Roman" w:cs="Times New Roman"/>
          <w:sz w:val="24"/>
          <w:szCs w:val="24"/>
        </w:rPr>
        <w:t xml:space="preserve"> M, </w:t>
      </w:r>
      <w:proofErr w:type="spellStart"/>
      <w:r w:rsidRPr="00A61B40">
        <w:rPr>
          <w:rFonts w:ascii="Times New Roman" w:hAnsi="Times New Roman" w:cs="Times New Roman"/>
          <w:sz w:val="24"/>
          <w:szCs w:val="24"/>
        </w:rPr>
        <w:t>Rajnik</w:t>
      </w:r>
      <w:proofErr w:type="spellEnd"/>
      <w:r w:rsidRPr="00A61B40">
        <w:rPr>
          <w:rFonts w:ascii="Times New Roman" w:hAnsi="Times New Roman" w:cs="Times New Roman"/>
          <w:sz w:val="24"/>
          <w:szCs w:val="24"/>
        </w:rPr>
        <w:t xml:space="preserve"> M, Cuomo A, </w:t>
      </w:r>
      <w:proofErr w:type="spellStart"/>
      <w:r w:rsidRPr="00A61B40">
        <w:rPr>
          <w:rFonts w:ascii="Times New Roman" w:hAnsi="Times New Roman" w:cs="Times New Roman"/>
          <w:sz w:val="24"/>
          <w:szCs w:val="24"/>
        </w:rPr>
        <w:t>Dulebohn</w:t>
      </w:r>
      <w:proofErr w:type="spellEnd"/>
      <w:r w:rsidRPr="00A61B40">
        <w:rPr>
          <w:rFonts w:ascii="Times New Roman" w:hAnsi="Times New Roman" w:cs="Times New Roman"/>
          <w:sz w:val="24"/>
          <w:szCs w:val="24"/>
        </w:rPr>
        <w:t xml:space="preserve"> SC, Napoli RD: Features, Evaluation and Treatment Coronavirus (COVID-19). </w:t>
      </w:r>
      <w:proofErr w:type="spellStart"/>
      <w:r w:rsidRPr="00A61B40">
        <w:rPr>
          <w:rFonts w:ascii="Times New Roman" w:hAnsi="Times New Roman" w:cs="Times New Roman"/>
          <w:sz w:val="24"/>
          <w:szCs w:val="24"/>
        </w:rPr>
        <w:t>Statpearls</w:t>
      </w:r>
      <w:proofErr w:type="spellEnd"/>
      <w:r w:rsidRPr="00A61B40">
        <w:rPr>
          <w:rFonts w:ascii="Times New Roman" w:hAnsi="Times New Roman" w:cs="Times New Roman"/>
          <w:sz w:val="24"/>
          <w:szCs w:val="24"/>
        </w:rPr>
        <w:t xml:space="preserve"> Publishing, Treasure Island, FL;2020</w:t>
      </w:r>
    </w:p>
    <w:p w:rsidR="00DA7269" w:rsidRPr="00A61B40" w:rsidRDefault="00DA7269" w:rsidP="009470FF">
      <w:pPr>
        <w:pStyle w:val="ListParagraph"/>
        <w:spacing w:after="0" w:line="240" w:lineRule="auto"/>
        <w:jc w:val="both"/>
        <w:rPr>
          <w:rFonts w:ascii="Times New Roman" w:hAnsi="Times New Roman" w:cs="Times New Roman"/>
          <w:sz w:val="24"/>
          <w:szCs w:val="24"/>
        </w:rPr>
      </w:pPr>
    </w:p>
    <w:p w:rsidR="00DA7269" w:rsidRPr="00A61B40" w:rsidRDefault="001A2E67"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Hassan S, Sheikh F N, Jamal S, et al. (March 21, 2020) Coronavirus (COVID-19): A Review of Clinical Features, Diagnosis, and Treatment. </w:t>
      </w:r>
      <w:proofErr w:type="spellStart"/>
      <w:r w:rsidRPr="00A61B40">
        <w:rPr>
          <w:rFonts w:ascii="Times New Roman" w:hAnsi="Times New Roman" w:cs="Times New Roman"/>
          <w:sz w:val="24"/>
          <w:szCs w:val="24"/>
        </w:rPr>
        <w:t>Cureus</w:t>
      </w:r>
      <w:proofErr w:type="spellEnd"/>
      <w:r w:rsidRPr="00A61B40">
        <w:rPr>
          <w:rFonts w:ascii="Times New Roman" w:hAnsi="Times New Roman" w:cs="Times New Roman"/>
          <w:sz w:val="24"/>
          <w:szCs w:val="24"/>
        </w:rPr>
        <w:t xml:space="preserve"> 12(3): e7355. DOI 10.7759/cureus.7355</w:t>
      </w:r>
    </w:p>
    <w:p w:rsidR="001A2E67" w:rsidRPr="00A61B40" w:rsidRDefault="001A2E67" w:rsidP="009470FF">
      <w:pPr>
        <w:pStyle w:val="ListParagraph"/>
        <w:spacing w:after="0" w:line="240" w:lineRule="auto"/>
        <w:jc w:val="both"/>
        <w:rPr>
          <w:rFonts w:ascii="Times New Roman" w:hAnsi="Times New Roman" w:cs="Times New Roman"/>
          <w:sz w:val="24"/>
          <w:szCs w:val="24"/>
        </w:rPr>
      </w:pPr>
    </w:p>
    <w:p w:rsidR="001A2E67" w:rsidRPr="00A61B40" w:rsidRDefault="00F02E9B" w:rsidP="009470FF">
      <w:pPr>
        <w:pStyle w:val="ListParagraph"/>
        <w:numPr>
          <w:ilvl w:val="0"/>
          <w:numId w:val="3"/>
        </w:numPr>
        <w:spacing w:after="0" w:line="240" w:lineRule="auto"/>
        <w:jc w:val="both"/>
        <w:rPr>
          <w:rFonts w:ascii="Times New Roman" w:hAnsi="Times New Roman" w:cs="Times New Roman"/>
          <w:sz w:val="24"/>
          <w:szCs w:val="24"/>
        </w:rPr>
      </w:pPr>
      <w:proofErr w:type="spellStart"/>
      <w:r w:rsidRPr="00A61B40">
        <w:rPr>
          <w:rFonts w:ascii="Times New Roman" w:hAnsi="Times New Roman" w:cs="Times New Roman"/>
          <w:sz w:val="24"/>
          <w:szCs w:val="24"/>
        </w:rPr>
        <w:t>Syal</w:t>
      </w:r>
      <w:r w:rsidR="00A61B40" w:rsidRPr="00A61B40">
        <w:rPr>
          <w:rFonts w:ascii="Times New Roman" w:hAnsi="Times New Roman" w:cs="Times New Roman"/>
          <w:sz w:val="24"/>
          <w:szCs w:val="24"/>
        </w:rPr>
        <w:t>K</w:t>
      </w:r>
      <w:proofErr w:type="spellEnd"/>
      <w:r w:rsidR="00A61B40" w:rsidRPr="00A61B40">
        <w:rPr>
          <w:rFonts w:ascii="Times New Roman" w:hAnsi="Times New Roman" w:cs="Times New Roman"/>
          <w:sz w:val="24"/>
          <w:szCs w:val="24"/>
        </w:rPr>
        <w:t>. COVID</w:t>
      </w:r>
      <w:r w:rsidR="001A2E67" w:rsidRPr="00A61B40">
        <w:rPr>
          <w:rFonts w:ascii="Times New Roman" w:hAnsi="Times New Roman" w:cs="Times New Roman"/>
          <w:sz w:val="24"/>
          <w:szCs w:val="24"/>
        </w:rPr>
        <w:t>-19: Herd Immunity and Convalescent Plasma Transfer Therapy</w:t>
      </w:r>
      <w:r w:rsidRPr="00A61B40">
        <w:rPr>
          <w:rFonts w:ascii="Times New Roman" w:hAnsi="Times New Roman" w:cs="Times New Roman"/>
          <w:sz w:val="24"/>
          <w:szCs w:val="24"/>
        </w:rPr>
        <w:t xml:space="preserve">. </w:t>
      </w:r>
      <w:proofErr w:type="spellStart"/>
      <w:r w:rsidRPr="00A61B40">
        <w:rPr>
          <w:rFonts w:ascii="Times New Roman" w:hAnsi="Times New Roman" w:cs="Times New Roman"/>
          <w:sz w:val="24"/>
          <w:szCs w:val="24"/>
        </w:rPr>
        <w:t>doi</w:t>
      </w:r>
      <w:proofErr w:type="spellEnd"/>
      <w:r w:rsidRPr="00A61B40">
        <w:rPr>
          <w:rFonts w:ascii="Times New Roman" w:hAnsi="Times New Roman" w:cs="Times New Roman"/>
          <w:sz w:val="24"/>
          <w:szCs w:val="24"/>
        </w:rPr>
        <w:t>: 10.1002/jmv.25870</w:t>
      </w:r>
    </w:p>
    <w:p w:rsidR="001A2E67" w:rsidRPr="00A61B40" w:rsidRDefault="001A2E67" w:rsidP="009470FF">
      <w:pPr>
        <w:pStyle w:val="ListParagraph"/>
        <w:spacing w:after="0" w:line="240" w:lineRule="auto"/>
        <w:jc w:val="both"/>
        <w:rPr>
          <w:rFonts w:ascii="Times New Roman" w:hAnsi="Times New Roman" w:cs="Times New Roman"/>
          <w:sz w:val="24"/>
          <w:szCs w:val="24"/>
        </w:rPr>
      </w:pPr>
    </w:p>
    <w:p w:rsidR="001A2E67" w:rsidRPr="00A61B40" w:rsidRDefault="001A2E67"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Fine P, Eames K, </w:t>
      </w:r>
      <w:proofErr w:type="spellStart"/>
      <w:r w:rsidRPr="00A61B40">
        <w:rPr>
          <w:rFonts w:ascii="Times New Roman" w:hAnsi="Times New Roman" w:cs="Times New Roman"/>
          <w:sz w:val="24"/>
          <w:szCs w:val="24"/>
        </w:rPr>
        <w:t>Heymann</w:t>
      </w:r>
      <w:proofErr w:type="spellEnd"/>
      <w:r w:rsidRPr="00A61B40">
        <w:rPr>
          <w:rFonts w:ascii="Times New Roman" w:hAnsi="Times New Roman" w:cs="Times New Roman"/>
          <w:sz w:val="24"/>
          <w:szCs w:val="24"/>
        </w:rPr>
        <w:t xml:space="preserve"> DL. “Herd Immunity”: A Rough Guide. Clinical Infectious Diseases. 2011</w:t>
      </w:r>
      <w:proofErr w:type="gramStart"/>
      <w:r w:rsidRPr="00A61B40">
        <w:rPr>
          <w:rFonts w:ascii="Times New Roman" w:hAnsi="Times New Roman" w:cs="Times New Roman"/>
          <w:sz w:val="24"/>
          <w:szCs w:val="24"/>
        </w:rPr>
        <w:t>;52</w:t>
      </w:r>
      <w:proofErr w:type="gramEnd"/>
      <w:r w:rsidRPr="00A61B40">
        <w:rPr>
          <w:rFonts w:ascii="Times New Roman" w:hAnsi="Times New Roman" w:cs="Times New Roman"/>
          <w:sz w:val="24"/>
          <w:szCs w:val="24"/>
        </w:rPr>
        <w:t>(7):911-916.</w:t>
      </w:r>
    </w:p>
    <w:p w:rsidR="005A00A9" w:rsidRPr="00A61B40" w:rsidRDefault="005A00A9" w:rsidP="009470FF">
      <w:pPr>
        <w:pStyle w:val="ListParagraph"/>
        <w:spacing w:after="0" w:line="240" w:lineRule="auto"/>
        <w:jc w:val="both"/>
        <w:rPr>
          <w:rFonts w:ascii="Times New Roman" w:hAnsi="Times New Roman" w:cs="Times New Roman"/>
          <w:sz w:val="24"/>
          <w:szCs w:val="24"/>
        </w:rPr>
      </w:pPr>
    </w:p>
    <w:p w:rsidR="005A00A9" w:rsidRPr="00A61B40" w:rsidRDefault="005A00A9"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Fine P, Eames K, </w:t>
      </w:r>
      <w:proofErr w:type="spellStart"/>
      <w:r w:rsidRPr="00A61B40">
        <w:rPr>
          <w:rFonts w:ascii="Times New Roman" w:hAnsi="Times New Roman" w:cs="Times New Roman"/>
          <w:sz w:val="24"/>
          <w:szCs w:val="24"/>
        </w:rPr>
        <w:t>Heymann</w:t>
      </w:r>
      <w:proofErr w:type="spellEnd"/>
      <w:r w:rsidRPr="00A61B40">
        <w:rPr>
          <w:rFonts w:ascii="Times New Roman" w:hAnsi="Times New Roman" w:cs="Times New Roman"/>
          <w:sz w:val="24"/>
          <w:szCs w:val="24"/>
        </w:rPr>
        <w:t xml:space="preserve"> DL. "Herd immunity": a rough guide. </w:t>
      </w:r>
      <w:proofErr w:type="spellStart"/>
      <w:r w:rsidRPr="00A61B40">
        <w:rPr>
          <w:rFonts w:ascii="Times New Roman" w:hAnsi="Times New Roman" w:cs="Times New Roman"/>
          <w:sz w:val="24"/>
          <w:szCs w:val="24"/>
        </w:rPr>
        <w:t>Clin</w:t>
      </w:r>
      <w:proofErr w:type="spellEnd"/>
      <w:r w:rsidRPr="00A61B40">
        <w:rPr>
          <w:rFonts w:ascii="Times New Roman" w:hAnsi="Times New Roman" w:cs="Times New Roman"/>
          <w:sz w:val="24"/>
          <w:szCs w:val="24"/>
        </w:rPr>
        <w:t xml:space="preserve"> Infect Dis. 2011</w:t>
      </w:r>
      <w:proofErr w:type="gramStart"/>
      <w:r w:rsidRPr="00A61B40">
        <w:rPr>
          <w:rFonts w:ascii="Times New Roman" w:hAnsi="Times New Roman" w:cs="Times New Roman"/>
          <w:sz w:val="24"/>
          <w:szCs w:val="24"/>
        </w:rPr>
        <w:t>;52</w:t>
      </w:r>
      <w:proofErr w:type="gramEnd"/>
      <w:r w:rsidRPr="00A61B40">
        <w:rPr>
          <w:rFonts w:ascii="Times New Roman" w:hAnsi="Times New Roman" w:cs="Times New Roman"/>
          <w:sz w:val="24"/>
          <w:szCs w:val="24"/>
        </w:rPr>
        <w:t>(7):911-916.</w:t>
      </w:r>
    </w:p>
    <w:p w:rsidR="005A00A9" w:rsidRPr="00A61B40" w:rsidRDefault="005A00A9" w:rsidP="009470FF">
      <w:pPr>
        <w:pStyle w:val="ListParagraph"/>
        <w:spacing w:after="0" w:line="240" w:lineRule="auto"/>
        <w:jc w:val="both"/>
        <w:rPr>
          <w:rFonts w:ascii="Times New Roman" w:hAnsi="Times New Roman" w:cs="Times New Roman"/>
          <w:sz w:val="24"/>
          <w:szCs w:val="24"/>
        </w:rPr>
      </w:pPr>
    </w:p>
    <w:p w:rsidR="005A00A9" w:rsidRPr="00A61B40" w:rsidRDefault="005A00A9" w:rsidP="009470FF">
      <w:pPr>
        <w:pStyle w:val="ListParagraph"/>
        <w:numPr>
          <w:ilvl w:val="0"/>
          <w:numId w:val="3"/>
        </w:numPr>
        <w:spacing w:after="0" w:line="240" w:lineRule="auto"/>
        <w:jc w:val="both"/>
        <w:rPr>
          <w:rFonts w:ascii="Times New Roman" w:hAnsi="Times New Roman" w:cs="Times New Roman"/>
          <w:sz w:val="24"/>
          <w:szCs w:val="24"/>
        </w:rPr>
      </w:pPr>
      <w:proofErr w:type="spellStart"/>
      <w:r w:rsidRPr="00A61B40">
        <w:rPr>
          <w:rFonts w:ascii="Times New Roman" w:hAnsi="Times New Roman" w:cs="Times New Roman"/>
          <w:sz w:val="24"/>
          <w:szCs w:val="24"/>
        </w:rPr>
        <w:t>Marano</w:t>
      </w:r>
      <w:proofErr w:type="spellEnd"/>
      <w:r w:rsidRPr="00A61B40">
        <w:rPr>
          <w:rFonts w:ascii="Times New Roman" w:hAnsi="Times New Roman" w:cs="Times New Roman"/>
          <w:sz w:val="24"/>
          <w:szCs w:val="24"/>
        </w:rPr>
        <w:t xml:space="preserve"> G, </w:t>
      </w:r>
      <w:proofErr w:type="spellStart"/>
      <w:r w:rsidRPr="00A61B40">
        <w:rPr>
          <w:rFonts w:ascii="Times New Roman" w:hAnsi="Times New Roman" w:cs="Times New Roman"/>
          <w:sz w:val="24"/>
          <w:szCs w:val="24"/>
        </w:rPr>
        <w:t>Vaglio</w:t>
      </w:r>
      <w:proofErr w:type="spellEnd"/>
      <w:r w:rsidRPr="00A61B40">
        <w:rPr>
          <w:rFonts w:ascii="Times New Roman" w:hAnsi="Times New Roman" w:cs="Times New Roman"/>
          <w:sz w:val="24"/>
          <w:szCs w:val="24"/>
        </w:rPr>
        <w:t xml:space="preserve"> S, </w:t>
      </w:r>
      <w:proofErr w:type="spellStart"/>
      <w:r w:rsidRPr="00A61B40">
        <w:rPr>
          <w:rFonts w:ascii="Times New Roman" w:hAnsi="Times New Roman" w:cs="Times New Roman"/>
          <w:sz w:val="24"/>
          <w:szCs w:val="24"/>
        </w:rPr>
        <w:t>Pupella</w:t>
      </w:r>
      <w:proofErr w:type="spellEnd"/>
      <w:r w:rsidRPr="00A61B40">
        <w:rPr>
          <w:rFonts w:ascii="Times New Roman" w:hAnsi="Times New Roman" w:cs="Times New Roman"/>
          <w:sz w:val="24"/>
          <w:szCs w:val="24"/>
        </w:rPr>
        <w:t xml:space="preserve"> S, et al. Convalescent plasma: new evidence for an old therapeutic tool? Blood </w:t>
      </w:r>
      <w:proofErr w:type="spellStart"/>
      <w:r w:rsidRPr="00A61B40">
        <w:rPr>
          <w:rFonts w:ascii="Times New Roman" w:hAnsi="Times New Roman" w:cs="Times New Roman"/>
          <w:sz w:val="24"/>
          <w:szCs w:val="24"/>
        </w:rPr>
        <w:t>Transfus</w:t>
      </w:r>
      <w:proofErr w:type="spellEnd"/>
      <w:r w:rsidRPr="00A61B40">
        <w:rPr>
          <w:rFonts w:ascii="Times New Roman" w:hAnsi="Times New Roman" w:cs="Times New Roman"/>
          <w:sz w:val="24"/>
          <w:szCs w:val="24"/>
        </w:rPr>
        <w:t>. 2016</w:t>
      </w:r>
      <w:proofErr w:type="gramStart"/>
      <w:r w:rsidRPr="00A61B40">
        <w:rPr>
          <w:rFonts w:ascii="Times New Roman" w:hAnsi="Times New Roman" w:cs="Times New Roman"/>
          <w:sz w:val="24"/>
          <w:szCs w:val="24"/>
        </w:rPr>
        <w:t>;14</w:t>
      </w:r>
      <w:proofErr w:type="gramEnd"/>
      <w:r w:rsidRPr="00A61B40">
        <w:rPr>
          <w:rFonts w:ascii="Times New Roman" w:hAnsi="Times New Roman" w:cs="Times New Roman"/>
          <w:sz w:val="24"/>
          <w:szCs w:val="24"/>
        </w:rPr>
        <w:t>(2):152-157.</w:t>
      </w:r>
    </w:p>
    <w:p w:rsidR="005A00A9" w:rsidRPr="00A61B40" w:rsidRDefault="005A00A9" w:rsidP="009470FF">
      <w:pPr>
        <w:pStyle w:val="ListParagraph"/>
        <w:spacing w:after="0" w:line="240" w:lineRule="auto"/>
        <w:jc w:val="both"/>
        <w:rPr>
          <w:rFonts w:ascii="Times New Roman" w:hAnsi="Times New Roman" w:cs="Times New Roman"/>
          <w:sz w:val="24"/>
          <w:szCs w:val="24"/>
        </w:rPr>
      </w:pPr>
    </w:p>
    <w:p w:rsidR="005A00A9" w:rsidRPr="00A61B40" w:rsidRDefault="005A00A9"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Shen C, Wang Z, Zhao F, et al. Treatment of 5 Critically Ill Patients </w:t>
      </w:r>
      <w:r w:rsidR="00A61B40" w:rsidRPr="00A61B40">
        <w:rPr>
          <w:rFonts w:ascii="Times New Roman" w:hAnsi="Times New Roman" w:cs="Times New Roman"/>
          <w:sz w:val="24"/>
          <w:szCs w:val="24"/>
        </w:rPr>
        <w:t>with</w:t>
      </w:r>
      <w:r w:rsidRPr="00A61B40">
        <w:rPr>
          <w:rFonts w:ascii="Times New Roman" w:hAnsi="Times New Roman" w:cs="Times New Roman"/>
          <w:sz w:val="24"/>
          <w:szCs w:val="24"/>
        </w:rPr>
        <w:t xml:space="preserve"> COVID-19 </w:t>
      </w:r>
      <w:proofErr w:type="gramStart"/>
      <w:r w:rsidRPr="00A61B40">
        <w:rPr>
          <w:rFonts w:ascii="Times New Roman" w:hAnsi="Times New Roman" w:cs="Times New Roman"/>
          <w:sz w:val="24"/>
          <w:szCs w:val="24"/>
        </w:rPr>
        <w:t>With</w:t>
      </w:r>
      <w:proofErr w:type="gramEnd"/>
      <w:r w:rsidRPr="00A61B40">
        <w:rPr>
          <w:rFonts w:ascii="Times New Roman" w:hAnsi="Times New Roman" w:cs="Times New Roman"/>
          <w:sz w:val="24"/>
          <w:szCs w:val="24"/>
        </w:rPr>
        <w:t xml:space="preserve"> Convalescent Plasma. JAMA. 2020.</w:t>
      </w:r>
    </w:p>
    <w:p w:rsidR="005A00A9" w:rsidRPr="00A61B40" w:rsidRDefault="005A00A9" w:rsidP="009470FF">
      <w:pPr>
        <w:pStyle w:val="ListParagraph"/>
        <w:spacing w:after="0" w:line="240" w:lineRule="auto"/>
        <w:jc w:val="both"/>
        <w:rPr>
          <w:rFonts w:ascii="Times New Roman" w:hAnsi="Times New Roman" w:cs="Times New Roman"/>
          <w:sz w:val="24"/>
          <w:szCs w:val="24"/>
        </w:rPr>
      </w:pPr>
    </w:p>
    <w:p w:rsidR="005A00A9" w:rsidRPr="00A61B40" w:rsidRDefault="005A00A9" w:rsidP="009470FF">
      <w:pPr>
        <w:pStyle w:val="ListParagraph"/>
        <w:numPr>
          <w:ilvl w:val="0"/>
          <w:numId w:val="3"/>
        </w:numPr>
        <w:spacing w:after="0" w:line="240" w:lineRule="auto"/>
        <w:jc w:val="both"/>
        <w:rPr>
          <w:rFonts w:ascii="Times New Roman" w:hAnsi="Times New Roman" w:cs="Times New Roman"/>
          <w:sz w:val="24"/>
          <w:szCs w:val="24"/>
        </w:rPr>
      </w:pPr>
      <w:proofErr w:type="spellStart"/>
      <w:r w:rsidRPr="00A61B40">
        <w:rPr>
          <w:rFonts w:ascii="Times New Roman" w:hAnsi="Times New Roman" w:cs="Times New Roman"/>
          <w:sz w:val="24"/>
          <w:szCs w:val="24"/>
        </w:rPr>
        <w:t>Duan</w:t>
      </w:r>
      <w:proofErr w:type="spellEnd"/>
      <w:r w:rsidRPr="00A61B40">
        <w:rPr>
          <w:rFonts w:ascii="Times New Roman" w:hAnsi="Times New Roman" w:cs="Times New Roman"/>
          <w:sz w:val="24"/>
          <w:szCs w:val="24"/>
        </w:rPr>
        <w:t xml:space="preserve"> K, Liu B, Li C, et al. Effectiveness of convalescent plasma therapy in severe COVID-19 patients. Proceedings of the National Academy of Sciences. 2020:202004168.</w:t>
      </w:r>
    </w:p>
    <w:p w:rsidR="005A00A9" w:rsidRPr="00A61B40" w:rsidRDefault="005A00A9" w:rsidP="009470FF">
      <w:pPr>
        <w:pStyle w:val="ListParagraph"/>
        <w:spacing w:after="0" w:line="240" w:lineRule="auto"/>
        <w:jc w:val="both"/>
        <w:rPr>
          <w:rFonts w:ascii="Times New Roman" w:hAnsi="Times New Roman" w:cs="Times New Roman"/>
          <w:sz w:val="24"/>
          <w:szCs w:val="24"/>
        </w:rPr>
      </w:pPr>
    </w:p>
    <w:p w:rsidR="005A00A9" w:rsidRPr="00A61B40" w:rsidRDefault="005A00A9"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 xml:space="preserve">Kathleen M. Johns Hopkins gets FDA approval to test blood plasma therapy to treat COVID-19 patients. John Hopkins web. </w:t>
      </w:r>
      <w:r w:rsidR="00A61B40" w:rsidRPr="00A61B40">
        <w:rPr>
          <w:rFonts w:ascii="Times New Roman" w:hAnsi="Times New Roman" w:cs="Times New Roman"/>
          <w:sz w:val="24"/>
          <w:szCs w:val="24"/>
        </w:rPr>
        <w:t>2020; https://hub.jhu.edu/2020/04/03/blood-plasma-sera-covid-19-fdaapproval/</w:t>
      </w:r>
    </w:p>
    <w:p w:rsidR="005A00A9" w:rsidRPr="00A61B40" w:rsidRDefault="005A00A9" w:rsidP="009470FF">
      <w:pPr>
        <w:pStyle w:val="ListParagraph"/>
        <w:spacing w:after="0" w:line="240" w:lineRule="auto"/>
        <w:jc w:val="both"/>
        <w:rPr>
          <w:rFonts w:ascii="Times New Roman" w:hAnsi="Times New Roman" w:cs="Times New Roman"/>
          <w:sz w:val="24"/>
          <w:szCs w:val="24"/>
        </w:rPr>
      </w:pPr>
    </w:p>
    <w:p w:rsidR="005A00A9" w:rsidRPr="00A61B40" w:rsidRDefault="005A00A9" w:rsidP="009470FF">
      <w:pPr>
        <w:pStyle w:val="ListParagraph"/>
        <w:numPr>
          <w:ilvl w:val="0"/>
          <w:numId w:val="3"/>
        </w:numPr>
        <w:spacing w:after="0" w:line="240" w:lineRule="auto"/>
        <w:jc w:val="both"/>
        <w:rPr>
          <w:rFonts w:ascii="Times New Roman" w:hAnsi="Times New Roman" w:cs="Times New Roman"/>
          <w:sz w:val="24"/>
          <w:szCs w:val="24"/>
        </w:rPr>
      </w:pPr>
      <w:proofErr w:type="spellStart"/>
      <w:r w:rsidRPr="00A61B40">
        <w:rPr>
          <w:rFonts w:ascii="Times New Roman" w:hAnsi="Times New Roman" w:cs="Times New Roman"/>
          <w:sz w:val="24"/>
          <w:szCs w:val="24"/>
        </w:rPr>
        <w:t>Roback</w:t>
      </w:r>
      <w:proofErr w:type="spellEnd"/>
      <w:r w:rsidRPr="00A61B40">
        <w:rPr>
          <w:rFonts w:ascii="Times New Roman" w:hAnsi="Times New Roman" w:cs="Times New Roman"/>
          <w:sz w:val="24"/>
          <w:szCs w:val="24"/>
        </w:rPr>
        <w:t xml:space="preserve"> JD, </w:t>
      </w:r>
      <w:proofErr w:type="spellStart"/>
      <w:r w:rsidRPr="00A61B40">
        <w:rPr>
          <w:rFonts w:ascii="Times New Roman" w:hAnsi="Times New Roman" w:cs="Times New Roman"/>
          <w:sz w:val="24"/>
          <w:szCs w:val="24"/>
        </w:rPr>
        <w:t>Guarner</w:t>
      </w:r>
      <w:proofErr w:type="spellEnd"/>
      <w:r w:rsidRPr="00A61B40">
        <w:rPr>
          <w:rFonts w:ascii="Times New Roman" w:hAnsi="Times New Roman" w:cs="Times New Roman"/>
          <w:sz w:val="24"/>
          <w:szCs w:val="24"/>
        </w:rPr>
        <w:t xml:space="preserve"> J. Convalescent Plasma to Treat COVID-19: Possibilities and Challenges. JAMA. 2020.</w:t>
      </w:r>
    </w:p>
    <w:p w:rsidR="00BA244E" w:rsidRPr="00A61B40" w:rsidRDefault="00BA244E" w:rsidP="009470FF">
      <w:pPr>
        <w:pStyle w:val="ListParagraph"/>
        <w:spacing w:after="0" w:line="240" w:lineRule="auto"/>
        <w:jc w:val="both"/>
        <w:rPr>
          <w:rFonts w:ascii="Times New Roman" w:hAnsi="Times New Roman" w:cs="Times New Roman"/>
          <w:sz w:val="24"/>
          <w:szCs w:val="24"/>
        </w:rPr>
      </w:pPr>
    </w:p>
    <w:p w:rsidR="00BA244E" w:rsidRPr="00A61B40" w:rsidRDefault="00BA244E"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lastRenderedPageBreak/>
        <w:t xml:space="preserve"> Chen L, </w:t>
      </w:r>
      <w:proofErr w:type="spellStart"/>
      <w:r w:rsidRPr="00A61B40">
        <w:rPr>
          <w:rFonts w:ascii="Times New Roman" w:hAnsi="Times New Roman" w:cs="Times New Roman"/>
          <w:sz w:val="24"/>
          <w:szCs w:val="24"/>
        </w:rPr>
        <w:t>Xiong</w:t>
      </w:r>
      <w:proofErr w:type="spellEnd"/>
      <w:r w:rsidRPr="00A61B40">
        <w:rPr>
          <w:rFonts w:ascii="Times New Roman" w:hAnsi="Times New Roman" w:cs="Times New Roman"/>
          <w:sz w:val="24"/>
          <w:szCs w:val="24"/>
        </w:rPr>
        <w:t xml:space="preserve"> J, </w:t>
      </w:r>
      <w:proofErr w:type="spellStart"/>
      <w:r w:rsidRPr="00A61B40">
        <w:rPr>
          <w:rFonts w:ascii="Times New Roman" w:hAnsi="Times New Roman" w:cs="Times New Roman"/>
          <w:sz w:val="24"/>
          <w:szCs w:val="24"/>
        </w:rPr>
        <w:t>Bao</w:t>
      </w:r>
      <w:proofErr w:type="spellEnd"/>
      <w:r w:rsidRPr="00A61B40">
        <w:rPr>
          <w:rFonts w:ascii="Times New Roman" w:hAnsi="Times New Roman" w:cs="Times New Roman"/>
          <w:sz w:val="24"/>
          <w:szCs w:val="24"/>
        </w:rPr>
        <w:t xml:space="preserve"> L, Shi Y. Convalescent plasma as a potential therapy for COVID-19. The Lancet Infectious Diseases. 2020</w:t>
      </w:r>
      <w:proofErr w:type="gramStart"/>
      <w:r w:rsidRPr="00A61B40">
        <w:rPr>
          <w:rFonts w:ascii="Times New Roman" w:hAnsi="Times New Roman" w:cs="Times New Roman"/>
          <w:sz w:val="24"/>
          <w:szCs w:val="24"/>
        </w:rPr>
        <w:t>;20</w:t>
      </w:r>
      <w:proofErr w:type="gramEnd"/>
      <w:r w:rsidRPr="00A61B40">
        <w:rPr>
          <w:rFonts w:ascii="Times New Roman" w:hAnsi="Times New Roman" w:cs="Times New Roman"/>
          <w:sz w:val="24"/>
          <w:szCs w:val="24"/>
        </w:rPr>
        <w:t>(4):398-400.</w:t>
      </w:r>
    </w:p>
    <w:p w:rsidR="00BA244E" w:rsidRPr="00A61B40" w:rsidRDefault="00BA244E" w:rsidP="009470FF">
      <w:pPr>
        <w:pStyle w:val="ListParagraph"/>
        <w:spacing w:after="0" w:line="240" w:lineRule="auto"/>
        <w:jc w:val="both"/>
        <w:rPr>
          <w:rFonts w:ascii="Times New Roman" w:hAnsi="Times New Roman" w:cs="Times New Roman"/>
          <w:sz w:val="24"/>
          <w:szCs w:val="24"/>
        </w:rPr>
      </w:pPr>
    </w:p>
    <w:p w:rsidR="00F637AD" w:rsidRPr="00A61B40" w:rsidRDefault="00BA244E"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rPr>
        <w:t>FDA G. Investigational-covid-19-convalescent-plasma-emergency-inds. US Food and Drug Administration. 2020;</w:t>
      </w:r>
      <w:r w:rsidR="00A61B40" w:rsidRPr="00A61B40">
        <w:rPr>
          <w:rFonts w:ascii="Times New Roman" w:hAnsi="Times New Roman" w:cs="Times New Roman"/>
          <w:sz w:val="24"/>
          <w:szCs w:val="24"/>
        </w:rPr>
        <w:t>https://www.fda.gov/vaccines-bloodbiologics/investigational-new-drug-ind-or-device-exemption-ide-processcber/investigational-covid-19-convalescent-plasma-emergency-inds</w:t>
      </w:r>
    </w:p>
    <w:p w:rsidR="00A61B40" w:rsidRPr="00A61B40" w:rsidRDefault="00A61B40" w:rsidP="009470FF">
      <w:pPr>
        <w:pStyle w:val="ListParagraph"/>
        <w:spacing w:after="0" w:line="240" w:lineRule="auto"/>
        <w:jc w:val="both"/>
        <w:rPr>
          <w:rFonts w:ascii="Times New Roman" w:hAnsi="Times New Roman" w:cs="Times New Roman"/>
          <w:sz w:val="24"/>
          <w:szCs w:val="24"/>
        </w:rPr>
      </w:pPr>
    </w:p>
    <w:p w:rsidR="00A61B40" w:rsidRPr="00A61B40" w:rsidRDefault="00A61B40" w:rsidP="009470FF">
      <w:pPr>
        <w:pStyle w:val="ListParagraph"/>
        <w:spacing w:after="0" w:line="240" w:lineRule="auto"/>
        <w:ind w:left="644"/>
        <w:jc w:val="both"/>
        <w:rPr>
          <w:rFonts w:ascii="Times New Roman" w:hAnsi="Times New Roman" w:cs="Times New Roman"/>
          <w:sz w:val="24"/>
          <w:szCs w:val="24"/>
        </w:rPr>
      </w:pPr>
    </w:p>
    <w:p w:rsidR="00F637AD" w:rsidRPr="00A61B40" w:rsidRDefault="00F637AD" w:rsidP="009470FF">
      <w:pPr>
        <w:pStyle w:val="ListParagraph"/>
        <w:numPr>
          <w:ilvl w:val="0"/>
          <w:numId w:val="3"/>
        </w:numPr>
        <w:shd w:val="clear" w:color="auto" w:fill="FFFFFF"/>
        <w:spacing w:after="0" w:line="240" w:lineRule="auto"/>
        <w:jc w:val="both"/>
        <w:outlineLvl w:val="0"/>
        <w:rPr>
          <w:rFonts w:ascii="Times New Roman" w:eastAsia="Times New Roman" w:hAnsi="Times New Roman" w:cs="Times New Roman"/>
          <w:bCs/>
          <w:kern w:val="36"/>
          <w:sz w:val="24"/>
          <w:szCs w:val="24"/>
          <w:lang w:bidi="ar-SA"/>
        </w:rPr>
      </w:pPr>
      <w:r w:rsidRPr="00A61B40">
        <w:rPr>
          <w:rFonts w:ascii="Times New Roman" w:eastAsia="Times New Roman" w:hAnsi="Times New Roman" w:cs="Times New Roman"/>
          <w:bCs/>
          <w:kern w:val="36"/>
          <w:sz w:val="24"/>
          <w:szCs w:val="24"/>
          <w:lang w:bidi="ar-SA"/>
        </w:rPr>
        <w:t>Coronavirus cure: India to start plasma therapy; Kerala first off the block.</w:t>
      </w:r>
    </w:p>
    <w:p w:rsidR="00F637AD" w:rsidRPr="00A61B40" w:rsidRDefault="00F637AD" w:rsidP="009470FF">
      <w:pPr>
        <w:pStyle w:val="ListParagraph"/>
        <w:spacing w:after="0" w:line="240" w:lineRule="auto"/>
        <w:jc w:val="both"/>
        <w:rPr>
          <w:rStyle w:val="Hyperlink"/>
          <w:rFonts w:ascii="Times New Roman" w:hAnsi="Times New Roman" w:cs="Times New Roman"/>
          <w:color w:val="auto"/>
          <w:sz w:val="24"/>
          <w:szCs w:val="24"/>
        </w:rPr>
      </w:pPr>
      <w:r w:rsidRPr="00A61B40">
        <w:rPr>
          <w:rFonts w:ascii="Times New Roman" w:hAnsi="Times New Roman" w:cs="Times New Roman"/>
          <w:sz w:val="24"/>
          <w:szCs w:val="24"/>
        </w:rPr>
        <w:t>https://www.businesstoday.in/latest/trends/coronavirus-cure-india-to-start-plasma-therapy-kerala-first-off-the-block/story/401108.html</w:t>
      </w:r>
    </w:p>
    <w:p w:rsidR="00A61B40" w:rsidRPr="00A61B40" w:rsidRDefault="00A61B40" w:rsidP="009470FF">
      <w:pPr>
        <w:pStyle w:val="ListParagraph"/>
        <w:spacing w:after="0" w:line="240" w:lineRule="auto"/>
        <w:jc w:val="both"/>
        <w:rPr>
          <w:rFonts w:ascii="Times New Roman" w:hAnsi="Times New Roman" w:cs="Times New Roman"/>
          <w:sz w:val="24"/>
          <w:szCs w:val="24"/>
        </w:rPr>
      </w:pPr>
    </w:p>
    <w:p w:rsidR="00F637AD" w:rsidRPr="00A61B40" w:rsidRDefault="00F637AD" w:rsidP="009470FF">
      <w:pPr>
        <w:pStyle w:val="ListParagraph"/>
        <w:numPr>
          <w:ilvl w:val="0"/>
          <w:numId w:val="3"/>
        </w:numPr>
        <w:spacing w:after="0" w:line="240" w:lineRule="auto"/>
        <w:jc w:val="both"/>
        <w:rPr>
          <w:rFonts w:ascii="Times New Roman" w:hAnsi="Times New Roman" w:cs="Times New Roman"/>
          <w:sz w:val="24"/>
          <w:szCs w:val="24"/>
        </w:rPr>
      </w:pPr>
      <w:r w:rsidRPr="00A61B40">
        <w:rPr>
          <w:rFonts w:ascii="Times New Roman" w:hAnsi="Times New Roman" w:cs="Times New Roman"/>
          <w:sz w:val="24"/>
          <w:szCs w:val="24"/>
          <w:shd w:val="clear" w:color="auto" w:fill="FFFFFF"/>
        </w:rPr>
        <w:t xml:space="preserve">Plasma therapy is no silver bullet - To recommend it without undertaking a robust scientific study may cause more harm than good. </w:t>
      </w:r>
      <w:r w:rsidR="00A61B40" w:rsidRPr="00A61B40">
        <w:rPr>
          <w:rFonts w:ascii="Times New Roman" w:hAnsi="Times New Roman" w:cs="Times New Roman"/>
          <w:sz w:val="24"/>
          <w:szCs w:val="24"/>
        </w:rPr>
        <w:t>https://www.icmr.gov.in/pdf/press_realease_files/TheHindu_DrBhargava_1May2020_V1.pdf</w:t>
      </w:r>
    </w:p>
    <w:p w:rsidR="00A61B40" w:rsidRPr="00A61B40" w:rsidRDefault="00A61B40" w:rsidP="009470FF">
      <w:pPr>
        <w:pStyle w:val="ListParagraph"/>
        <w:spacing w:after="0" w:line="240" w:lineRule="auto"/>
        <w:ind w:left="644"/>
        <w:jc w:val="both"/>
        <w:rPr>
          <w:rFonts w:ascii="Times New Roman" w:hAnsi="Times New Roman" w:cs="Times New Roman"/>
          <w:sz w:val="24"/>
          <w:szCs w:val="24"/>
        </w:rPr>
      </w:pPr>
    </w:p>
    <w:p w:rsidR="00AE7062" w:rsidRPr="00A61B40" w:rsidRDefault="00A431DC" w:rsidP="009470FF">
      <w:pPr>
        <w:pStyle w:val="ListParagraph"/>
        <w:numPr>
          <w:ilvl w:val="0"/>
          <w:numId w:val="3"/>
        </w:numPr>
        <w:spacing w:after="0" w:line="240" w:lineRule="auto"/>
        <w:jc w:val="both"/>
        <w:rPr>
          <w:rFonts w:ascii="Times New Roman" w:hAnsi="Times New Roman" w:cs="Times New Roman"/>
          <w:sz w:val="24"/>
          <w:szCs w:val="24"/>
        </w:rPr>
      </w:pPr>
      <w:hyperlink r:id="rId5" w:history="1">
        <w:r w:rsidR="00AE7062" w:rsidRPr="00A61B40">
          <w:rPr>
            <w:rStyle w:val="Hyperlink"/>
            <w:rFonts w:ascii="Times New Roman" w:hAnsi="Times New Roman" w:cs="Times New Roman"/>
            <w:color w:val="auto"/>
            <w:sz w:val="24"/>
            <w:szCs w:val="24"/>
          </w:rPr>
          <w:t>https://www.icmr.gov.in/pdf/press_realease_files/Press_Release_ICMR_13March2020.pdf</w:t>
        </w:r>
      </w:hyperlink>
      <w:r w:rsidR="00AE7062" w:rsidRPr="00A61B40">
        <w:rPr>
          <w:rFonts w:ascii="Times New Roman" w:hAnsi="Times New Roman" w:cs="Times New Roman"/>
          <w:sz w:val="24"/>
          <w:szCs w:val="24"/>
        </w:rPr>
        <w:t xml:space="preserve"> (Press release)</w:t>
      </w:r>
    </w:p>
    <w:p w:rsidR="00F637AD" w:rsidRPr="00A61B40" w:rsidRDefault="00F637AD" w:rsidP="009470FF">
      <w:pPr>
        <w:pStyle w:val="ListParagraph"/>
        <w:spacing w:after="0" w:line="480" w:lineRule="auto"/>
        <w:jc w:val="both"/>
        <w:rPr>
          <w:rFonts w:ascii="Times New Roman" w:hAnsi="Times New Roman" w:cs="Times New Roman"/>
          <w:sz w:val="24"/>
          <w:szCs w:val="24"/>
        </w:rPr>
      </w:pPr>
    </w:p>
    <w:p w:rsidR="00F637AD" w:rsidRPr="00A61B40" w:rsidRDefault="00F637AD" w:rsidP="00A61B40">
      <w:pPr>
        <w:pStyle w:val="ListParagraph"/>
        <w:spacing w:line="480" w:lineRule="auto"/>
        <w:jc w:val="both"/>
        <w:rPr>
          <w:rFonts w:ascii="Times New Roman" w:hAnsi="Times New Roman" w:cs="Times New Roman"/>
          <w:sz w:val="24"/>
          <w:szCs w:val="24"/>
        </w:rPr>
      </w:pPr>
    </w:p>
    <w:sectPr w:rsidR="00F637AD" w:rsidRPr="00A61B40" w:rsidSect="00A61B40">
      <w:pgSz w:w="12240" w:h="15840"/>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439B2"/>
    <w:multiLevelType w:val="hybridMultilevel"/>
    <w:tmpl w:val="5F86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8D62C8"/>
    <w:multiLevelType w:val="hybridMultilevel"/>
    <w:tmpl w:val="4C780C26"/>
    <w:lvl w:ilvl="0" w:tplc="835E382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E27F4"/>
    <w:multiLevelType w:val="multilevel"/>
    <w:tmpl w:val="E6D0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3749E"/>
    <w:multiLevelType w:val="hybridMultilevel"/>
    <w:tmpl w:val="41107612"/>
    <w:lvl w:ilvl="0" w:tplc="02F00722">
      <w:start w:val="1"/>
      <w:numFmt w:val="decimal"/>
      <w:lvlText w:val="%1."/>
      <w:lvlJc w:val="left"/>
      <w:pPr>
        <w:ind w:left="644"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2D04EEA"/>
    <w:multiLevelType w:val="hybridMultilevel"/>
    <w:tmpl w:val="4E602C44"/>
    <w:lvl w:ilvl="0" w:tplc="04090001">
      <w:start w:val="1"/>
      <w:numFmt w:val="bullet"/>
      <w:lvlText w:val=""/>
      <w:lvlJc w:val="left"/>
      <w:pPr>
        <w:ind w:left="720" w:hanging="360"/>
      </w:pPr>
      <w:rPr>
        <w:rFonts w:ascii="Symbol" w:hAnsi="Symbol" w:hint="default"/>
      </w:rPr>
    </w:lvl>
    <w:lvl w:ilvl="1" w:tplc="A9F2353A">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564633"/>
    <w:multiLevelType w:val="hybridMultilevel"/>
    <w:tmpl w:val="BBD8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761F4"/>
    <w:rsid w:val="00001D01"/>
    <w:rsid w:val="00011D8C"/>
    <w:rsid w:val="0003163F"/>
    <w:rsid w:val="000362FE"/>
    <w:rsid w:val="00057C71"/>
    <w:rsid w:val="000C6BEC"/>
    <w:rsid w:val="00122671"/>
    <w:rsid w:val="00122F78"/>
    <w:rsid w:val="00134C8F"/>
    <w:rsid w:val="0015679F"/>
    <w:rsid w:val="001761F4"/>
    <w:rsid w:val="001A2E67"/>
    <w:rsid w:val="001B0AB1"/>
    <w:rsid w:val="001C05B5"/>
    <w:rsid w:val="002502B3"/>
    <w:rsid w:val="00250B73"/>
    <w:rsid w:val="0027240C"/>
    <w:rsid w:val="002801E7"/>
    <w:rsid w:val="0029373D"/>
    <w:rsid w:val="002A5976"/>
    <w:rsid w:val="00314A39"/>
    <w:rsid w:val="00324D0D"/>
    <w:rsid w:val="0034444F"/>
    <w:rsid w:val="00353364"/>
    <w:rsid w:val="003762DD"/>
    <w:rsid w:val="00377617"/>
    <w:rsid w:val="003C1F4F"/>
    <w:rsid w:val="00402C30"/>
    <w:rsid w:val="004066EC"/>
    <w:rsid w:val="004A17EC"/>
    <w:rsid w:val="004B79D9"/>
    <w:rsid w:val="004D3C1C"/>
    <w:rsid w:val="00535913"/>
    <w:rsid w:val="00546376"/>
    <w:rsid w:val="00551764"/>
    <w:rsid w:val="005604F1"/>
    <w:rsid w:val="005A00A9"/>
    <w:rsid w:val="005A3C0C"/>
    <w:rsid w:val="005B7AB7"/>
    <w:rsid w:val="005C06EF"/>
    <w:rsid w:val="005C1156"/>
    <w:rsid w:val="005C6E5F"/>
    <w:rsid w:val="00605899"/>
    <w:rsid w:val="00622D2E"/>
    <w:rsid w:val="00643E47"/>
    <w:rsid w:val="00681399"/>
    <w:rsid w:val="00682721"/>
    <w:rsid w:val="006C7B01"/>
    <w:rsid w:val="00761C49"/>
    <w:rsid w:val="007C3C7E"/>
    <w:rsid w:val="007F0C3F"/>
    <w:rsid w:val="00821C18"/>
    <w:rsid w:val="00887AF9"/>
    <w:rsid w:val="00895BA7"/>
    <w:rsid w:val="00902BDB"/>
    <w:rsid w:val="00934B16"/>
    <w:rsid w:val="009470FF"/>
    <w:rsid w:val="009828FC"/>
    <w:rsid w:val="009F0D63"/>
    <w:rsid w:val="00A0152F"/>
    <w:rsid w:val="00A04D14"/>
    <w:rsid w:val="00A064A3"/>
    <w:rsid w:val="00A16ECF"/>
    <w:rsid w:val="00A414C5"/>
    <w:rsid w:val="00A431DC"/>
    <w:rsid w:val="00A55314"/>
    <w:rsid w:val="00A61B40"/>
    <w:rsid w:val="00A6461D"/>
    <w:rsid w:val="00A84B67"/>
    <w:rsid w:val="00AA356A"/>
    <w:rsid w:val="00AB1493"/>
    <w:rsid w:val="00AC19C0"/>
    <w:rsid w:val="00AE7062"/>
    <w:rsid w:val="00B041C6"/>
    <w:rsid w:val="00B1387F"/>
    <w:rsid w:val="00B52492"/>
    <w:rsid w:val="00B74016"/>
    <w:rsid w:val="00B756D0"/>
    <w:rsid w:val="00B80153"/>
    <w:rsid w:val="00B96BB2"/>
    <w:rsid w:val="00BA01D5"/>
    <w:rsid w:val="00BA244E"/>
    <w:rsid w:val="00BF2CB0"/>
    <w:rsid w:val="00C30327"/>
    <w:rsid w:val="00C31DE6"/>
    <w:rsid w:val="00C5162E"/>
    <w:rsid w:val="00CD61C0"/>
    <w:rsid w:val="00CE22B1"/>
    <w:rsid w:val="00CE5128"/>
    <w:rsid w:val="00D713DC"/>
    <w:rsid w:val="00D813D0"/>
    <w:rsid w:val="00D86FDB"/>
    <w:rsid w:val="00D90429"/>
    <w:rsid w:val="00D91BA6"/>
    <w:rsid w:val="00DA7269"/>
    <w:rsid w:val="00DF5D9F"/>
    <w:rsid w:val="00E07292"/>
    <w:rsid w:val="00E10886"/>
    <w:rsid w:val="00E72E18"/>
    <w:rsid w:val="00E75418"/>
    <w:rsid w:val="00E9104C"/>
    <w:rsid w:val="00EA39BC"/>
    <w:rsid w:val="00EE612C"/>
    <w:rsid w:val="00F02E9B"/>
    <w:rsid w:val="00F600DF"/>
    <w:rsid w:val="00F619D5"/>
    <w:rsid w:val="00F637AD"/>
    <w:rsid w:val="00F64775"/>
    <w:rsid w:val="00F81361"/>
    <w:rsid w:val="00F85218"/>
    <w:rsid w:val="00F96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C3F"/>
    <w:rPr>
      <w:rFonts w:cs="Vrinda"/>
    </w:rPr>
  </w:style>
  <w:style w:type="paragraph" w:styleId="Heading1">
    <w:name w:val="heading 1"/>
    <w:basedOn w:val="Normal"/>
    <w:link w:val="Heading1Char"/>
    <w:uiPriority w:val="9"/>
    <w:qFormat/>
    <w:rsid w:val="00F637AD"/>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D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96625"/>
    <w:pPr>
      <w:ind w:left="720"/>
      <w:contextualSpacing/>
    </w:pPr>
  </w:style>
  <w:style w:type="character" w:styleId="Hyperlink">
    <w:name w:val="Hyperlink"/>
    <w:basedOn w:val="DefaultParagraphFont"/>
    <w:uiPriority w:val="99"/>
    <w:unhideWhenUsed/>
    <w:rsid w:val="006C7B01"/>
    <w:rPr>
      <w:color w:val="0563C1" w:themeColor="hyperlink"/>
      <w:u w:val="single"/>
    </w:rPr>
  </w:style>
  <w:style w:type="paragraph" w:customStyle="1" w:styleId="Default">
    <w:name w:val="Default"/>
    <w:rsid w:val="00F02E9B"/>
    <w:pPr>
      <w:autoSpaceDE w:val="0"/>
      <w:autoSpaceDN w:val="0"/>
      <w:adjustRightInd w:val="0"/>
      <w:spacing w:after="0" w:line="240" w:lineRule="auto"/>
    </w:pPr>
    <w:rPr>
      <w:rFonts w:ascii="Times New Roman" w:hAnsi="Times New Roman" w:cs="Times New Roman"/>
      <w:color w:val="000000"/>
      <w:sz w:val="24"/>
      <w:szCs w:val="24"/>
      <w:lang w:bidi="ar-SA"/>
    </w:rPr>
  </w:style>
  <w:style w:type="character" w:customStyle="1" w:styleId="highwire-cite-authors">
    <w:name w:val="highwire-cite-authors"/>
    <w:basedOn w:val="DefaultParagraphFont"/>
    <w:rsid w:val="003762DD"/>
  </w:style>
  <w:style w:type="character" w:customStyle="1" w:styleId="nlm-surname">
    <w:name w:val="nlm-surname"/>
    <w:basedOn w:val="DefaultParagraphFont"/>
    <w:rsid w:val="003762DD"/>
  </w:style>
  <w:style w:type="character" w:customStyle="1" w:styleId="nlm-given-names">
    <w:name w:val="nlm-given-names"/>
    <w:basedOn w:val="DefaultParagraphFont"/>
    <w:rsid w:val="003762DD"/>
  </w:style>
  <w:style w:type="character" w:customStyle="1" w:styleId="highwire-cite-title">
    <w:name w:val="highwire-cite-title"/>
    <w:basedOn w:val="DefaultParagraphFont"/>
    <w:rsid w:val="003762DD"/>
  </w:style>
  <w:style w:type="character" w:customStyle="1" w:styleId="highwire-cite-metadata-journal">
    <w:name w:val="highwire-cite-metadata-journal"/>
    <w:basedOn w:val="DefaultParagraphFont"/>
    <w:rsid w:val="003762DD"/>
  </w:style>
  <w:style w:type="character" w:customStyle="1" w:styleId="highwire-cite-metadata-date">
    <w:name w:val="highwire-cite-metadata-date"/>
    <w:basedOn w:val="DefaultParagraphFont"/>
    <w:rsid w:val="003762DD"/>
  </w:style>
  <w:style w:type="character" w:customStyle="1" w:styleId="highwire-cite-metadata-volume">
    <w:name w:val="highwire-cite-metadata-volume"/>
    <w:basedOn w:val="DefaultParagraphFont"/>
    <w:rsid w:val="003762DD"/>
  </w:style>
  <w:style w:type="paragraph" w:styleId="BalloonText">
    <w:name w:val="Balloon Text"/>
    <w:basedOn w:val="Normal"/>
    <w:link w:val="BalloonTextChar"/>
    <w:uiPriority w:val="99"/>
    <w:semiHidden/>
    <w:unhideWhenUsed/>
    <w:rsid w:val="005C6E5F"/>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C6E5F"/>
    <w:rPr>
      <w:rFonts w:ascii="Tahoma" w:hAnsi="Tahoma" w:cs="Tahoma"/>
      <w:sz w:val="16"/>
      <w:szCs w:val="20"/>
    </w:rPr>
  </w:style>
  <w:style w:type="character" w:customStyle="1" w:styleId="Heading1Char">
    <w:name w:val="Heading 1 Char"/>
    <w:basedOn w:val="DefaultParagraphFont"/>
    <w:link w:val="Heading1"/>
    <w:uiPriority w:val="9"/>
    <w:rsid w:val="00F637AD"/>
    <w:rPr>
      <w:rFonts w:ascii="Times New Roman" w:eastAsia="Times New Roman" w:hAnsi="Times New Roman" w:cs="Times New Roman"/>
      <w:b/>
      <w:bCs/>
      <w:kern w:val="36"/>
      <w:sz w:val="48"/>
      <w:szCs w:val="48"/>
      <w:lang w:bidi="ar-SA"/>
    </w:rPr>
  </w:style>
  <w:style w:type="character" w:styleId="Strong">
    <w:name w:val="Strong"/>
    <w:basedOn w:val="DefaultParagraphFont"/>
    <w:uiPriority w:val="22"/>
    <w:qFormat/>
    <w:rsid w:val="00001D01"/>
    <w:rPr>
      <w:b/>
      <w:bCs/>
    </w:rPr>
  </w:style>
</w:styles>
</file>

<file path=word/webSettings.xml><?xml version="1.0" encoding="utf-8"?>
<w:webSettings xmlns:r="http://schemas.openxmlformats.org/officeDocument/2006/relationships" xmlns:w="http://schemas.openxmlformats.org/wordprocessingml/2006/main">
  <w:divs>
    <w:div w:id="133648061">
      <w:bodyDiv w:val="1"/>
      <w:marLeft w:val="0"/>
      <w:marRight w:val="0"/>
      <w:marTop w:val="0"/>
      <w:marBottom w:val="0"/>
      <w:divBdr>
        <w:top w:val="none" w:sz="0" w:space="0" w:color="auto"/>
        <w:left w:val="none" w:sz="0" w:space="0" w:color="auto"/>
        <w:bottom w:val="none" w:sz="0" w:space="0" w:color="auto"/>
        <w:right w:val="none" w:sz="0" w:space="0" w:color="auto"/>
      </w:divBdr>
    </w:div>
    <w:div w:id="785857522">
      <w:bodyDiv w:val="1"/>
      <w:marLeft w:val="0"/>
      <w:marRight w:val="0"/>
      <w:marTop w:val="0"/>
      <w:marBottom w:val="0"/>
      <w:divBdr>
        <w:top w:val="none" w:sz="0" w:space="0" w:color="auto"/>
        <w:left w:val="none" w:sz="0" w:space="0" w:color="auto"/>
        <w:bottom w:val="none" w:sz="0" w:space="0" w:color="auto"/>
        <w:right w:val="none" w:sz="0" w:space="0" w:color="auto"/>
      </w:divBdr>
    </w:div>
    <w:div w:id="1138567511">
      <w:bodyDiv w:val="1"/>
      <w:marLeft w:val="0"/>
      <w:marRight w:val="0"/>
      <w:marTop w:val="0"/>
      <w:marBottom w:val="0"/>
      <w:divBdr>
        <w:top w:val="none" w:sz="0" w:space="0" w:color="auto"/>
        <w:left w:val="none" w:sz="0" w:space="0" w:color="auto"/>
        <w:bottom w:val="none" w:sz="0" w:space="0" w:color="auto"/>
        <w:right w:val="none" w:sz="0" w:space="0" w:color="auto"/>
      </w:divBdr>
      <w:divsChild>
        <w:div w:id="1485050052">
          <w:marLeft w:val="-225"/>
          <w:marRight w:val="-225"/>
          <w:marTop w:val="0"/>
          <w:marBottom w:val="0"/>
          <w:divBdr>
            <w:top w:val="none" w:sz="0" w:space="0" w:color="auto"/>
            <w:left w:val="none" w:sz="0" w:space="0" w:color="auto"/>
            <w:bottom w:val="none" w:sz="0" w:space="0" w:color="auto"/>
            <w:right w:val="none" w:sz="0" w:space="0" w:color="auto"/>
          </w:divBdr>
          <w:divsChild>
            <w:div w:id="177767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32032">
      <w:bodyDiv w:val="1"/>
      <w:marLeft w:val="0"/>
      <w:marRight w:val="0"/>
      <w:marTop w:val="0"/>
      <w:marBottom w:val="0"/>
      <w:divBdr>
        <w:top w:val="none" w:sz="0" w:space="0" w:color="auto"/>
        <w:left w:val="none" w:sz="0" w:space="0" w:color="auto"/>
        <w:bottom w:val="none" w:sz="0" w:space="0" w:color="auto"/>
        <w:right w:val="none" w:sz="0" w:space="0" w:color="auto"/>
      </w:divBdr>
    </w:div>
    <w:div w:id="1512179602">
      <w:bodyDiv w:val="1"/>
      <w:marLeft w:val="0"/>
      <w:marRight w:val="0"/>
      <w:marTop w:val="0"/>
      <w:marBottom w:val="0"/>
      <w:divBdr>
        <w:top w:val="none" w:sz="0" w:space="0" w:color="auto"/>
        <w:left w:val="none" w:sz="0" w:space="0" w:color="auto"/>
        <w:bottom w:val="none" w:sz="0" w:space="0" w:color="auto"/>
        <w:right w:val="none" w:sz="0" w:space="0" w:color="auto"/>
      </w:divBdr>
    </w:div>
    <w:div w:id="210927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mr.gov.in/pdf/press_realease_files/Press_Release_ICMR_13March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12</Pages>
  <Words>2887</Words>
  <Characters>16457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Dimpy</dc:creator>
  <cp:keywords/>
  <dc:description/>
  <cp:lastModifiedBy>PC</cp:lastModifiedBy>
  <cp:revision>26</cp:revision>
  <dcterms:created xsi:type="dcterms:W3CDTF">2020-05-02T19:28:00Z</dcterms:created>
  <dcterms:modified xsi:type="dcterms:W3CDTF">2020-05-12T20:03:00Z</dcterms:modified>
</cp:coreProperties>
</file>